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75921" w14:textId="44EE036E" w:rsidR="00BF2031" w:rsidRPr="009F51AC" w:rsidRDefault="00101974" w:rsidP="009F51AC">
      <w:pPr>
        <w:pStyle w:val="Documenttitle"/>
        <w:sectPr w:rsidR="00BF2031" w:rsidRPr="009F51AC" w:rsidSect="00104E30">
          <w:headerReference w:type="default" r:id="rId11"/>
          <w:footerReference w:type="default" r:id="rId12"/>
          <w:headerReference w:type="first" r:id="rId13"/>
          <w:footerReference w:type="first" r:id="rId14"/>
          <w:pgSz w:w="11906" w:h="16838" w:code="9"/>
          <w:pgMar w:top="1702" w:right="992" w:bottom="1418" w:left="992" w:header="709" w:footer="437" w:gutter="0"/>
          <w:cols w:space="708"/>
          <w:titlePg/>
          <w:docGrid w:linePitch="360"/>
        </w:sectPr>
      </w:pPr>
      <w:r>
        <w:rPr>
          <w:noProof/>
          <w:lang w:eastAsia="en-GB"/>
        </w:rPr>
        <mc:AlternateContent>
          <mc:Choice Requires="wps">
            <w:drawing>
              <wp:anchor distT="45720" distB="45720" distL="114300" distR="114300" simplePos="0" relativeHeight="251658242" behindDoc="0" locked="0" layoutInCell="1" allowOverlap="1" wp14:anchorId="79FDB7B1" wp14:editId="7A0663BB">
                <wp:simplePos x="0" y="0"/>
                <wp:positionH relativeFrom="margin">
                  <wp:align>left</wp:align>
                </wp:positionH>
                <wp:positionV relativeFrom="topMargin">
                  <wp:posOffset>2999740</wp:posOffset>
                </wp:positionV>
                <wp:extent cx="6240780" cy="16535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0780" cy="1653540"/>
                        </a:xfrm>
                        <a:prstGeom prst="rect">
                          <a:avLst/>
                        </a:prstGeom>
                        <a:noFill/>
                        <a:ln w="9525">
                          <a:noFill/>
                          <a:miter lim="800000"/>
                          <a:headEnd/>
                          <a:tailEnd/>
                        </a:ln>
                      </wps:spPr>
                      <wps:txbx>
                        <w:txbxContent>
                          <w:p w14:paraId="71DE4622" w14:textId="77777777" w:rsidR="00A350EB" w:rsidRDefault="00A350EB" w:rsidP="00A350EB">
                            <w:pPr>
                              <w:rPr>
                                <w:rFonts w:cstheme="minorHAnsi"/>
                                <w:b/>
                                <w:bCs/>
                                <w:color w:val="FFFFFF" w:themeColor="background1"/>
                                <w:sz w:val="96"/>
                                <w:szCs w:val="96"/>
                              </w:rPr>
                            </w:pPr>
                            <w:r>
                              <w:rPr>
                                <w:rFonts w:cstheme="minorHAnsi"/>
                                <w:b/>
                                <w:bCs/>
                                <w:color w:val="FFFFFF" w:themeColor="background1"/>
                                <w:sz w:val="96"/>
                                <w:szCs w:val="96"/>
                              </w:rPr>
                              <w:t>NPQSL Conference 1</w:t>
                            </w:r>
                          </w:p>
                          <w:p w14:paraId="77357AF0" w14:textId="77777777" w:rsidR="00A350EB" w:rsidRPr="00101974" w:rsidRDefault="00A350EB" w:rsidP="00A350EB">
                            <w:pPr>
                              <w:rPr>
                                <w:rFonts w:cstheme="minorHAnsi"/>
                                <w:b/>
                                <w:bCs/>
                                <w:color w:val="FFFFFF" w:themeColor="background1"/>
                                <w:sz w:val="96"/>
                                <w:szCs w:val="96"/>
                              </w:rPr>
                            </w:pPr>
                            <w:r>
                              <w:rPr>
                                <w:rFonts w:cstheme="minorHAnsi"/>
                                <w:b/>
                                <w:bCs/>
                                <w:color w:val="FFFFFF" w:themeColor="background1"/>
                                <w:sz w:val="96"/>
                                <w:szCs w:val="96"/>
                              </w:rPr>
                              <w:t>Participant Workbook</w:t>
                            </w:r>
                          </w:p>
                          <w:p w14:paraId="305E8F07" w14:textId="622CF5CB" w:rsidR="000F1CEA" w:rsidRPr="00101974" w:rsidRDefault="000F1CEA">
                            <w:pPr>
                              <w:rPr>
                                <w:rFonts w:cstheme="minorHAnsi"/>
                                <w:b/>
                                <w:bCs/>
                                <w:color w:val="FFFFFF" w:themeColor="background1"/>
                                <w:sz w:val="96"/>
                                <w:szCs w:val="9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FDB7B1" id="_x0000_t202" coordsize="21600,21600" o:spt="202" path="m,l,21600r21600,l21600,xe">
                <v:stroke joinstyle="miter"/>
                <v:path gradientshapeok="t" o:connecttype="rect"/>
              </v:shapetype>
              <v:shape id="Text Box 2" o:spid="_x0000_s1026" type="#_x0000_t202" style="position:absolute;margin-left:0;margin-top:236.2pt;width:491.4pt;height:130.2pt;z-index:251658242;visibility:visible;mso-wrap-style:square;mso-width-percent:0;mso-height-percent:0;mso-wrap-distance-left:9pt;mso-wrap-distance-top:3.6pt;mso-wrap-distance-right:9pt;mso-wrap-distance-bottom:3.6pt;mso-position-horizontal:left;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" filled="f" stroked="f">
                <v:textbox>
                  <w:txbxContent>
                    <w:p w14:paraId="71DE4622" w14:textId="77777777" w:rsidR="00A350EB" w:rsidRDefault="00A350EB" w:rsidP="00A350EB">
                      <w:pPr>
                        <w:rPr>
                          <w:rFonts w:cstheme="minorHAnsi"/>
                          <w:b/>
                          <w:bCs/>
                          <w:color w:val="FFFFFF" w:themeColor="background1"/>
                          <w:sz w:val="96"/>
                          <w:szCs w:val="96"/>
                        </w:rPr>
                      </w:pPr>
                      <w:r>
                        <w:rPr>
                          <w:rFonts w:cstheme="minorHAnsi"/>
                          <w:b/>
                          <w:bCs/>
                          <w:color w:val="FFFFFF" w:themeColor="background1"/>
                          <w:sz w:val="96"/>
                          <w:szCs w:val="96"/>
                        </w:rPr>
                        <w:t>NPQSL Conference 1</w:t>
                      </w:r>
                    </w:p>
                    <w:p w14:paraId="77357AF0" w14:textId="77777777" w:rsidR="00A350EB" w:rsidRPr="00101974" w:rsidRDefault="00A350EB" w:rsidP="00A350EB">
                      <w:pPr>
                        <w:rPr>
                          <w:rFonts w:cstheme="minorHAnsi"/>
                          <w:b/>
                          <w:bCs/>
                          <w:color w:val="FFFFFF" w:themeColor="background1"/>
                          <w:sz w:val="96"/>
                          <w:szCs w:val="96"/>
                        </w:rPr>
                      </w:pPr>
                      <w:r>
                        <w:rPr>
                          <w:rFonts w:cstheme="minorHAnsi"/>
                          <w:b/>
                          <w:bCs/>
                          <w:color w:val="FFFFFF" w:themeColor="background1"/>
                          <w:sz w:val="96"/>
                          <w:szCs w:val="96"/>
                        </w:rPr>
                        <w:t>Participant Workbook</w:t>
                      </w:r>
                    </w:p>
                    <w:p w14:paraId="305E8F07" w14:textId="622CF5CB" w:rsidR="000F1CEA" w:rsidRPr="00101974" w:rsidRDefault="000F1CEA">
                      <w:pPr>
                        <w:rPr>
                          <w:rFonts w:cstheme="minorHAnsi"/>
                          <w:b/>
                          <w:bCs/>
                          <w:color w:val="FFFFFF" w:themeColor="background1"/>
                          <w:sz w:val="96"/>
                          <w:szCs w:val="96"/>
                        </w:rPr>
                      </w:pPr>
                    </w:p>
                  </w:txbxContent>
                </v:textbox>
                <w10:wrap anchorx="margin" anchory="margin"/>
              </v:shape>
            </w:pict>
          </mc:Fallback>
        </mc:AlternateContent>
      </w:r>
    </w:p>
    <w:p w14:paraId="0E7F436A" w14:textId="57D5E4E4" w:rsidR="0024376D" w:rsidRPr="0009407A" w:rsidRDefault="00E87C31" w:rsidP="00DF45B0">
      <w:pPr>
        <w:pStyle w:val="Documenttitle"/>
      </w:pPr>
      <w:r>
        <w:lastRenderedPageBreak/>
        <w:t>Welcome and setting norms</w:t>
      </w:r>
    </w:p>
    <w:p w14:paraId="0E7F436D" w14:textId="58949EAA" w:rsidR="0024376D" w:rsidRDefault="00564F70" w:rsidP="00DF45B0">
      <w:pPr>
        <w:pStyle w:val="Heading"/>
      </w:pPr>
      <w:r>
        <w:t>Our values</w:t>
      </w:r>
    </w:p>
    <w:p w14:paraId="45177BD5" w14:textId="0D426E59" w:rsidR="00564F70" w:rsidRPr="00361FC8" w:rsidRDefault="00361FC8" w:rsidP="03D2B9C5">
      <w:pPr>
        <w:rPr>
          <w:rFonts w:cstheme="minorHAnsi"/>
          <w:b/>
          <w:u w:val="single" w:color="6D2160" w:themeColor="accent4"/>
        </w:rPr>
      </w:pPr>
      <w:r>
        <w:rPr>
          <w:noProof/>
        </w:rPr>
        <w:drawing>
          <wp:inline distT="0" distB="0" distL="0" distR="0" wp14:anchorId="22C4E158" wp14:editId="13CB9A4C">
            <wp:extent cx="6300470" cy="1363980"/>
            <wp:effectExtent l="0" t="0" r="508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de4.PNG"/>
                    <pic:cNvPicPr/>
                  </pic:nvPicPr>
                  <pic:blipFill rotWithShape="1">
                    <a:blip r:embed="rId15">
                      <a:extLst>
                        <a:ext uri="{28A0092B-C50C-407E-A947-70E740481C1C}">
                          <a14:useLocalDpi xmlns:a14="http://schemas.microsoft.com/office/drawing/2010/main" val="0"/>
                        </a:ext>
                      </a:extLst>
                    </a:blip>
                    <a:srcRect t="30746" b="30766"/>
                    <a:stretch/>
                  </pic:blipFill>
                  <pic:spPr bwMode="auto">
                    <a:xfrm>
                      <a:off x="0" y="0"/>
                      <a:ext cx="6300470" cy="1363980"/>
                    </a:xfrm>
                    <a:prstGeom prst="rect">
                      <a:avLst/>
                    </a:prstGeom>
                    <a:ln>
                      <a:noFill/>
                    </a:ln>
                    <a:extLst>
                      <a:ext uri="{53640926-AAD7-44D8-BBD7-CCE9431645EC}">
                        <a14:shadowObscured xmlns:a14="http://schemas.microsoft.com/office/drawing/2010/main"/>
                      </a:ext>
                    </a:extLst>
                  </pic:spPr>
                </pic:pic>
              </a:graphicData>
            </a:graphic>
          </wp:inline>
        </w:drawing>
      </w:r>
    </w:p>
    <w:p w14:paraId="18C4FF60" w14:textId="6AD6E97F" w:rsidR="00F97597" w:rsidRPr="00F97597" w:rsidRDefault="00F97597" w:rsidP="03D2B9C5">
      <w:pPr>
        <w:rPr>
          <w:b/>
          <w:bCs/>
          <w:color w:val="E94B58" w:themeColor="accent2"/>
          <w:sz w:val="24"/>
          <w:szCs w:val="24"/>
        </w:rPr>
      </w:pPr>
      <w:r w:rsidRPr="03D2B9C5">
        <w:rPr>
          <w:b/>
          <w:bCs/>
          <w:color w:val="E94B58" w:themeColor="accent2"/>
          <w:sz w:val="24"/>
          <w:szCs w:val="24"/>
        </w:rPr>
        <w:t>Agenda for today</w:t>
      </w:r>
    </w:p>
    <w:tbl>
      <w:tblPr>
        <w:tblW w:w="4924" w:type="pct"/>
        <w:tblCellMar>
          <w:left w:w="0" w:type="dxa"/>
          <w:right w:w="0" w:type="dxa"/>
        </w:tblCellMar>
        <w:tblLook w:val="0420" w:firstRow="1" w:lastRow="0" w:firstColumn="0" w:lastColumn="0" w:noHBand="0" w:noVBand="1"/>
      </w:tblPr>
      <w:tblGrid>
        <w:gridCol w:w="995"/>
        <w:gridCol w:w="8756"/>
      </w:tblGrid>
      <w:tr w:rsidR="001C2477" w:rsidRPr="00BF5E47" w14:paraId="209B8B73" w14:textId="77777777" w:rsidTr="00B52A9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E94B58" w:themeFill="accent2"/>
            <w:tcMar>
              <w:top w:w="72" w:type="dxa"/>
              <w:left w:w="144" w:type="dxa"/>
              <w:bottom w:w="72" w:type="dxa"/>
              <w:right w:w="144" w:type="dxa"/>
            </w:tcMar>
            <w:vAlign w:val="center"/>
            <w:hideMark/>
          </w:tcPr>
          <w:p w14:paraId="18F3E1EC" w14:textId="77777777" w:rsidR="001C2477" w:rsidRPr="00BF5E47" w:rsidRDefault="001C2477" w:rsidP="00B52A96">
            <w:pPr>
              <w:pStyle w:val="Sub-heading"/>
              <w:spacing w:after="100" w:afterAutospacing="1" w:line="240" w:lineRule="auto"/>
              <w:contextualSpacing/>
            </w:pPr>
            <w:r w:rsidRPr="00BF5E47">
              <w:t xml:space="preserve">Timings </w:t>
            </w: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E94B58" w:themeFill="accent2"/>
            <w:tcMar>
              <w:top w:w="72" w:type="dxa"/>
              <w:left w:w="144" w:type="dxa"/>
              <w:bottom w:w="72" w:type="dxa"/>
              <w:right w:w="144" w:type="dxa"/>
            </w:tcMar>
            <w:vAlign w:val="center"/>
            <w:hideMark/>
          </w:tcPr>
          <w:p w14:paraId="5F2EC72A" w14:textId="77777777" w:rsidR="001C2477" w:rsidRPr="00BF5E47" w:rsidRDefault="001C2477" w:rsidP="00B52A96">
            <w:pPr>
              <w:pStyle w:val="Sub-heading"/>
              <w:spacing w:after="100" w:afterAutospacing="1" w:line="240" w:lineRule="auto"/>
              <w:contextualSpacing/>
            </w:pPr>
            <w:r w:rsidRPr="00BF5E47">
              <w:t xml:space="preserve">Session </w:t>
            </w:r>
          </w:p>
        </w:tc>
      </w:tr>
      <w:tr w:rsidR="001C2477" w:rsidRPr="00BF5E47" w14:paraId="2D334E1A" w14:textId="77777777" w:rsidTr="00B52A9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0A41718E" w14:textId="77777777" w:rsidR="001C2477" w:rsidRPr="00BF5E47" w:rsidRDefault="001C2477" w:rsidP="00B52A96">
            <w:pPr>
              <w:pStyle w:val="Sub-heading"/>
              <w:spacing w:after="100" w:afterAutospacing="1" w:line="240" w:lineRule="auto"/>
              <w:contextualSpacing/>
            </w:pP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0BADFF99" w14:textId="77777777" w:rsidR="001C2477" w:rsidRPr="00BF5E47" w:rsidRDefault="001C2477" w:rsidP="00B52A96">
            <w:pPr>
              <w:pStyle w:val="Sub-heading"/>
              <w:spacing w:after="100" w:afterAutospacing="1" w:line="240" w:lineRule="auto"/>
              <w:contextualSpacing/>
            </w:pPr>
            <w:r w:rsidRPr="00BF5E47">
              <w:t xml:space="preserve">Welcome and setting norms </w:t>
            </w:r>
            <w:r>
              <w:t xml:space="preserve">| </w:t>
            </w:r>
            <w:r w:rsidRPr="00BF5E47">
              <w:t>20 mins</w:t>
            </w:r>
          </w:p>
        </w:tc>
      </w:tr>
      <w:tr w:rsidR="001C2477" w:rsidRPr="00BF5E47" w14:paraId="4BA84310" w14:textId="77777777" w:rsidTr="00B52A9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2447F3CB" w14:textId="77777777" w:rsidR="001C2477" w:rsidRPr="00BF5E47" w:rsidRDefault="001C2477" w:rsidP="00B52A96">
            <w:pPr>
              <w:pStyle w:val="Sub-heading"/>
              <w:spacing w:after="100" w:afterAutospacing="1" w:line="240" w:lineRule="auto"/>
              <w:contextualSpacing/>
            </w:pP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77607CFF" w14:textId="577FC093" w:rsidR="001C2477" w:rsidRPr="00BF5E47" w:rsidRDefault="001C2477" w:rsidP="00B52A96">
            <w:pPr>
              <w:pStyle w:val="Sub-heading"/>
              <w:spacing w:after="100" w:afterAutospacing="1" w:line="240" w:lineRule="auto"/>
              <w:contextualSpacing/>
            </w:pPr>
            <w:r w:rsidRPr="00BF5E47">
              <w:t xml:space="preserve">Leadership and your </w:t>
            </w:r>
            <w:proofErr w:type="gramStart"/>
            <w:r w:rsidRPr="00BF5E47">
              <w:t>NPQ</w:t>
            </w:r>
            <w:r>
              <w:t>SL</w:t>
            </w:r>
            <w:r w:rsidRPr="00BF5E47">
              <w:t xml:space="preserve"> </w:t>
            </w:r>
            <w:r>
              <w:t xml:space="preserve"> |</w:t>
            </w:r>
            <w:proofErr w:type="gramEnd"/>
            <w:r>
              <w:t xml:space="preserve"> 75</w:t>
            </w:r>
            <w:r w:rsidRPr="00BF5E47">
              <w:t xml:space="preserve"> mins</w:t>
            </w:r>
          </w:p>
        </w:tc>
      </w:tr>
      <w:tr w:rsidR="001C2477" w:rsidRPr="00BF5E47" w14:paraId="56554630" w14:textId="77777777" w:rsidTr="00B52A9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1121A38B" w14:textId="77777777" w:rsidR="001C2477" w:rsidRPr="00BF5E47" w:rsidRDefault="001C2477" w:rsidP="00B52A96">
            <w:pPr>
              <w:pStyle w:val="Sub-heading"/>
              <w:spacing w:after="100" w:afterAutospacing="1" w:line="240" w:lineRule="auto"/>
              <w:contextualSpacing/>
            </w:pP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528BC018" w14:textId="77777777" w:rsidR="001C2477" w:rsidRPr="00BF5E47" w:rsidRDefault="001C2477" w:rsidP="00B52A96">
            <w:pPr>
              <w:pStyle w:val="Sub-heading"/>
              <w:spacing w:after="100" w:afterAutospacing="1" w:line="240" w:lineRule="auto"/>
              <w:contextualSpacing/>
            </w:pPr>
            <w:r w:rsidRPr="00BF5E47">
              <w:t xml:space="preserve">How people learn </w:t>
            </w:r>
            <w:r>
              <w:t xml:space="preserve">| </w:t>
            </w:r>
            <w:r w:rsidRPr="00BF5E47">
              <w:t>4</w:t>
            </w:r>
            <w:r>
              <w:t xml:space="preserve">5 </w:t>
            </w:r>
            <w:r w:rsidRPr="00BF5E47">
              <w:t>mins</w:t>
            </w:r>
          </w:p>
        </w:tc>
      </w:tr>
      <w:tr w:rsidR="001C2477" w:rsidRPr="00BF5E47" w14:paraId="554E0584" w14:textId="77777777" w:rsidTr="00B52A9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207287BD" w14:textId="77777777" w:rsidR="001C2477" w:rsidRPr="00BF5E47" w:rsidRDefault="001C2477" w:rsidP="00B52A96">
            <w:pPr>
              <w:pStyle w:val="Sub-heading"/>
              <w:spacing w:after="100" w:afterAutospacing="1" w:line="240" w:lineRule="auto"/>
              <w:contextualSpacing/>
            </w:pP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64CE3181" w14:textId="77777777" w:rsidR="001C2477" w:rsidRPr="00BF5E47" w:rsidRDefault="001C2477" w:rsidP="00B52A96">
            <w:pPr>
              <w:pStyle w:val="Sub-heading"/>
              <w:spacing w:after="100" w:afterAutospacing="1" w:line="240" w:lineRule="auto"/>
              <w:contextualSpacing/>
            </w:pPr>
            <w:r w:rsidRPr="00BF5E47">
              <w:t>Experiencing a module pair</w:t>
            </w:r>
            <w:r>
              <w:t xml:space="preserve"> | 9</w:t>
            </w:r>
            <w:r w:rsidRPr="00BF5E47">
              <w:t>0 mins</w:t>
            </w:r>
          </w:p>
        </w:tc>
      </w:tr>
      <w:tr w:rsidR="001C2477" w:rsidRPr="00BF5E47" w14:paraId="02C0D0AF" w14:textId="77777777" w:rsidTr="00B52A9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2D36891F" w14:textId="77777777" w:rsidR="001C2477" w:rsidRPr="00BF5E47" w:rsidRDefault="001C2477" w:rsidP="00B52A96">
            <w:pPr>
              <w:pStyle w:val="Sub-heading"/>
              <w:spacing w:after="100" w:afterAutospacing="1" w:line="240" w:lineRule="auto"/>
              <w:contextualSpacing/>
            </w:pP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203740E2" w14:textId="77777777" w:rsidR="001C2477" w:rsidRPr="00BF5E47" w:rsidRDefault="001C2477" w:rsidP="00B52A96">
            <w:pPr>
              <w:pStyle w:val="Sub-heading"/>
              <w:spacing w:after="100" w:afterAutospacing="1" w:line="240" w:lineRule="auto"/>
              <w:contextualSpacing/>
            </w:pPr>
            <w:r w:rsidRPr="00BF5E47">
              <w:t xml:space="preserve">Experiencing a clinic </w:t>
            </w:r>
            <w:r>
              <w:t xml:space="preserve">| </w:t>
            </w:r>
            <w:r w:rsidRPr="00BF5E47">
              <w:t>60 mins</w:t>
            </w:r>
          </w:p>
        </w:tc>
      </w:tr>
      <w:tr w:rsidR="001C2477" w:rsidRPr="00BF5E47" w14:paraId="0D154810" w14:textId="77777777" w:rsidTr="00B52A96">
        <w:trPr>
          <w:trHeight w:val="283"/>
        </w:trPr>
        <w:tc>
          <w:tcPr>
            <w:tcW w:w="51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3A126DFD" w14:textId="77777777" w:rsidR="001C2477" w:rsidRPr="00BF5E47" w:rsidRDefault="001C2477" w:rsidP="00B52A96">
            <w:pPr>
              <w:pStyle w:val="Sub-heading"/>
              <w:spacing w:after="100" w:afterAutospacing="1" w:line="240" w:lineRule="auto"/>
              <w:contextualSpacing/>
            </w:pPr>
          </w:p>
        </w:tc>
        <w:tc>
          <w:tcPr>
            <w:tcW w:w="4490" w:type="pct"/>
            <w:tcBorders>
              <w:top w:val="single" w:sz="8" w:space="0" w:color="E94B58" w:themeColor="accent2"/>
              <w:left w:val="single" w:sz="8" w:space="0" w:color="E94B58" w:themeColor="accent2"/>
              <w:bottom w:val="single" w:sz="8" w:space="0" w:color="E94B58" w:themeColor="accent2"/>
              <w:right w:val="single" w:sz="8" w:space="0" w:color="E94B58" w:themeColor="accent2"/>
            </w:tcBorders>
            <w:shd w:val="clear" w:color="auto" w:fill="auto"/>
            <w:tcMar>
              <w:top w:w="72" w:type="dxa"/>
              <w:left w:w="144" w:type="dxa"/>
              <w:bottom w:w="72" w:type="dxa"/>
              <w:right w:w="144" w:type="dxa"/>
            </w:tcMar>
            <w:hideMark/>
          </w:tcPr>
          <w:p w14:paraId="70126764" w14:textId="77777777" w:rsidR="001C2477" w:rsidRPr="00BF5E47" w:rsidRDefault="001C2477" w:rsidP="00B52A96">
            <w:pPr>
              <w:pStyle w:val="Sub-heading"/>
              <w:spacing w:after="100" w:afterAutospacing="1" w:line="240" w:lineRule="auto"/>
              <w:contextualSpacing/>
            </w:pPr>
            <w:r>
              <w:t>Close | 10 mins</w:t>
            </w:r>
          </w:p>
        </w:tc>
      </w:tr>
    </w:tbl>
    <w:p w14:paraId="7B3393DF" w14:textId="77777777" w:rsidR="00F97597" w:rsidRDefault="00F97597">
      <w:pPr>
        <w:rPr>
          <w:rFonts w:cstheme="minorHAnsi"/>
          <w:b/>
          <w:sz w:val="36"/>
        </w:rPr>
      </w:pPr>
      <w:r>
        <w:br w:type="page"/>
      </w:r>
    </w:p>
    <w:p w14:paraId="2015E3D1" w14:textId="4A56E631" w:rsidR="00F97597" w:rsidRPr="0009407A" w:rsidRDefault="007D5839" w:rsidP="00F97597">
      <w:pPr>
        <w:pStyle w:val="Documenttitle"/>
      </w:pPr>
      <w:r>
        <w:lastRenderedPageBreak/>
        <w:t>Leadership and your NPQSL</w:t>
      </w:r>
    </w:p>
    <w:p w14:paraId="02D17D01" w14:textId="2355B72C" w:rsidR="00F97597" w:rsidRPr="009159F8" w:rsidRDefault="12A90070" w:rsidP="00F97597">
      <w:pPr>
        <w:pStyle w:val="Heading"/>
        <w:rPr>
          <w:sz w:val="28"/>
          <w:szCs w:val="24"/>
        </w:rPr>
      </w:pPr>
      <w:r w:rsidRPr="009159F8">
        <w:rPr>
          <w:sz w:val="28"/>
          <w:szCs w:val="24"/>
        </w:rPr>
        <w:t>Introduction to school leadershi</w:t>
      </w:r>
      <w:r w:rsidR="3ED0213B" w:rsidRPr="009159F8">
        <w:rPr>
          <w:sz w:val="28"/>
          <w:szCs w:val="24"/>
        </w:rPr>
        <w:t>p</w:t>
      </w:r>
      <w:r w:rsidR="3ED0213B" w:rsidRPr="5CFAE134">
        <w:rPr>
          <w:sz w:val="28"/>
          <w:szCs w:val="28"/>
        </w:rPr>
        <w:t xml:space="preserve">: the importance of </w:t>
      </w:r>
      <w:r w:rsidR="42D1FD19" w:rsidRPr="5CFAE134">
        <w:rPr>
          <w:sz w:val="28"/>
          <w:szCs w:val="28"/>
        </w:rPr>
        <w:t>school</w:t>
      </w:r>
      <w:r w:rsidR="3ED0213B" w:rsidRPr="5CFAE134">
        <w:rPr>
          <w:sz w:val="28"/>
          <w:szCs w:val="28"/>
        </w:rPr>
        <w:t xml:space="preserve"> lea</w:t>
      </w:r>
      <w:r w:rsidR="42D1FD19" w:rsidRPr="5CFAE134">
        <w:rPr>
          <w:sz w:val="28"/>
          <w:szCs w:val="28"/>
        </w:rPr>
        <w:t>dership</w:t>
      </w:r>
    </w:p>
    <w:p w14:paraId="42547FBE" w14:textId="367024F8" w:rsidR="009159F8" w:rsidRDefault="009159F8" w:rsidP="6E7B491B">
      <w:pPr>
        <w:pStyle w:val="Sub-heading"/>
        <w:rPr>
          <w:sz w:val="24"/>
          <w:szCs w:val="24"/>
        </w:rPr>
      </w:pPr>
      <w:r w:rsidRPr="6E7B491B">
        <w:rPr>
          <w:sz w:val="24"/>
          <w:szCs w:val="24"/>
        </w:rPr>
        <w:t xml:space="preserve">The disadvantage </w:t>
      </w:r>
      <w:proofErr w:type="gramStart"/>
      <w:r w:rsidRPr="6E7B491B">
        <w:rPr>
          <w:sz w:val="24"/>
          <w:szCs w:val="24"/>
        </w:rPr>
        <w:t>gap</w:t>
      </w:r>
      <w:proofErr w:type="gramEnd"/>
    </w:p>
    <w:p w14:paraId="24F8146C" w14:textId="65D4B138" w:rsidR="00371C11" w:rsidRPr="00C57F41" w:rsidRDefault="00371C11" w:rsidP="00DF45B0">
      <w:pPr>
        <w:pStyle w:val="Sub-heading"/>
      </w:pPr>
    </w:p>
    <w:p w14:paraId="5196AADF" w14:textId="76CA1E93" w:rsidR="70A572A8" w:rsidRDefault="004C695C" w:rsidP="5CFAE134">
      <w:r>
        <w:rPr>
          <w:rFonts w:ascii="Calibri" w:eastAsia="Calibri" w:hAnsi="Calibri" w:cs="Calibri"/>
          <w:bCs/>
          <w:noProof/>
        </w:rPr>
        <w:drawing>
          <wp:inline distT="0" distB="0" distL="0" distR="0" wp14:anchorId="4303EDC1" wp14:editId="0490A62F">
            <wp:extent cx="6300470" cy="2720340"/>
            <wp:effectExtent l="0" t="0" r="5080" b="381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13.PNG"/>
                    <pic:cNvPicPr/>
                  </pic:nvPicPr>
                  <pic:blipFill rotWithShape="1">
                    <a:blip r:embed="rId16">
                      <a:extLst>
                        <a:ext uri="{28A0092B-C50C-407E-A947-70E740481C1C}">
                          <a14:useLocalDpi xmlns:a14="http://schemas.microsoft.com/office/drawing/2010/main" val="0"/>
                        </a:ext>
                      </a:extLst>
                    </a:blip>
                    <a:srcRect t="14406" b="8834"/>
                    <a:stretch/>
                  </pic:blipFill>
                  <pic:spPr bwMode="auto">
                    <a:xfrm>
                      <a:off x="0" y="0"/>
                      <a:ext cx="6300470" cy="2720340"/>
                    </a:xfrm>
                    <a:prstGeom prst="rect">
                      <a:avLst/>
                    </a:prstGeom>
                    <a:ln>
                      <a:noFill/>
                    </a:ln>
                    <a:extLst>
                      <a:ext uri="{53640926-AAD7-44D8-BBD7-CCE9431645EC}">
                        <a14:shadowObscured xmlns:a14="http://schemas.microsoft.com/office/drawing/2010/main"/>
                      </a:ext>
                    </a:extLst>
                  </pic:spPr>
                </pic:pic>
              </a:graphicData>
            </a:graphic>
          </wp:inline>
        </w:drawing>
      </w:r>
    </w:p>
    <w:p w14:paraId="759FC044" w14:textId="57A9A263" w:rsidR="003C05E3" w:rsidRDefault="003C05E3" w:rsidP="003C05E3">
      <w:r>
        <w:t>“Our vision is an education system where every child can thrive, no matter what their background.” (</w:t>
      </w:r>
      <w:hyperlink r:id="rId17">
        <w:r w:rsidRPr="70A572A8">
          <w:rPr>
            <w:rStyle w:val="Hyperlink"/>
          </w:rPr>
          <w:t xml:space="preserve">Ambition Institute, </w:t>
        </w:r>
        <w:r w:rsidR="004229DD" w:rsidRPr="70A572A8">
          <w:rPr>
            <w:rStyle w:val="Hyperlink"/>
          </w:rPr>
          <w:t>2021</w:t>
        </w:r>
      </w:hyperlink>
      <w:r w:rsidR="004229DD">
        <w:t>)</w:t>
      </w:r>
    </w:p>
    <w:p w14:paraId="5741AA1C" w14:textId="77777777" w:rsidR="00DB3F1C" w:rsidRPr="009159F8" w:rsidRDefault="00DB3F1C" w:rsidP="003C05E3"/>
    <w:p w14:paraId="0F4D51D4" w14:textId="6DC4E596" w:rsidR="006C5C06" w:rsidRPr="009159F8" w:rsidRDefault="009159F8" w:rsidP="6E7B491B">
      <w:pPr>
        <w:rPr>
          <w:b/>
          <w:bCs/>
          <w:sz w:val="24"/>
          <w:szCs w:val="24"/>
        </w:rPr>
      </w:pPr>
      <w:r w:rsidRPr="6E7B491B">
        <w:rPr>
          <w:b/>
          <w:bCs/>
          <w:sz w:val="24"/>
          <w:szCs w:val="24"/>
        </w:rPr>
        <w:t>The impact of expert school leaders</w:t>
      </w:r>
    </w:p>
    <w:p w14:paraId="35A3D3F9" w14:textId="3D555FE9" w:rsidR="004229DD" w:rsidRDefault="004229DD" w:rsidP="004229DD">
      <w:r>
        <w:t>“</w:t>
      </w:r>
      <w:r w:rsidRPr="004229DD">
        <w:t xml:space="preserve">We estimate that the impact of replacing a below-average elementary school principal (i.e., one at the 25th percentile of effectiveness) with an above-average principal (i.e., at the 75th percentile) would result in an additional </w:t>
      </w:r>
      <w:r w:rsidRPr="004229DD">
        <w:rPr>
          <w:b/>
          <w:bCs/>
        </w:rPr>
        <w:t xml:space="preserve">2.9 months of math learning and 2.7 months of reading learning each year </w:t>
      </w:r>
      <w:r w:rsidRPr="004229DD">
        <w:t>for students in that school. Effects of this replacement in math would be larger than more than two-thirds of educational interventions compiled in a recent review, and the effects in reading would be larger than about half of interventions</w:t>
      </w:r>
      <w:r>
        <w:t>.” (</w:t>
      </w:r>
      <w:hyperlink r:id="rId18" w:history="1">
        <w:r w:rsidRPr="00AF2364">
          <w:rPr>
            <w:rStyle w:val="Hyperlink"/>
          </w:rPr>
          <w:t>Grimson, Egalite and Lindsay, 2021</w:t>
        </w:r>
      </w:hyperlink>
      <w:r>
        <w:t>)</w:t>
      </w:r>
    </w:p>
    <w:p w14:paraId="014A8672" w14:textId="092C1911" w:rsidR="007E73E8" w:rsidRPr="004229DD" w:rsidRDefault="009E1ADA" w:rsidP="004229DD">
      <w:r>
        <w:t xml:space="preserve">Expert school leaders have </w:t>
      </w:r>
      <w:r w:rsidR="006C5C06">
        <w:t xml:space="preserve">also </w:t>
      </w:r>
      <w:r>
        <w:t>been shown to impact:</w:t>
      </w:r>
    </w:p>
    <w:p w14:paraId="4955FBFB" w14:textId="16853AB9" w:rsidR="3BAAB6C2" w:rsidRDefault="15840779" w:rsidP="005238D3">
      <w:pPr>
        <w:numPr>
          <w:ilvl w:val="0"/>
          <w:numId w:val="19"/>
        </w:numPr>
        <w:rPr>
          <w:lang w:val="en-US"/>
        </w:rPr>
      </w:pPr>
      <w:r w:rsidRPr="1ABA6C44">
        <w:rPr>
          <w:lang w:val="en-US"/>
        </w:rPr>
        <w:t>Improved pupil outcomes (</w:t>
      </w:r>
      <w:proofErr w:type="spellStart"/>
      <w:r w:rsidRPr="1ABA6C44">
        <w:rPr>
          <w:lang w:val="en-US"/>
        </w:rPr>
        <w:t>Leithwood</w:t>
      </w:r>
      <w:proofErr w:type="spellEnd"/>
      <w:r w:rsidRPr="1ABA6C44">
        <w:rPr>
          <w:lang w:val="en-US"/>
        </w:rPr>
        <w:t>, 2008)</w:t>
      </w:r>
    </w:p>
    <w:p w14:paraId="0A2F1673" w14:textId="4114565B" w:rsidR="15840779" w:rsidRDefault="15840779" w:rsidP="005238D3">
      <w:pPr>
        <w:numPr>
          <w:ilvl w:val="0"/>
          <w:numId w:val="19"/>
        </w:numPr>
        <w:rPr>
          <w:lang w:val="en-US"/>
        </w:rPr>
      </w:pPr>
      <w:r w:rsidRPr="1ABA6C44">
        <w:rPr>
          <w:lang w:val="en-US"/>
        </w:rPr>
        <w:t>Reduced teacher turnover (Hanushek, 2013)</w:t>
      </w:r>
    </w:p>
    <w:p w14:paraId="6A58BE0A" w14:textId="5D0CD21A" w:rsidR="15840779" w:rsidRDefault="15840779" w:rsidP="005238D3">
      <w:pPr>
        <w:numPr>
          <w:ilvl w:val="0"/>
          <w:numId w:val="19"/>
        </w:numPr>
        <w:rPr>
          <w:lang w:val="en-US"/>
        </w:rPr>
      </w:pPr>
      <w:r w:rsidRPr="1ABA6C44">
        <w:rPr>
          <w:lang w:val="en-US"/>
        </w:rPr>
        <w:t>Improved teacher satisfaction (Sims, 2018)</w:t>
      </w:r>
    </w:p>
    <w:p w14:paraId="26DE5372" w14:textId="1B606CB5" w:rsidR="1ABA6C44" w:rsidRDefault="1ABA6C44" w:rsidP="1ABA6C44">
      <w:pPr>
        <w:rPr>
          <w:lang w:val="en-US"/>
        </w:rPr>
      </w:pPr>
    </w:p>
    <w:p w14:paraId="50B6C343" w14:textId="1BCB4908" w:rsidR="1ABA6C44" w:rsidRDefault="1ABA6C44" w:rsidP="1ABA6C44">
      <w:pPr>
        <w:rPr>
          <w:lang w:val="en-US"/>
        </w:rPr>
      </w:pPr>
    </w:p>
    <w:p w14:paraId="02367516" w14:textId="29BC4FAB" w:rsidR="0EAA72FF" w:rsidRDefault="0EAA72FF" w:rsidP="70A572A8">
      <w:pPr>
        <w:rPr>
          <w:b/>
          <w:bCs/>
          <w:color w:val="E94B58" w:themeColor="accent2"/>
        </w:rPr>
      </w:pPr>
    </w:p>
    <w:p w14:paraId="04C985F8" w14:textId="37C80477" w:rsidR="00BD4913" w:rsidRDefault="006C5C06" w:rsidP="00BD4913">
      <w:pPr>
        <w:rPr>
          <w:b/>
          <w:bCs/>
          <w:color w:val="E94B58" w:themeColor="accent2"/>
        </w:rPr>
      </w:pPr>
      <w:r w:rsidRPr="006C5C06">
        <w:rPr>
          <w:b/>
          <w:bCs/>
          <w:color w:val="E94B58" w:themeColor="accent2"/>
        </w:rPr>
        <w:lastRenderedPageBreak/>
        <w:t>Reflection</w:t>
      </w:r>
    </w:p>
    <w:p w14:paraId="27D43BB4" w14:textId="7D9D67BB" w:rsidR="0EAA72FF" w:rsidRDefault="005C6161" w:rsidP="005238D3">
      <w:pPr>
        <w:numPr>
          <w:ilvl w:val="0"/>
          <w:numId w:val="20"/>
        </w:numPr>
      </w:pPr>
      <w:r w:rsidRPr="1ABA6C44">
        <w:rPr>
          <w:lang w:val="en-US"/>
        </w:rPr>
        <w:t>Why is it so important to close the attainment gap?</w:t>
      </w:r>
    </w:p>
    <w:p w14:paraId="455D07A0" w14:textId="4D847909" w:rsidR="70A572A8" w:rsidRPr="009A132C" w:rsidRDefault="005C6161" w:rsidP="005238D3">
      <w:pPr>
        <w:numPr>
          <w:ilvl w:val="0"/>
          <w:numId w:val="20"/>
        </w:numPr>
      </w:pPr>
      <w:r w:rsidRPr="70A572A8">
        <w:rPr>
          <w:lang w:val="en-US"/>
        </w:rPr>
        <w:t>Why are you seeking to develop your expertise as a school leader?</w:t>
      </w:r>
    </w:p>
    <w:p w14:paraId="5C0D112A" w14:textId="57A9A263" w:rsidR="52491803" w:rsidRDefault="52491803" w:rsidP="70A572A8">
      <w:pPr>
        <w:rPr>
          <w:b/>
          <w:bCs/>
          <w:lang w:val="en-US"/>
        </w:rPr>
      </w:pPr>
      <w:r w:rsidRPr="70A572A8">
        <w:rPr>
          <w:b/>
          <w:bCs/>
          <w:lang w:val="en-US"/>
        </w:rPr>
        <w:t>Notes:</w:t>
      </w:r>
    </w:p>
    <w:p w14:paraId="3E25B387" w14:textId="57A9A263" w:rsidR="70A572A8" w:rsidRDefault="70A572A8" w:rsidP="70A572A8">
      <w:pPr>
        <w:rPr>
          <w:b/>
          <w:bCs/>
          <w:lang w:val="en-US"/>
        </w:rPr>
      </w:pPr>
    </w:p>
    <w:p w14:paraId="0AEEEA05" w14:textId="57A9A263" w:rsidR="70A572A8" w:rsidRDefault="70A572A8" w:rsidP="70A572A8">
      <w:pPr>
        <w:rPr>
          <w:b/>
          <w:bCs/>
          <w:lang w:val="en-US"/>
        </w:rPr>
      </w:pPr>
    </w:p>
    <w:p w14:paraId="715C3C02" w14:textId="57A9A263" w:rsidR="70A572A8" w:rsidRDefault="70A572A8" w:rsidP="70A572A8">
      <w:pPr>
        <w:rPr>
          <w:b/>
          <w:bCs/>
          <w:lang w:val="en-US"/>
        </w:rPr>
      </w:pPr>
    </w:p>
    <w:p w14:paraId="6511FF36" w14:textId="77777777" w:rsidR="009A132C" w:rsidRDefault="009A132C" w:rsidP="70AE5B52">
      <w:pPr>
        <w:pStyle w:val="Sub-heading"/>
        <w:rPr>
          <w:sz w:val="28"/>
          <w:szCs w:val="28"/>
        </w:rPr>
      </w:pPr>
    </w:p>
    <w:p w14:paraId="759BBEE0" w14:textId="77777777" w:rsidR="009A132C" w:rsidRDefault="009A132C" w:rsidP="70AE5B52">
      <w:pPr>
        <w:pStyle w:val="Sub-heading"/>
        <w:rPr>
          <w:sz w:val="28"/>
          <w:szCs w:val="28"/>
        </w:rPr>
      </w:pPr>
    </w:p>
    <w:p w14:paraId="79165B07" w14:textId="77777777" w:rsidR="009A132C" w:rsidRDefault="009A132C" w:rsidP="70AE5B52">
      <w:pPr>
        <w:pStyle w:val="Sub-heading"/>
        <w:rPr>
          <w:sz w:val="28"/>
          <w:szCs w:val="28"/>
        </w:rPr>
      </w:pPr>
    </w:p>
    <w:p w14:paraId="3683D4E9" w14:textId="72F69746" w:rsidR="00572AEE" w:rsidRPr="009A132C" w:rsidRDefault="009A132C" w:rsidP="70AE5B52">
      <w:pPr>
        <w:pStyle w:val="Sub-heading"/>
        <w:rPr>
          <w:sz w:val="28"/>
          <w:szCs w:val="28"/>
        </w:rPr>
      </w:pPr>
      <w:r w:rsidRPr="009A132C">
        <w:rPr>
          <w:sz w:val="28"/>
          <w:szCs w:val="28"/>
        </w:rPr>
        <w:t>D</w:t>
      </w:r>
      <w:r w:rsidR="4A17E7FB" w:rsidRPr="009A132C">
        <w:rPr>
          <w:sz w:val="28"/>
          <w:szCs w:val="28"/>
        </w:rPr>
        <w:t xml:space="preserve">eveloping </w:t>
      </w:r>
      <w:r w:rsidR="00572AEE" w:rsidRPr="009A132C">
        <w:rPr>
          <w:sz w:val="28"/>
          <w:szCs w:val="28"/>
        </w:rPr>
        <w:t>expertise as a school leader</w:t>
      </w:r>
    </w:p>
    <w:p w14:paraId="04D93401" w14:textId="3BBB8312" w:rsidR="00474DC1" w:rsidRPr="00474DC1" w:rsidRDefault="00474DC1" w:rsidP="6E7B491B">
      <w:pPr>
        <w:pStyle w:val="Sub-heading"/>
        <w:rPr>
          <w:sz w:val="24"/>
          <w:szCs w:val="24"/>
        </w:rPr>
      </w:pPr>
      <w:r w:rsidRPr="6E7B491B">
        <w:rPr>
          <w:sz w:val="24"/>
          <w:szCs w:val="24"/>
        </w:rPr>
        <w:t>The challenge of school leadership</w:t>
      </w:r>
    </w:p>
    <w:p w14:paraId="38C2A919" w14:textId="58172189" w:rsidR="36EDDD4B" w:rsidRDefault="00A71367" w:rsidP="36EDDD4B">
      <w:pPr>
        <w:pStyle w:val="Sub-heading"/>
        <w:rPr>
          <w:rFonts w:ascii="Calibri" w:eastAsia="Calibri" w:hAnsi="Calibri" w:cs="Calibri"/>
          <w:bCs/>
          <w:i/>
          <w:iCs/>
          <w:color w:val="E94B58" w:themeColor="accent2"/>
        </w:rPr>
      </w:pPr>
      <w:r>
        <w:rPr>
          <w:b w:val="0"/>
          <w:noProof/>
          <w:color w:val="E94B58" w:themeColor="accent2"/>
        </w:rPr>
        <w:drawing>
          <wp:inline distT="0" distB="0" distL="0" distR="0" wp14:anchorId="0A6E613C" wp14:editId="285B61E4">
            <wp:extent cx="6300470" cy="2895600"/>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de19.PNG"/>
                    <pic:cNvPicPr/>
                  </pic:nvPicPr>
                  <pic:blipFill rotWithShape="1">
                    <a:blip r:embed="rId19">
                      <a:extLst>
                        <a:ext uri="{28A0092B-C50C-407E-A947-70E740481C1C}">
                          <a14:useLocalDpi xmlns:a14="http://schemas.microsoft.com/office/drawing/2010/main" val="0"/>
                        </a:ext>
                      </a:extLst>
                    </a:blip>
                    <a:srcRect t="14620" b="3674"/>
                    <a:stretch/>
                  </pic:blipFill>
                  <pic:spPr bwMode="auto">
                    <a:xfrm>
                      <a:off x="0" y="0"/>
                      <a:ext cx="6300470" cy="2895600"/>
                    </a:xfrm>
                    <a:prstGeom prst="rect">
                      <a:avLst/>
                    </a:prstGeom>
                    <a:ln>
                      <a:noFill/>
                    </a:ln>
                    <a:extLst>
                      <a:ext uri="{53640926-AAD7-44D8-BBD7-CCE9431645EC}">
                        <a14:shadowObscured xmlns:a14="http://schemas.microsoft.com/office/drawing/2010/main"/>
                      </a:ext>
                    </a:extLst>
                  </pic:spPr>
                </pic:pic>
              </a:graphicData>
            </a:graphic>
          </wp:inline>
        </w:drawing>
      </w:r>
    </w:p>
    <w:p w14:paraId="42F4E30E" w14:textId="56FA3F4D" w:rsidR="36EDDD4B" w:rsidRPr="009A132C" w:rsidRDefault="009A132C" w:rsidP="36EDDD4B">
      <w:pPr>
        <w:pStyle w:val="Sub-heading"/>
        <w:rPr>
          <w:rFonts w:ascii="Calibri" w:eastAsia="Calibri" w:hAnsi="Calibri" w:cs="Calibri"/>
          <w:bCs/>
        </w:rPr>
      </w:pPr>
      <w:r w:rsidRPr="009A132C">
        <w:rPr>
          <w:rFonts w:ascii="Calibri" w:eastAsia="Calibri" w:hAnsi="Calibri" w:cs="Calibri"/>
          <w:bCs/>
        </w:rPr>
        <w:t>Notes</w:t>
      </w:r>
    </w:p>
    <w:p w14:paraId="038F6F74" w14:textId="67C1FE01" w:rsidR="36EDDD4B" w:rsidRDefault="36EDDD4B" w:rsidP="7BF10DF9">
      <w:pPr>
        <w:pStyle w:val="Sub-heading"/>
        <w:rPr>
          <w:rFonts w:ascii="Calibri" w:eastAsia="Calibri" w:hAnsi="Calibri" w:cs="Calibri"/>
          <w:bCs/>
          <w:i/>
          <w:iCs/>
          <w:color w:val="E94B58" w:themeColor="accent2"/>
        </w:rPr>
      </w:pPr>
    </w:p>
    <w:p w14:paraId="10E36CED" w14:textId="103BBEFD" w:rsidR="36EDDD4B" w:rsidRDefault="36EDDD4B" w:rsidP="7BF10DF9">
      <w:pPr>
        <w:pStyle w:val="Sub-heading"/>
        <w:rPr>
          <w:rFonts w:ascii="Calibri" w:eastAsia="Calibri" w:hAnsi="Calibri" w:cs="Calibri"/>
          <w:bCs/>
          <w:i/>
          <w:iCs/>
          <w:color w:val="E94B58" w:themeColor="accent2"/>
        </w:rPr>
      </w:pPr>
    </w:p>
    <w:p w14:paraId="122BF650" w14:textId="2F0A624D" w:rsidR="009E44B5" w:rsidRDefault="009E44B5" w:rsidP="0EAA72FF"/>
    <w:p w14:paraId="6335B4F4" w14:textId="76437AD7" w:rsidR="009E44B5" w:rsidRDefault="009E44B5" w:rsidP="009E1ADA"/>
    <w:p w14:paraId="2CE7E7CD" w14:textId="6C88147E" w:rsidR="009E44B5" w:rsidRDefault="009E44B5" w:rsidP="009E1ADA"/>
    <w:p w14:paraId="3E4A2500" w14:textId="764CCEC2" w:rsidR="009E44B5" w:rsidRDefault="009E44B5" w:rsidP="009E1ADA"/>
    <w:p w14:paraId="15348733" w14:textId="7BA4E4B5" w:rsidR="009E44B5" w:rsidRDefault="009E44B5" w:rsidP="009E1ADA"/>
    <w:p w14:paraId="6E3CAC26" w14:textId="1893E3BC" w:rsidR="009E44B5" w:rsidRPr="00F819C4" w:rsidRDefault="00474DC1" w:rsidP="6E7B491B">
      <w:pPr>
        <w:rPr>
          <w:b/>
          <w:bCs/>
          <w:sz w:val="24"/>
          <w:szCs w:val="24"/>
        </w:rPr>
      </w:pPr>
      <w:r w:rsidRPr="6E7B491B">
        <w:rPr>
          <w:b/>
          <w:bCs/>
          <w:sz w:val="24"/>
          <w:szCs w:val="24"/>
        </w:rPr>
        <w:t>What is school leadership?</w:t>
      </w:r>
    </w:p>
    <w:p w14:paraId="60A6F9B8" w14:textId="1AAB29AB" w:rsidR="009E44B5" w:rsidRDefault="484EBAAE" w:rsidP="009E1ADA">
      <w:r>
        <w:t xml:space="preserve">Viviane Robinson (2017) suggests effective leaders must have 3 key capabilities: </w:t>
      </w:r>
    </w:p>
    <w:p w14:paraId="5C8EAA1C" w14:textId="1AAB29AB" w:rsidR="484EBAAE" w:rsidRPr="009A132C" w:rsidRDefault="484EBAAE" w:rsidP="005238D3">
      <w:pPr>
        <w:pStyle w:val="ListParagraph"/>
        <w:numPr>
          <w:ilvl w:val="0"/>
          <w:numId w:val="21"/>
        </w:numPr>
        <w:rPr>
          <w:rFonts w:eastAsiaTheme="minorEastAsia"/>
        </w:rPr>
      </w:pPr>
      <w:r>
        <w:t>Using deep educational knowledge...</w:t>
      </w:r>
    </w:p>
    <w:p w14:paraId="5445C812" w14:textId="1AAB29AB" w:rsidR="484EBAAE" w:rsidRDefault="484EBAAE" w:rsidP="005238D3">
      <w:pPr>
        <w:pStyle w:val="ListParagraph"/>
        <w:numPr>
          <w:ilvl w:val="0"/>
          <w:numId w:val="21"/>
        </w:numPr>
      </w:pPr>
      <w:r>
        <w:t>To solve complex educational problems...</w:t>
      </w:r>
    </w:p>
    <w:p w14:paraId="6C450A63" w14:textId="1AAB29AB" w:rsidR="484EBAAE" w:rsidRDefault="484EBAAE" w:rsidP="005238D3">
      <w:pPr>
        <w:pStyle w:val="ListParagraph"/>
        <w:numPr>
          <w:ilvl w:val="0"/>
          <w:numId w:val="21"/>
        </w:numPr>
      </w:pPr>
      <w:r>
        <w:t xml:space="preserve">While building relational trust. </w:t>
      </w:r>
    </w:p>
    <w:p w14:paraId="696AE122" w14:textId="7CDA6786" w:rsidR="009E44B5" w:rsidRDefault="009E44B5" w:rsidP="009E1ADA"/>
    <w:p w14:paraId="2575EBAF" w14:textId="44993CA8" w:rsidR="00BD4913" w:rsidRPr="002F0CF3" w:rsidRDefault="00D80063" w:rsidP="13415C06">
      <w:pPr>
        <w:rPr>
          <w:b/>
          <w:bCs/>
          <w:sz w:val="24"/>
          <w:szCs w:val="24"/>
        </w:rPr>
      </w:pPr>
      <w:r w:rsidRPr="13415C06">
        <w:rPr>
          <w:b/>
          <w:bCs/>
          <w:sz w:val="24"/>
          <w:szCs w:val="24"/>
        </w:rPr>
        <w:t>Persistent problems</w:t>
      </w:r>
    </w:p>
    <w:p w14:paraId="104B18ED" w14:textId="77777777" w:rsidR="002F0CF3" w:rsidRPr="002F0CF3" w:rsidRDefault="002F0CF3" w:rsidP="002F0CF3">
      <w:r>
        <w:t xml:space="preserve">Problem: </w:t>
      </w:r>
      <w:r w:rsidRPr="002F0CF3">
        <w:t xml:space="preserve">A </w:t>
      </w:r>
      <w:r w:rsidRPr="002F0CF3">
        <w:rPr>
          <w:b/>
          <w:bCs/>
        </w:rPr>
        <w:t>problem</w:t>
      </w:r>
      <w:r w:rsidRPr="002F0CF3">
        <w:t xml:space="preserve"> is a goal that needs to be achieved and a series of constraints that prevent that goal from being achieved.</w:t>
      </w:r>
    </w:p>
    <w:p w14:paraId="45B8E142" w14:textId="30238B3F" w:rsidR="00D80063" w:rsidRDefault="002F0CF3" w:rsidP="002F0CF3">
      <w:pPr>
        <w:spacing w:after="0"/>
      </w:pPr>
      <w:r>
        <w:t>Persistent problems are:</w:t>
      </w:r>
    </w:p>
    <w:p w14:paraId="07ADD2CA" w14:textId="24C7C23B" w:rsidR="002F0CF3" w:rsidRPr="002F0CF3" w:rsidRDefault="57551B4F" w:rsidP="005238D3">
      <w:pPr>
        <w:pStyle w:val="ListParagraph"/>
        <w:numPr>
          <w:ilvl w:val="0"/>
          <w:numId w:val="22"/>
        </w:numPr>
        <w:spacing w:after="0"/>
      </w:pPr>
      <w:r>
        <w:t>U</w:t>
      </w:r>
      <w:r w:rsidR="002F0CF3">
        <w:t>niversal</w:t>
      </w:r>
    </w:p>
    <w:p w14:paraId="327C396B" w14:textId="371C2102" w:rsidR="002F0CF3" w:rsidRPr="002F0CF3" w:rsidRDefault="62D69957" w:rsidP="005238D3">
      <w:pPr>
        <w:pStyle w:val="ListParagraph"/>
        <w:numPr>
          <w:ilvl w:val="0"/>
          <w:numId w:val="22"/>
        </w:numPr>
        <w:spacing w:after="0"/>
      </w:pPr>
      <w:r>
        <w:t>C</w:t>
      </w:r>
      <w:r w:rsidR="002F0CF3">
        <w:t>ontrollable</w:t>
      </w:r>
    </w:p>
    <w:p w14:paraId="62B393E3" w14:textId="1216CB45" w:rsidR="002F0CF3" w:rsidRPr="002F0CF3" w:rsidRDefault="7B396675" w:rsidP="005238D3">
      <w:pPr>
        <w:pStyle w:val="ListParagraph"/>
        <w:numPr>
          <w:ilvl w:val="0"/>
          <w:numId w:val="22"/>
        </w:numPr>
        <w:spacing w:after="0"/>
      </w:pPr>
      <w:r>
        <w:t>C</w:t>
      </w:r>
      <w:r w:rsidR="002F0CF3">
        <w:t>ausal</w:t>
      </w:r>
    </w:p>
    <w:p w14:paraId="7078F947" w14:textId="1893E3BC" w:rsidR="002F0CF3" w:rsidRDefault="002F0CF3" w:rsidP="009E1ADA"/>
    <w:p w14:paraId="18991431" w14:textId="1893E3BC" w:rsidR="746E892C" w:rsidRDefault="746E892C" w:rsidP="746E892C">
      <w:pPr>
        <w:rPr>
          <w:b/>
          <w:bCs/>
        </w:rPr>
      </w:pPr>
    </w:p>
    <w:p w14:paraId="2124A3F4" w14:textId="636C5980" w:rsidR="746E892C" w:rsidRDefault="00DC605D" w:rsidP="746E892C">
      <w:pPr>
        <w:rPr>
          <w:b/>
          <w:bCs/>
        </w:rPr>
      </w:pPr>
      <w:r>
        <w:rPr>
          <w:rFonts w:ascii="Calibri" w:eastAsia="Calibri" w:hAnsi="Calibri" w:cs="Calibri"/>
          <w:noProof/>
        </w:rPr>
        <w:drawing>
          <wp:inline distT="0" distB="0" distL="0" distR="0" wp14:anchorId="4EB2656F" wp14:editId="2CEA2D51">
            <wp:extent cx="6271260" cy="419873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22.PNG"/>
                    <pic:cNvPicPr/>
                  </pic:nvPicPr>
                  <pic:blipFill rotWithShape="1">
                    <a:blip r:embed="rId20">
                      <a:extLst>
                        <a:ext uri="{28A0092B-C50C-407E-A947-70E740481C1C}">
                          <a14:useLocalDpi xmlns:a14="http://schemas.microsoft.com/office/drawing/2010/main" val="0"/>
                        </a:ext>
                      </a:extLst>
                    </a:blip>
                    <a:srcRect l="14754" t="13116" r="14615" b="2813"/>
                    <a:stretch/>
                  </pic:blipFill>
                  <pic:spPr bwMode="auto">
                    <a:xfrm>
                      <a:off x="0" y="0"/>
                      <a:ext cx="6284474" cy="4207585"/>
                    </a:xfrm>
                    <a:prstGeom prst="rect">
                      <a:avLst/>
                    </a:prstGeom>
                    <a:ln>
                      <a:noFill/>
                    </a:ln>
                    <a:extLst>
                      <a:ext uri="{53640926-AAD7-44D8-BBD7-CCE9431645EC}">
                        <a14:shadowObscured xmlns:a14="http://schemas.microsoft.com/office/drawing/2010/main"/>
                      </a:ext>
                    </a:extLst>
                  </pic:spPr>
                </pic:pic>
              </a:graphicData>
            </a:graphic>
          </wp:inline>
        </w:drawing>
      </w:r>
    </w:p>
    <w:p w14:paraId="69A58096" w14:textId="1893E3BC" w:rsidR="746E892C" w:rsidRDefault="746E892C" w:rsidP="746E892C">
      <w:pPr>
        <w:rPr>
          <w:b/>
          <w:bCs/>
        </w:rPr>
      </w:pPr>
    </w:p>
    <w:p w14:paraId="41FFBB2E" w14:textId="5169E586" w:rsidR="70AE5B52" w:rsidRDefault="70AE5B52" w:rsidP="70AE5B52">
      <w:pPr>
        <w:rPr>
          <w:b/>
          <w:bCs/>
        </w:rPr>
      </w:pPr>
    </w:p>
    <w:p w14:paraId="614ACED0" w14:textId="492498C9" w:rsidR="008626EB" w:rsidRDefault="008626EB" w:rsidP="13415C06">
      <w:pPr>
        <w:rPr>
          <w:b/>
          <w:bCs/>
          <w:sz w:val="24"/>
          <w:szCs w:val="24"/>
        </w:rPr>
      </w:pPr>
      <w:r w:rsidRPr="13415C06">
        <w:rPr>
          <w:b/>
          <w:bCs/>
          <w:sz w:val="24"/>
          <w:szCs w:val="24"/>
        </w:rPr>
        <w:t>How do we develop expertise?</w:t>
      </w:r>
    </w:p>
    <w:p w14:paraId="30CD0E13" w14:textId="748A2CCC" w:rsidR="00921E48" w:rsidRDefault="00B034D7" w:rsidP="009E1ADA">
      <w:pPr>
        <w:rPr>
          <w:b/>
          <w:bCs/>
        </w:rPr>
      </w:pPr>
      <w:r>
        <w:rPr>
          <w:rFonts w:ascii="Calibri" w:eastAsia="Calibri" w:hAnsi="Calibri" w:cs="Calibri"/>
          <w:noProof/>
        </w:rPr>
        <w:drawing>
          <wp:inline distT="0" distB="0" distL="0" distR="0" wp14:anchorId="73E58D43" wp14:editId="4453862C">
            <wp:extent cx="6300470" cy="234696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24.PNG"/>
                    <pic:cNvPicPr/>
                  </pic:nvPicPr>
                  <pic:blipFill rotWithShape="1">
                    <a:blip r:embed="rId21">
                      <a:extLst>
                        <a:ext uri="{28A0092B-C50C-407E-A947-70E740481C1C}">
                          <a14:useLocalDpi xmlns:a14="http://schemas.microsoft.com/office/drawing/2010/main" val="0"/>
                        </a:ext>
                      </a:extLst>
                    </a:blip>
                    <a:srcRect t="16986" b="16789"/>
                    <a:stretch/>
                  </pic:blipFill>
                  <pic:spPr bwMode="auto">
                    <a:xfrm>
                      <a:off x="0" y="0"/>
                      <a:ext cx="6300470" cy="2346960"/>
                    </a:xfrm>
                    <a:prstGeom prst="rect">
                      <a:avLst/>
                    </a:prstGeom>
                    <a:ln>
                      <a:noFill/>
                    </a:ln>
                    <a:extLst>
                      <a:ext uri="{53640926-AAD7-44D8-BBD7-CCE9431645EC}">
                        <a14:shadowObscured xmlns:a14="http://schemas.microsoft.com/office/drawing/2010/main"/>
                      </a:ext>
                    </a:extLst>
                  </pic:spPr>
                </pic:pic>
              </a:graphicData>
            </a:graphic>
          </wp:inline>
        </w:drawing>
      </w:r>
    </w:p>
    <w:p w14:paraId="5BE5BC5F" w14:textId="3144C866" w:rsidR="656A1514" w:rsidRDefault="009A132C" w:rsidP="656A1514">
      <w:pPr>
        <w:rPr>
          <w:b/>
          <w:bCs/>
        </w:rPr>
      </w:pPr>
      <w:r>
        <w:rPr>
          <w:b/>
          <w:bCs/>
        </w:rPr>
        <w:t>Notes</w:t>
      </w:r>
    </w:p>
    <w:p w14:paraId="36C8C2F4" w14:textId="4EEBD292" w:rsidR="009A132C" w:rsidRDefault="009A132C" w:rsidP="656A1514">
      <w:pPr>
        <w:rPr>
          <w:b/>
          <w:bCs/>
        </w:rPr>
      </w:pPr>
    </w:p>
    <w:p w14:paraId="47FA1344" w14:textId="5A07E357" w:rsidR="009A132C" w:rsidRDefault="009A132C" w:rsidP="656A1514">
      <w:pPr>
        <w:rPr>
          <w:b/>
          <w:bCs/>
        </w:rPr>
      </w:pPr>
    </w:p>
    <w:p w14:paraId="7BA96FDF" w14:textId="2E35B41A" w:rsidR="009A132C" w:rsidRDefault="009A132C" w:rsidP="656A1514">
      <w:pPr>
        <w:rPr>
          <w:b/>
          <w:bCs/>
        </w:rPr>
      </w:pPr>
    </w:p>
    <w:p w14:paraId="5D4B071C" w14:textId="77777777" w:rsidR="009A132C" w:rsidRDefault="009A132C" w:rsidP="656A1514">
      <w:pPr>
        <w:rPr>
          <w:b/>
          <w:bCs/>
        </w:rPr>
      </w:pPr>
    </w:p>
    <w:p w14:paraId="2C6AE98B" w14:textId="1C8E42EE" w:rsidR="009A132C" w:rsidRDefault="009A132C" w:rsidP="656A1514">
      <w:pPr>
        <w:rPr>
          <w:b/>
          <w:bCs/>
        </w:rPr>
      </w:pPr>
    </w:p>
    <w:p w14:paraId="18AA583D" w14:textId="77777777" w:rsidR="009A132C" w:rsidRDefault="009A132C" w:rsidP="656A1514">
      <w:pPr>
        <w:rPr>
          <w:b/>
          <w:bCs/>
        </w:rPr>
      </w:pPr>
    </w:p>
    <w:p w14:paraId="39B3355F" w14:textId="1893E3BC" w:rsidR="006E6730" w:rsidRPr="006E6730" w:rsidRDefault="006E6730" w:rsidP="746E892C">
      <w:pPr>
        <w:rPr>
          <w:b/>
          <w:bCs/>
          <w:color w:val="E94B58" w:themeColor="accent2"/>
        </w:rPr>
      </w:pPr>
      <w:r w:rsidRPr="746E892C">
        <w:rPr>
          <w:b/>
          <w:bCs/>
          <w:color w:val="E94B58" w:themeColor="accent2"/>
        </w:rPr>
        <w:t>Reflection</w:t>
      </w:r>
    </w:p>
    <w:p w14:paraId="213684B4" w14:textId="24C3E657" w:rsidR="006E6730" w:rsidRPr="006E6730" w:rsidRDefault="2155F2D7" w:rsidP="005238D3">
      <w:pPr>
        <w:numPr>
          <w:ilvl w:val="0"/>
          <w:numId w:val="3"/>
        </w:numPr>
        <w:tabs>
          <w:tab w:val="clear" w:pos="720"/>
          <w:tab w:val="num" w:pos="-187"/>
        </w:tabs>
        <w:spacing w:after="0" w:line="240" w:lineRule="auto"/>
        <w:ind w:left="360"/>
        <w:contextualSpacing/>
        <w:jc w:val="both"/>
        <w:rPr>
          <w:rFonts w:ascii="Times New Roman" w:eastAsia="Times New Roman" w:hAnsi="Times New Roman" w:cs="Times New Roman"/>
          <w:color w:val="E94B58"/>
          <w:lang w:eastAsia="en-GB"/>
        </w:rPr>
      </w:pPr>
      <w:r w:rsidRPr="006E6730">
        <w:rPr>
          <w:rFonts w:ascii="Calibri" w:eastAsia="+mn-ea" w:hAnsi="Calibri" w:cs="+mn-cs"/>
          <w:b/>
          <w:bCs/>
          <w:color w:val="000000"/>
          <w:kern w:val="24"/>
          <w:lang w:val="en-US" w:eastAsia="en-GB"/>
        </w:rPr>
        <w:t>How can we develop expertise as school leaders?</w:t>
      </w:r>
      <w:r w:rsidRPr="1EF0B0E1">
        <w:rPr>
          <w:rFonts w:ascii="Calibri" w:eastAsia="+mn-ea" w:hAnsi="Calibri" w:cs="+mn-cs"/>
          <w:b/>
          <w:bCs/>
          <w:i/>
          <w:iCs/>
          <w:color w:val="000000"/>
          <w:kern w:val="24"/>
          <w:lang w:val="en-US" w:eastAsia="en-GB"/>
        </w:rPr>
        <w:t xml:space="preserve"> </w:t>
      </w:r>
      <w:r w:rsidRPr="1EF0B0E1">
        <w:rPr>
          <w:rFonts w:ascii="Calibri" w:eastAsia="+mn-ea" w:hAnsi="Calibri" w:cs="+mn-cs"/>
          <w:i/>
          <w:iCs/>
          <w:color w:val="000000"/>
          <w:kern w:val="24"/>
          <w:lang w:val="en-US" w:eastAsia="en-GB"/>
        </w:rPr>
        <w:t>Use the words ‘</w:t>
      </w:r>
      <w:r w:rsidR="2C1FF7AA" w:rsidRPr="1EF0B0E1">
        <w:rPr>
          <w:rFonts w:ascii="Calibri" w:eastAsia="+mn-ea" w:hAnsi="Calibri" w:cs="+mn-cs"/>
          <w:i/>
          <w:iCs/>
          <w:color w:val="000000"/>
          <w:kern w:val="24"/>
          <w:lang w:val="en-US" w:eastAsia="en-GB"/>
        </w:rPr>
        <w:t>problems</w:t>
      </w:r>
      <w:r w:rsidRPr="1EF0B0E1">
        <w:rPr>
          <w:rFonts w:ascii="Calibri" w:eastAsia="+mn-ea" w:hAnsi="Calibri" w:cs="+mn-cs"/>
          <w:i/>
          <w:iCs/>
          <w:color w:val="000000"/>
          <w:kern w:val="24"/>
          <w:lang w:val="en-US" w:eastAsia="en-GB"/>
        </w:rPr>
        <w:t>’ and ‘</w:t>
      </w:r>
      <w:r w:rsidR="2C1FF7AA" w:rsidRPr="1EF0B0E1">
        <w:rPr>
          <w:rFonts w:ascii="Calibri" w:eastAsia="+mn-ea" w:hAnsi="Calibri" w:cs="+mn-cs"/>
          <w:i/>
          <w:iCs/>
          <w:color w:val="000000"/>
          <w:kern w:val="24"/>
          <w:lang w:val="en-US" w:eastAsia="en-GB"/>
        </w:rPr>
        <w:t>knowledge</w:t>
      </w:r>
      <w:r w:rsidRPr="1EF0B0E1">
        <w:rPr>
          <w:rFonts w:ascii="Calibri" w:eastAsia="+mn-ea" w:hAnsi="Calibri" w:cs="+mn-cs"/>
          <w:i/>
          <w:iCs/>
          <w:color w:val="000000"/>
          <w:kern w:val="24"/>
          <w:lang w:val="en-US" w:eastAsia="en-GB"/>
        </w:rPr>
        <w:t>’ in your answer.</w:t>
      </w:r>
    </w:p>
    <w:p w14:paraId="438DB2C6" w14:textId="77777777" w:rsidR="006E6730" w:rsidRPr="006E6730" w:rsidRDefault="2155F2D7" w:rsidP="005238D3">
      <w:pPr>
        <w:numPr>
          <w:ilvl w:val="0"/>
          <w:numId w:val="3"/>
        </w:numPr>
        <w:tabs>
          <w:tab w:val="clear" w:pos="720"/>
          <w:tab w:val="num" w:pos="-187"/>
        </w:tabs>
        <w:spacing w:after="0" w:line="240" w:lineRule="auto"/>
        <w:ind w:left="360"/>
        <w:contextualSpacing/>
        <w:jc w:val="both"/>
        <w:rPr>
          <w:rFonts w:ascii="Times New Roman" w:eastAsia="Times New Roman" w:hAnsi="Times New Roman" w:cs="Times New Roman"/>
          <w:color w:val="E94B58"/>
          <w:lang w:eastAsia="en-GB"/>
        </w:rPr>
      </w:pPr>
      <w:r w:rsidRPr="006E6730">
        <w:rPr>
          <w:rFonts w:ascii="Calibri" w:eastAsia="+mn-ea" w:hAnsi="Calibri" w:cs="+mn-cs"/>
          <w:b/>
          <w:bCs/>
          <w:color w:val="000000"/>
          <w:kern w:val="24"/>
          <w:lang w:val="en-US" w:eastAsia="en-GB"/>
        </w:rPr>
        <w:t xml:space="preserve">What impact will developing your expertise as a school leader have for you, your colleagues and your pupils? </w:t>
      </w:r>
      <w:r w:rsidRPr="1EF0B0E1">
        <w:rPr>
          <w:rFonts w:ascii="Calibri" w:eastAsia="+mn-ea" w:hAnsi="Calibri" w:cs="+mn-cs"/>
          <w:i/>
          <w:iCs/>
          <w:color w:val="000000"/>
          <w:kern w:val="24"/>
          <w:lang w:val="en-US" w:eastAsia="en-GB"/>
        </w:rPr>
        <w:t>Developing my expertise will enable me to…</w:t>
      </w:r>
    </w:p>
    <w:p w14:paraId="7DA78B1C" w14:textId="43C1EFD9" w:rsidR="006E6730" w:rsidRPr="006E6730" w:rsidRDefault="006E6730" w:rsidP="006E6730">
      <w:pPr>
        <w:rPr>
          <w:b/>
          <w:bCs/>
        </w:rPr>
      </w:pPr>
    </w:p>
    <w:p w14:paraId="32AD85E7" w14:textId="580C979C" w:rsidR="149095F2" w:rsidRPr="009A132C" w:rsidRDefault="149095F2" w:rsidP="76C33D2B">
      <w:pPr>
        <w:rPr>
          <w:b/>
          <w:bCs/>
        </w:rPr>
      </w:pPr>
      <w:r w:rsidRPr="009A132C">
        <w:rPr>
          <w:b/>
          <w:bCs/>
        </w:rPr>
        <w:t>Notes</w:t>
      </w:r>
    </w:p>
    <w:p w14:paraId="2A2E0A87" w14:textId="13BBE1A3" w:rsidR="000F270A" w:rsidRDefault="000F270A" w:rsidP="006E6730">
      <w:pPr>
        <w:ind w:left="-907"/>
        <w:rPr>
          <w:b/>
          <w:bCs/>
        </w:rPr>
      </w:pPr>
    </w:p>
    <w:p w14:paraId="29CBED47" w14:textId="36786221" w:rsidR="003F5A0C" w:rsidRDefault="003F5A0C" w:rsidP="006E6730">
      <w:pPr>
        <w:ind w:left="-907"/>
        <w:rPr>
          <w:b/>
          <w:bCs/>
        </w:rPr>
      </w:pPr>
    </w:p>
    <w:p w14:paraId="43596980" w14:textId="58312159" w:rsidR="00B64234" w:rsidRDefault="00B64234" w:rsidP="006E6730">
      <w:pPr>
        <w:ind w:left="-907"/>
        <w:rPr>
          <w:b/>
          <w:bCs/>
        </w:rPr>
      </w:pPr>
    </w:p>
    <w:p w14:paraId="6FD948F8" w14:textId="7DD132AC" w:rsidR="00B64234" w:rsidRDefault="00B64234" w:rsidP="006E6730">
      <w:pPr>
        <w:ind w:left="-907"/>
        <w:rPr>
          <w:b/>
          <w:bCs/>
        </w:rPr>
      </w:pPr>
    </w:p>
    <w:p w14:paraId="5D91F5EE" w14:textId="439498A2" w:rsidR="00B64234" w:rsidRDefault="00B64234" w:rsidP="006E6730">
      <w:pPr>
        <w:ind w:left="-907"/>
        <w:rPr>
          <w:b/>
          <w:bCs/>
        </w:rPr>
      </w:pPr>
    </w:p>
    <w:p w14:paraId="36B04B48" w14:textId="2444C720" w:rsidR="00B64234" w:rsidRDefault="00B64234" w:rsidP="006E6730">
      <w:pPr>
        <w:ind w:left="-907"/>
        <w:rPr>
          <w:b/>
          <w:bCs/>
        </w:rPr>
      </w:pPr>
    </w:p>
    <w:p w14:paraId="7D97D26A" w14:textId="2D85662F" w:rsidR="00B64234" w:rsidRDefault="00B64234" w:rsidP="006E6730">
      <w:pPr>
        <w:ind w:left="-907"/>
        <w:rPr>
          <w:b/>
          <w:bCs/>
        </w:rPr>
      </w:pPr>
    </w:p>
    <w:p w14:paraId="079D39C7" w14:textId="2A566377" w:rsidR="007D5839" w:rsidRDefault="007D5839" w:rsidP="7BF10DF9">
      <w:pPr>
        <w:rPr>
          <w:b/>
          <w:bCs/>
          <w:color w:val="E94B58" w:themeColor="accent2"/>
          <w:sz w:val="28"/>
          <w:szCs w:val="28"/>
        </w:rPr>
      </w:pPr>
      <w:r w:rsidRPr="7BF10DF9">
        <w:rPr>
          <w:b/>
          <w:bCs/>
          <w:color w:val="E94B58" w:themeColor="accent2"/>
          <w:sz w:val="28"/>
          <w:szCs w:val="28"/>
        </w:rPr>
        <w:lastRenderedPageBreak/>
        <w:t>Introduction to the NPQSL</w:t>
      </w:r>
    </w:p>
    <w:p w14:paraId="30EDE4C8" w14:textId="4ED4AF70" w:rsidR="59AB4BCA" w:rsidRDefault="1BF067D4" w:rsidP="13415C06">
      <w:pPr>
        <w:rPr>
          <w:b/>
          <w:bCs/>
          <w:color w:val="E94B58" w:themeColor="accent2"/>
          <w:sz w:val="24"/>
          <w:szCs w:val="24"/>
        </w:rPr>
      </w:pPr>
      <w:r w:rsidRPr="13415C06">
        <w:rPr>
          <w:b/>
          <w:bCs/>
          <w:sz w:val="24"/>
          <w:szCs w:val="24"/>
        </w:rPr>
        <w:t>Programme principles:</w:t>
      </w:r>
    </w:p>
    <w:p w14:paraId="397A6AD6" w14:textId="0FC3F293" w:rsidR="7BF10DF9" w:rsidRDefault="452FAEE3" w:rsidP="005238D3">
      <w:pPr>
        <w:numPr>
          <w:ilvl w:val="0"/>
          <w:numId w:val="23"/>
        </w:numPr>
        <w:spacing w:after="0" w:line="240" w:lineRule="auto"/>
        <w:jc w:val="both"/>
        <w:rPr>
          <w:rFonts w:ascii="Times New Roman" w:eastAsia="Times New Roman" w:hAnsi="Times New Roman" w:cs="Times New Roman"/>
          <w:color w:val="E94B58" w:themeColor="accent2"/>
          <w:lang w:val="en-US" w:eastAsia="en-GB"/>
        </w:rPr>
      </w:pPr>
      <w:r w:rsidRPr="1EF0B0E1">
        <w:rPr>
          <w:rFonts w:ascii="Calibri" w:eastAsia="+mn-ea" w:hAnsi="Calibri" w:cs="+mn-cs"/>
          <w:b/>
          <w:bCs/>
          <w:color w:val="000000"/>
          <w:lang w:val="en-US" w:eastAsia="en-GB"/>
        </w:rPr>
        <w:t xml:space="preserve">Build knowledge: </w:t>
      </w:r>
      <w:r w:rsidRPr="1EF0B0E1">
        <w:rPr>
          <w:rFonts w:ascii="Calibri" w:eastAsia="+mn-ea" w:hAnsi="Calibri" w:cs="+mn-cs"/>
          <w:color w:val="000000"/>
          <w:lang w:val="en-US" w:eastAsia="en-GB"/>
        </w:rPr>
        <w:t xml:space="preserve">by the end of the </w:t>
      </w:r>
      <w:proofErr w:type="spellStart"/>
      <w:r w:rsidRPr="1EF0B0E1">
        <w:rPr>
          <w:rFonts w:ascii="Calibri" w:eastAsia="+mn-ea" w:hAnsi="Calibri" w:cs="+mn-cs"/>
          <w:color w:val="000000"/>
          <w:lang w:val="en-US" w:eastAsia="en-GB"/>
        </w:rPr>
        <w:t>programme</w:t>
      </w:r>
      <w:proofErr w:type="spellEnd"/>
      <w:r w:rsidRPr="1EF0B0E1">
        <w:rPr>
          <w:rFonts w:ascii="Calibri" w:eastAsia="+mn-ea" w:hAnsi="Calibri" w:cs="+mn-cs"/>
          <w:color w:val="000000"/>
          <w:lang w:val="en-US" w:eastAsia="en-GB"/>
        </w:rPr>
        <w:t>, leaders will have built their knowledge of principles and how to apply them in different situations.  This will make them better decision makers.</w:t>
      </w:r>
    </w:p>
    <w:p w14:paraId="4C6EB7E7" w14:textId="21312D16" w:rsidR="452FAEE3" w:rsidRDefault="452FAEE3" w:rsidP="005238D3">
      <w:pPr>
        <w:numPr>
          <w:ilvl w:val="0"/>
          <w:numId w:val="23"/>
        </w:numPr>
        <w:spacing w:after="0" w:line="240" w:lineRule="auto"/>
        <w:jc w:val="both"/>
        <w:rPr>
          <w:color w:val="E94B58" w:themeColor="accent2"/>
          <w:lang w:val="en-US" w:eastAsia="en-GB"/>
        </w:rPr>
      </w:pPr>
      <w:r w:rsidRPr="1EF0B0E1">
        <w:rPr>
          <w:rFonts w:ascii="Calibri" w:eastAsia="+mn-ea" w:hAnsi="Calibri" w:cs="+mn-cs"/>
          <w:b/>
          <w:bCs/>
          <w:color w:val="000000"/>
          <w:lang w:val="en-US" w:eastAsia="en-GB"/>
        </w:rPr>
        <w:t xml:space="preserve">Be evidence informed: </w:t>
      </w:r>
      <w:r w:rsidRPr="1EF0B0E1">
        <w:rPr>
          <w:rFonts w:ascii="Calibri" w:eastAsia="+mn-ea" w:hAnsi="Calibri" w:cs="+mn-cs"/>
          <w:color w:val="000000"/>
          <w:lang w:val="en-US" w:eastAsia="en-GB"/>
        </w:rPr>
        <w:t xml:space="preserve">leaders will learn what the evidence suggests about these areas of leadership (and what is unknown). </w:t>
      </w:r>
    </w:p>
    <w:p w14:paraId="5BCE30E6" w14:textId="33191003" w:rsidR="452FAEE3" w:rsidRDefault="452FAEE3" w:rsidP="005238D3">
      <w:pPr>
        <w:numPr>
          <w:ilvl w:val="0"/>
          <w:numId w:val="23"/>
        </w:numPr>
        <w:spacing w:after="0" w:line="240" w:lineRule="auto"/>
        <w:jc w:val="both"/>
        <w:rPr>
          <w:color w:val="E94B58" w:themeColor="accent2"/>
          <w:lang w:val="en-US" w:eastAsia="en-GB"/>
        </w:rPr>
      </w:pPr>
      <w:r w:rsidRPr="1EF0B0E1">
        <w:rPr>
          <w:rFonts w:ascii="Calibri" w:eastAsia="+mn-ea" w:hAnsi="Calibri" w:cs="+mn-cs"/>
          <w:b/>
          <w:bCs/>
          <w:color w:val="000000"/>
          <w:lang w:val="en-US" w:eastAsia="en-GB"/>
        </w:rPr>
        <w:t xml:space="preserve">Be sensitive to context: </w:t>
      </w:r>
      <w:r w:rsidRPr="1EF0B0E1">
        <w:rPr>
          <w:rFonts w:ascii="Calibri" w:eastAsia="+mn-ea" w:hAnsi="Calibri" w:cs="+mn-cs"/>
          <w:color w:val="000000"/>
          <w:lang w:val="en-US" w:eastAsia="en-GB"/>
        </w:rPr>
        <w:t xml:space="preserve">leaders will explore how the principles can be applied across different contexts.  This will support them to consider how to apply the principle in their context. </w:t>
      </w:r>
    </w:p>
    <w:p w14:paraId="68D5BE64" w14:textId="2F81B2C1" w:rsidR="78C352FB" w:rsidRDefault="452FAEE3" w:rsidP="005238D3">
      <w:pPr>
        <w:numPr>
          <w:ilvl w:val="0"/>
          <w:numId w:val="23"/>
        </w:numPr>
        <w:spacing w:after="0" w:line="240" w:lineRule="auto"/>
        <w:jc w:val="both"/>
        <w:rPr>
          <w:color w:val="E94B58" w:themeColor="accent2"/>
          <w:lang w:val="en-US" w:eastAsia="en-GB"/>
        </w:rPr>
      </w:pPr>
      <w:r w:rsidRPr="6179534B">
        <w:rPr>
          <w:rFonts w:ascii="Calibri" w:eastAsia="+mn-ea" w:hAnsi="Calibri" w:cs="+mn-cs"/>
          <w:b/>
          <w:bCs/>
          <w:color w:val="000000"/>
          <w:lang w:val="en-US" w:eastAsia="en-GB"/>
        </w:rPr>
        <w:t xml:space="preserve">Apply strategically: </w:t>
      </w:r>
      <w:r w:rsidRPr="6179534B">
        <w:rPr>
          <w:rFonts w:ascii="Calibri" w:eastAsia="+mn-ea" w:hAnsi="Calibri" w:cs="+mn-cs"/>
          <w:color w:val="000000"/>
          <w:lang w:val="en-US" w:eastAsia="en-GB"/>
        </w:rPr>
        <w:t xml:space="preserve">leaders will be encouraged to deepen their understanding of the principles covered in the </w:t>
      </w:r>
      <w:proofErr w:type="spellStart"/>
      <w:r w:rsidRPr="6179534B">
        <w:rPr>
          <w:rFonts w:ascii="Calibri" w:eastAsia="+mn-ea" w:hAnsi="Calibri" w:cs="+mn-cs"/>
          <w:color w:val="000000"/>
          <w:lang w:val="en-US" w:eastAsia="en-GB"/>
        </w:rPr>
        <w:t>programme</w:t>
      </w:r>
      <w:proofErr w:type="spellEnd"/>
      <w:r w:rsidRPr="6179534B">
        <w:rPr>
          <w:rFonts w:ascii="Calibri" w:eastAsia="+mn-ea" w:hAnsi="Calibri" w:cs="+mn-cs"/>
          <w:color w:val="000000"/>
          <w:lang w:val="en-US" w:eastAsia="en-GB"/>
        </w:rPr>
        <w:t>.  They may choose to read more, review their current practice and when appro</w:t>
      </w:r>
      <w:r w:rsidR="78C352FB" w:rsidRPr="6179534B">
        <w:rPr>
          <w:rFonts w:ascii="Calibri" w:eastAsia="+mn-ea" w:hAnsi="Calibri" w:cs="+mn-cs"/>
          <w:color w:val="000000"/>
          <w:lang w:val="en-US" w:eastAsia="en-GB"/>
        </w:rPr>
        <w:t xml:space="preserve">priate, apply what they have learned in their context. </w:t>
      </w:r>
    </w:p>
    <w:p w14:paraId="0802423D" w14:textId="2F81B2C1" w:rsidR="78C352FB" w:rsidRDefault="78C352FB" w:rsidP="005238D3">
      <w:pPr>
        <w:numPr>
          <w:ilvl w:val="0"/>
          <w:numId w:val="23"/>
        </w:numPr>
        <w:spacing w:after="0" w:line="240" w:lineRule="auto"/>
        <w:jc w:val="both"/>
        <w:rPr>
          <w:color w:val="E94B58" w:themeColor="accent2"/>
          <w:lang w:val="en-US" w:eastAsia="en-GB"/>
        </w:rPr>
      </w:pPr>
      <w:r w:rsidRPr="6179534B">
        <w:rPr>
          <w:rFonts w:ascii="Calibri" w:eastAsia="+mn-ea" w:hAnsi="Calibri" w:cs="+mn-cs"/>
          <w:b/>
          <w:bCs/>
          <w:color w:val="000000"/>
          <w:lang w:val="en-US" w:eastAsia="en-GB"/>
        </w:rPr>
        <w:t xml:space="preserve">Keep getting better: </w:t>
      </w:r>
      <w:r w:rsidRPr="6179534B">
        <w:rPr>
          <w:rFonts w:ascii="Calibri" w:eastAsia="+mn-ea" w:hAnsi="Calibri" w:cs="+mn-cs"/>
          <w:color w:val="000000"/>
          <w:lang w:val="en-US" w:eastAsia="en-GB"/>
        </w:rPr>
        <w:t xml:space="preserve">leaders will be supported to continue to develop their expertise beyond the core content of the </w:t>
      </w:r>
      <w:proofErr w:type="spellStart"/>
      <w:r w:rsidRPr="6179534B">
        <w:rPr>
          <w:rFonts w:ascii="Calibri" w:eastAsia="+mn-ea" w:hAnsi="Calibri" w:cs="+mn-cs"/>
          <w:color w:val="000000"/>
          <w:lang w:val="en-US" w:eastAsia="en-GB"/>
        </w:rPr>
        <w:t>programme</w:t>
      </w:r>
      <w:proofErr w:type="spellEnd"/>
      <w:r w:rsidRPr="6179534B">
        <w:rPr>
          <w:rFonts w:ascii="Calibri" w:eastAsia="+mn-ea" w:hAnsi="Calibri" w:cs="+mn-cs"/>
          <w:color w:val="000000"/>
          <w:lang w:val="en-US" w:eastAsia="en-GB"/>
        </w:rPr>
        <w:t xml:space="preserve">. </w:t>
      </w:r>
    </w:p>
    <w:p w14:paraId="23000654" w14:textId="77777777" w:rsidR="009A132C" w:rsidRDefault="009A132C" w:rsidP="52776FE4">
      <w:pPr>
        <w:rPr>
          <w:rFonts w:ascii="Calibri" w:eastAsia="Calibri" w:hAnsi="Calibri" w:cs="Calibri"/>
          <w:b/>
          <w:bCs/>
          <w:color w:val="E94B58" w:themeColor="accent2"/>
          <w:sz w:val="27"/>
          <w:szCs w:val="27"/>
        </w:rPr>
      </w:pPr>
    </w:p>
    <w:p w14:paraId="37460228" w14:textId="2DDAE22F" w:rsidR="3637875C" w:rsidRPr="009A132C" w:rsidRDefault="009A132C" w:rsidP="52776FE4">
      <w:pPr>
        <w:rPr>
          <w:rFonts w:ascii="Calibri" w:eastAsia="Calibri" w:hAnsi="Calibri" w:cs="Calibri"/>
          <w:b/>
          <w:bCs/>
          <w:sz w:val="27"/>
          <w:szCs w:val="27"/>
        </w:rPr>
      </w:pPr>
      <w:r>
        <w:rPr>
          <w:rFonts w:ascii="Calibri" w:eastAsia="Calibri" w:hAnsi="Calibri" w:cs="Calibri"/>
          <w:b/>
          <w:bCs/>
          <w:sz w:val="27"/>
          <w:szCs w:val="27"/>
        </w:rPr>
        <w:t>P</w:t>
      </w:r>
      <w:r w:rsidR="6D3BDEFE" w:rsidRPr="009A132C">
        <w:rPr>
          <w:rFonts w:ascii="Calibri" w:eastAsia="Calibri" w:hAnsi="Calibri" w:cs="Calibri"/>
          <w:b/>
          <w:bCs/>
          <w:sz w:val="27"/>
          <w:szCs w:val="27"/>
        </w:rPr>
        <w:t xml:space="preserve">rogramme overview </w:t>
      </w:r>
    </w:p>
    <w:p w14:paraId="3F1AD694" w14:textId="176A3302" w:rsidR="3637875C" w:rsidRDefault="00816073" w:rsidP="3637875C">
      <w:r>
        <w:rPr>
          <w:noProof/>
        </w:rPr>
        <w:drawing>
          <wp:inline distT="0" distB="0" distL="0" distR="0" wp14:anchorId="6033A1CD" wp14:editId="4A85B2F9">
            <wp:extent cx="6300470" cy="2057400"/>
            <wp:effectExtent l="0" t="0" r="5080" b="0"/>
            <wp:docPr id="14" name="Picture 1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lide37.PNG"/>
                    <pic:cNvPicPr/>
                  </pic:nvPicPr>
                  <pic:blipFill rotWithShape="1">
                    <a:blip r:embed="rId22">
                      <a:extLst>
                        <a:ext uri="{28A0092B-C50C-407E-A947-70E740481C1C}">
                          <a14:useLocalDpi xmlns:a14="http://schemas.microsoft.com/office/drawing/2010/main" val="0"/>
                        </a:ext>
                      </a:extLst>
                    </a:blip>
                    <a:srcRect t="24297" b="17649"/>
                    <a:stretch/>
                  </pic:blipFill>
                  <pic:spPr bwMode="auto">
                    <a:xfrm>
                      <a:off x="0" y="0"/>
                      <a:ext cx="6300470" cy="2057400"/>
                    </a:xfrm>
                    <a:prstGeom prst="rect">
                      <a:avLst/>
                    </a:prstGeom>
                    <a:ln>
                      <a:noFill/>
                    </a:ln>
                    <a:extLst>
                      <a:ext uri="{53640926-AAD7-44D8-BBD7-CCE9431645EC}">
                        <a14:shadowObscured xmlns:a14="http://schemas.microsoft.com/office/drawing/2010/main"/>
                      </a:ext>
                    </a:extLst>
                  </pic:spPr>
                </pic:pic>
              </a:graphicData>
            </a:graphic>
          </wp:inline>
        </w:drawing>
      </w:r>
    </w:p>
    <w:p w14:paraId="397792A0" w14:textId="2F81B2C1" w:rsidR="3FEDC72E" w:rsidRDefault="03023536" w:rsidP="4387D783">
      <w:pPr>
        <w:rPr>
          <w:b/>
          <w:bCs/>
          <w:sz w:val="24"/>
          <w:szCs w:val="24"/>
        </w:rPr>
      </w:pPr>
      <w:r w:rsidRPr="359403E9">
        <w:rPr>
          <w:b/>
          <w:bCs/>
          <w:sz w:val="24"/>
          <w:szCs w:val="24"/>
        </w:rPr>
        <w:t>Communities sessions</w:t>
      </w:r>
    </w:p>
    <w:p w14:paraId="5AC96315" w14:textId="13D59C7E" w:rsidR="6179534B" w:rsidRDefault="03023536" w:rsidP="005238D3">
      <w:pPr>
        <w:numPr>
          <w:ilvl w:val="0"/>
          <w:numId w:val="24"/>
        </w:numPr>
        <w:spacing w:after="0" w:line="240" w:lineRule="auto"/>
        <w:jc w:val="both"/>
        <w:rPr>
          <w:rFonts w:ascii="Times New Roman" w:eastAsia="Times New Roman" w:hAnsi="Times New Roman" w:cs="Times New Roman"/>
          <w:color w:val="E94B58" w:themeColor="accent2"/>
          <w:lang w:val="en-US" w:eastAsia="en-GB"/>
        </w:rPr>
      </w:pPr>
      <w:r w:rsidRPr="359403E9">
        <w:rPr>
          <w:rFonts w:ascii="Calibri" w:eastAsia="+mn-ea" w:hAnsi="Calibri" w:cs="+mn-cs"/>
          <w:color w:val="000000"/>
          <w:lang w:val="en-US" w:eastAsia="en-GB"/>
        </w:rPr>
        <w:t xml:space="preserve">Problem solving with peers </w:t>
      </w:r>
    </w:p>
    <w:p w14:paraId="1BF9B582" w14:textId="770C21C4" w:rsidR="359403E9" w:rsidRDefault="359403E9" w:rsidP="359403E9">
      <w:pPr>
        <w:spacing w:after="0" w:line="240" w:lineRule="auto"/>
        <w:jc w:val="both"/>
        <w:rPr>
          <w:rFonts w:ascii="Calibri" w:eastAsia="+mn-ea" w:hAnsi="Calibri" w:cs="+mn-cs"/>
          <w:color w:val="000000"/>
          <w:lang w:val="en-US" w:eastAsia="en-GB"/>
        </w:rPr>
      </w:pPr>
    </w:p>
    <w:p w14:paraId="0D0395BB" w14:textId="77777777" w:rsidR="009A132C" w:rsidRDefault="009A132C" w:rsidP="13415C06">
      <w:pPr>
        <w:rPr>
          <w:b/>
          <w:bCs/>
          <w:sz w:val="24"/>
          <w:szCs w:val="24"/>
        </w:rPr>
      </w:pPr>
    </w:p>
    <w:p w14:paraId="0B5CE943" w14:textId="77777777" w:rsidR="009A132C" w:rsidRDefault="009A132C" w:rsidP="13415C06">
      <w:pPr>
        <w:rPr>
          <w:b/>
          <w:bCs/>
          <w:sz w:val="24"/>
          <w:szCs w:val="24"/>
        </w:rPr>
      </w:pPr>
    </w:p>
    <w:p w14:paraId="2C7AA8DA" w14:textId="77777777" w:rsidR="009A132C" w:rsidRDefault="009A132C" w:rsidP="13415C06">
      <w:pPr>
        <w:rPr>
          <w:b/>
          <w:bCs/>
          <w:sz w:val="24"/>
          <w:szCs w:val="24"/>
        </w:rPr>
      </w:pPr>
    </w:p>
    <w:p w14:paraId="0AD7300C" w14:textId="77777777" w:rsidR="009A132C" w:rsidRDefault="009A132C" w:rsidP="13415C06">
      <w:pPr>
        <w:rPr>
          <w:b/>
          <w:bCs/>
          <w:sz w:val="24"/>
          <w:szCs w:val="24"/>
        </w:rPr>
      </w:pPr>
    </w:p>
    <w:p w14:paraId="45820F81" w14:textId="77777777" w:rsidR="009A132C" w:rsidRDefault="009A132C" w:rsidP="13415C06">
      <w:pPr>
        <w:rPr>
          <w:b/>
          <w:bCs/>
          <w:sz w:val="24"/>
          <w:szCs w:val="24"/>
        </w:rPr>
      </w:pPr>
    </w:p>
    <w:p w14:paraId="04E05372" w14:textId="77777777" w:rsidR="009A132C" w:rsidRDefault="009A132C" w:rsidP="13415C06">
      <w:pPr>
        <w:rPr>
          <w:b/>
          <w:bCs/>
          <w:sz w:val="24"/>
          <w:szCs w:val="24"/>
        </w:rPr>
      </w:pPr>
    </w:p>
    <w:p w14:paraId="41A27246" w14:textId="77777777" w:rsidR="009A132C" w:rsidRDefault="009A132C" w:rsidP="13415C06">
      <w:pPr>
        <w:rPr>
          <w:b/>
          <w:bCs/>
          <w:sz w:val="24"/>
          <w:szCs w:val="24"/>
        </w:rPr>
      </w:pPr>
    </w:p>
    <w:p w14:paraId="6C87D8E0" w14:textId="77777777" w:rsidR="009A132C" w:rsidRDefault="009A132C" w:rsidP="13415C06">
      <w:pPr>
        <w:rPr>
          <w:b/>
          <w:bCs/>
          <w:sz w:val="24"/>
          <w:szCs w:val="24"/>
        </w:rPr>
      </w:pPr>
    </w:p>
    <w:p w14:paraId="3C80628C" w14:textId="1006B62F" w:rsidR="00DB0DCD" w:rsidRDefault="00D74D02" w:rsidP="13415C06">
      <w:pPr>
        <w:rPr>
          <w:b/>
          <w:bCs/>
          <w:sz w:val="24"/>
          <w:szCs w:val="24"/>
        </w:rPr>
      </w:pPr>
      <w:r w:rsidRPr="13415C06">
        <w:rPr>
          <w:b/>
          <w:bCs/>
          <w:sz w:val="24"/>
          <w:szCs w:val="24"/>
        </w:rPr>
        <w:lastRenderedPageBreak/>
        <w:t>Programme journey</w:t>
      </w:r>
    </w:p>
    <w:p w14:paraId="096E4B71" w14:textId="583E418F" w:rsidR="7FC7CD76" w:rsidRDefault="00201CA3" w:rsidP="7FC7CD76">
      <w:r>
        <w:rPr>
          <w:b/>
          <w:bCs/>
          <w:noProof/>
        </w:rPr>
        <w:drawing>
          <wp:inline distT="0" distB="0" distL="0" distR="0" wp14:anchorId="6765F80B" wp14:editId="4DE9A9D1">
            <wp:extent cx="6263640" cy="3372729"/>
            <wp:effectExtent l="0" t="0" r="381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ide40.PNG"/>
                    <pic:cNvPicPr/>
                  </pic:nvPicPr>
                  <pic:blipFill rotWithShape="1">
                    <a:blip r:embed="rId23">
                      <a:extLst>
                        <a:ext uri="{28A0092B-C50C-407E-A947-70E740481C1C}">
                          <a14:useLocalDpi xmlns:a14="http://schemas.microsoft.com/office/drawing/2010/main" val="0"/>
                        </a:ext>
                      </a:extLst>
                    </a:blip>
                    <a:srcRect l="7135" t="14621" r="6390" b="2598"/>
                    <a:stretch/>
                  </pic:blipFill>
                  <pic:spPr bwMode="auto">
                    <a:xfrm>
                      <a:off x="0" y="0"/>
                      <a:ext cx="6292467" cy="3388251"/>
                    </a:xfrm>
                    <a:prstGeom prst="rect">
                      <a:avLst/>
                    </a:prstGeom>
                    <a:ln>
                      <a:noFill/>
                    </a:ln>
                    <a:extLst>
                      <a:ext uri="{53640926-AAD7-44D8-BBD7-CCE9431645EC}">
                        <a14:shadowObscured xmlns:a14="http://schemas.microsoft.com/office/drawing/2010/main"/>
                      </a:ext>
                    </a:extLst>
                  </pic:spPr>
                </pic:pic>
              </a:graphicData>
            </a:graphic>
          </wp:inline>
        </w:drawing>
      </w:r>
    </w:p>
    <w:p w14:paraId="33EFA4B5" w14:textId="7DACC452" w:rsidR="598769C3" w:rsidRDefault="598769C3" w:rsidP="13415C06">
      <w:pPr>
        <w:rPr>
          <w:b/>
          <w:bCs/>
          <w:sz w:val="24"/>
          <w:szCs w:val="24"/>
        </w:rPr>
      </w:pPr>
      <w:r w:rsidRPr="13415C06">
        <w:rPr>
          <w:b/>
          <w:bCs/>
          <w:sz w:val="24"/>
          <w:szCs w:val="24"/>
        </w:rPr>
        <w:t xml:space="preserve">Course structure </w:t>
      </w:r>
    </w:p>
    <w:p w14:paraId="60A4FC0A" w14:textId="3298053C" w:rsidR="00BA327B" w:rsidRDefault="001E476B" w:rsidP="003F5A0C">
      <w:pPr>
        <w:rPr>
          <w:b/>
          <w:bCs/>
        </w:rPr>
      </w:pPr>
      <w:r>
        <w:rPr>
          <w:noProof/>
        </w:rPr>
        <w:drawing>
          <wp:inline distT="0" distB="0" distL="0" distR="0" wp14:anchorId="7173DF66" wp14:editId="0787F2C2">
            <wp:extent cx="6300470" cy="2636520"/>
            <wp:effectExtent l="0" t="0" r="5080" b="0"/>
            <wp:docPr id="16" name="Picture 16" descr="Graphical user interface, websit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lide41.PNG"/>
                    <pic:cNvPicPr/>
                  </pic:nvPicPr>
                  <pic:blipFill rotWithShape="1">
                    <a:blip r:embed="rId24">
                      <a:extLst>
                        <a:ext uri="{28A0092B-C50C-407E-A947-70E740481C1C}">
                          <a14:useLocalDpi xmlns:a14="http://schemas.microsoft.com/office/drawing/2010/main" val="0"/>
                        </a:ext>
                      </a:extLst>
                    </a:blip>
                    <a:srcRect t="16770" b="8834"/>
                    <a:stretch/>
                  </pic:blipFill>
                  <pic:spPr bwMode="auto">
                    <a:xfrm>
                      <a:off x="0" y="0"/>
                      <a:ext cx="6300470" cy="2636520"/>
                    </a:xfrm>
                    <a:prstGeom prst="rect">
                      <a:avLst/>
                    </a:prstGeom>
                    <a:ln>
                      <a:noFill/>
                    </a:ln>
                    <a:extLst>
                      <a:ext uri="{53640926-AAD7-44D8-BBD7-CCE9431645EC}">
                        <a14:shadowObscured xmlns:a14="http://schemas.microsoft.com/office/drawing/2010/main"/>
                      </a:ext>
                    </a:extLst>
                  </pic:spPr>
                </pic:pic>
              </a:graphicData>
            </a:graphic>
          </wp:inline>
        </w:drawing>
      </w:r>
      <w:r w:rsidR="598769C3" w:rsidRPr="38CBA4AB">
        <w:rPr>
          <w:b/>
          <w:bCs/>
          <w:color w:val="E94B58" w:themeColor="accent2"/>
        </w:rPr>
        <w:t xml:space="preserve"> </w:t>
      </w:r>
    </w:p>
    <w:p w14:paraId="5BC1384A" w14:textId="77777777" w:rsidR="009A132C" w:rsidRDefault="009A132C" w:rsidP="528D7018">
      <w:pPr>
        <w:rPr>
          <w:b/>
          <w:bCs/>
          <w:color w:val="E94B58" w:themeColor="accent2"/>
          <w:sz w:val="28"/>
          <w:szCs w:val="28"/>
        </w:rPr>
      </w:pPr>
    </w:p>
    <w:p w14:paraId="79AA3153" w14:textId="77777777" w:rsidR="009A132C" w:rsidRDefault="009A132C" w:rsidP="528D7018">
      <w:pPr>
        <w:rPr>
          <w:b/>
          <w:bCs/>
          <w:color w:val="E94B58" w:themeColor="accent2"/>
          <w:sz w:val="28"/>
          <w:szCs w:val="28"/>
        </w:rPr>
      </w:pPr>
    </w:p>
    <w:p w14:paraId="740AF1B8" w14:textId="77777777" w:rsidR="009A132C" w:rsidRDefault="009A132C" w:rsidP="528D7018">
      <w:pPr>
        <w:rPr>
          <w:b/>
          <w:bCs/>
          <w:color w:val="E94B58" w:themeColor="accent2"/>
          <w:sz w:val="28"/>
          <w:szCs w:val="28"/>
        </w:rPr>
      </w:pPr>
    </w:p>
    <w:p w14:paraId="7C7BB10A" w14:textId="77777777" w:rsidR="009A132C" w:rsidRDefault="009A132C" w:rsidP="528D7018">
      <w:pPr>
        <w:rPr>
          <w:b/>
          <w:bCs/>
          <w:color w:val="E94B58" w:themeColor="accent2"/>
          <w:sz w:val="28"/>
          <w:szCs w:val="28"/>
        </w:rPr>
      </w:pPr>
    </w:p>
    <w:p w14:paraId="32D12E2E" w14:textId="77777777" w:rsidR="009A132C" w:rsidRDefault="009A132C" w:rsidP="528D7018">
      <w:pPr>
        <w:rPr>
          <w:b/>
          <w:bCs/>
          <w:color w:val="E94B58" w:themeColor="accent2"/>
          <w:sz w:val="28"/>
          <w:szCs w:val="28"/>
        </w:rPr>
      </w:pPr>
    </w:p>
    <w:p w14:paraId="31646217" w14:textId="33FCA2BC" w:rsidR="000B36A5" w:rsidRPr="000B36A5" w:rsidRDefault="006232DB" w:rsidP="528D7018">
      <w:pPr>
        <w:rPr>
          <w:b/>
          <w:bCs/>
          <w:sz w:val="28"/>
          <w:szCs w:val="28"/>
        </w:rPr>
      </w:pPr>
      <w:r w:rsidRPr="009A132C">
        <w:rPr>
          <w:b/>
          <w:bCs/>
          <w:sz w:val="28"/>
          <w:szCs w:val="28"/>
        </w:rPr>
        <w:lastRenderedPageBreak/>
        <w:t>Assessment</w:t>
      </w:r>
    </w:p>
    <w:p w14:paraId="4F6E9CF8" w14:textId="3B75BF1A" w:rsidR="528D7018" w:rsidRPr="000B36A5" w:rsidRDefault="00714ADC" w:rsidP="528D7018">
      <w:pPr>
        <w:rPr>
          <w:sz w:val="24"/>
          <w:szCs w:val="24"/>
        </w:rPr>
      </w:pPr>
      <w:r>
        <w:rPr>
          <w:b/>
          <w:bCs/>
          <w:noProof/>
          <w:sz w:val="24"/>
          <w:szCs w:val="24"/>
        </w:rPr>
        <w:drawing>
          <wp:inline distT="0" distB="0" distL="0" distR="0" wp14:anchorId="5267F747" wp14:editId="49121898">
            <wp:extent cx="6316134" cy="2770313"/>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lide43.PNG"/>
                    <pic:cNvPicPr/>
                  </pic:nvPicPr>
                  <pic:blipFill rotWithShape="1">
                    <a:blip r:embed="rId25">
                      <a:extLst>
                        <a:ext uri="{28A0092B-C50C-407E-A947-70E740481C1C}">
                          <a14:useLocalDpi xmlns:a14="http://schemas.microsoft.com/office/drawing/2010/main" val="0"/>
                        </a:ext>
                      </a:extLst>
                    </a:blip>
                    <a:srcRect t="15962" b="6063"/>
                    <a:stretch/>
                  </pic:blipFill>
                  <pic:spPr bwMode="auto">
                    <a:xfrm>
                      <a:off x="0" y="0"/>
                      <a:ext cx="6372482" cy="2795028"/>
                    </a:xfrm>
                    <a:prstGeom prst="rect">
                      <a:avLst/>
                    </a:prstGeom>
                    <a:ln>
                      <a:noFill/>
                    </a:ln>
                    <a:extLst>
                      <a:ext uri="{53640926-AAD7-44D8-BBD7-CCE9431645EC}">
                        <a14:shadowObscured xmlns:a14="http://schemas.microsoft.com/office/drawing/2010/main"/>
                      </a:ext>
                    </a:extLst>
                  </pic:spPr>
                </pic:pic>
              </a:graphicData>
            </a:graphic>
          </wp:inline>
        </w:drawing>
      </w:r>
    </w:p>
    <w:p w14:paraId="213083A7" w14:textId="4BA61017" w:rsidR="00BA5BF0" w:rsidRDefault="00D17338" w:rsidP="0C316227">
      <w:pPr>
        <w:rPr>
          <w:b/>
          <w:bCs/>
          <w:sz w:val="24"/>
          <w:szCs w:val="24"/>
        </w:rPr>
      </w:pPr>
      <w:r w:rsidRPr="0C316227">
        <w:rPr>
          <w:b/>
          <w:bCs/>
          <w:sz w:val="24"/>
          <w:szCs w:val="24"/>
        </w:rPr>
        <w:t>Support</w:t>
      </w:r>
      <w:r w:rsidR="1BE838B0" w:rsidRPr="0C316227">
        <w:rPr>
          <w:b/>
          <w:bCs/>
          <w:sz w:val="24"/>
          <w:szCs w:val="24"/>
        </w:rPr>
        <w:t xml:space="preserve">: leadership knowledge </w:t>
      </w:r>
    </w:p>
    <w:p w14:paraId="39B7B6E5" w14:textId="11961B39" w:rsidR="1BE838B0" w:rsidRDefault="1BE838B0" w:rsidP="16D0FF8E">
      <w:pPr>
        <w:spacing w:after="0" w:line="240" w:lineRule="auto"/>
        <w:rPr>
          <w:rFonts w:ascii="Arial" w:eastAsia="Times New Roman" w:hAnsi="Arial" w:cs="Arial"/>
          <w:lang w:eastAsia="en-GB"/>
        </w:rPr>
      </w:pPr>
      <w:r w:rsidRPr="16D0FF8E">
        <w:rPr>
          <w:rFonts w:ascii="Calibri" w:eastAsia="Times New Roman" w:hAnsi="Calibri" w:cs="Calibri"/>
          <w:color w:val="000000"/>
          <w:lang w:eastAsia="en-GB"/>
        </w:rPr>
        <w:t>The programme is designed to build your knowledge of leadership, based on the NPQSL framework. For example:</w:t>
      </w:r>
    </w:p>
    <w:p w14:paraId="555257A4" w14:textId="4A01E54C" w:rsidR="1BE838B0" w:rsidRDefault="1BE838B0" w:rsidP="005238D3">
      <w:pPr>
        <w:numPr>
          <w:ilvl w:val="0"/>
          <w:numId w:val="25"/>
        </w:numPr>
        <w:spacing w:after="0" w:line="240" w:lineRule="auto"/>
        <w:rPr>
          <w:rFonts w:ascii="Arial" w:eastAsia="Times New Roman" w:hAnsi="Arial" w:cs="Arial"/>
          <w:color w:val="E94B58" w:themeColor="accent2"/>
          <w:lang w:eastAsia="en-GB"/>
        </w:rPr>
      </w:pPr>
      <w:r w:rsidRPr="16D0FF8E">
        <w:rPr>
          <w:rFonts w:ascii="Calibri" w:eastAsia="Times New Roman" w:hAnsi="Calibri" w:cs="Calibri"/>
          <w:color w:val="000000"/>
          <w:lang w:eastAsia="en-GB"/>
        </w:rPr>
        <w:t>Reading an evidence summary in each study module.</w:t>
      </w:r>
    </w:p>
    <w:p w14:paraId="268B0A74" w14:textId="10C4C3B8" w:rsidR="1BE838B0" w:rsidRDefault="1BE838B0" w:rsidP="005238D3">
      <w:pPr>
        <w:numPr>
          <w:ilvl w:val="0"/>
          <w:numId w:val="25"/>
        </w:numPr>
        <w:spacing w:after="0" w:line="240" w:lineRule="auto"/>
        <w:rPr>
          <w:rFonts w:ascii="Arial" w:eastAsia="Times New Roman" w:hAnsi="Arial" w:cs="Arial"/>
          <w:color w:val="E94B58" w:themeColor="accent2"/>
          <w:lang w:eastAsia="en-GB"/>
        </w:rPr>
      </w:pPr>
      <w:r w:rsidRPr="16D0FF8E">
        <w:rPr>
          <w:rFonts w:ascii="Calibri" w:eastAsia="Times New Roman" w:hAnsi="Calibri" w:cs="Calibri"/>
          <w:color w:val="000000"/>
          <w:lang w:eastAsia="en-GB"/>
        </w:rPr>
        <w:t>Reading and analysing 2 examples that contextualise principles in each study module.</w:t>
      </w:r>
    </w:p>
    <w:p w14:paraId="5811C316" w14:textId="1728F7BC" w:rsidR="1BE838B0" w:rsidRDefault="1BE838B0" w:rsidP="005238D3">
      <w:pPr>
        <w:numPr>
          <w:ilvl w:val="0"/>
          <w:numId w:val="25"/>
        </w:numPr>
        <w:spacing w:after="0" w:line="240" w:lineRule="auto"/>
        <w:rPr>
          <w:rFonts w:ascii="Arial" w:eastAsia="Times New Roman" w:hAnsi="Arial" w:cs="Arial"/>
          <w:color w:val="E94B58" w:themeColor="accent2"/>
          <w:lang w:eastAsia="en-GB"/>
        </w:rPr>
      </w:pPr>
      <w:r w:rsidRPr="3024C801">
        <w:rPr>
          <w:rFonts w:ascii="Calibri" w:eastAsia="Times New Roman" w:hAnsi="Calibri" w:cs="Calibri"/>
          <w:color w:val="000000"/>
          <w:lang w:eastAsia="en-GB"/>
        </w:rPr>
        <w:t>Learning from a worked example of a scenario and leader’s response in each clinic.</w:t>
      </w:r>
    </w:p>
    <w:p w14:paraId="7B878606" w14:textId="1728F7BC" w:rsidR="1BE838B0" w:rsidRDefault="1BE838B0" w:rsidP="005238D3">
      <w:pPr>
        <w:numPr>
          <w:ilvl w:val="0"/>
          <w:numId w:val="25"/>
        </w:numPr>
        <w:spacing w:after="0" w:line="240" w:lineRule="auto"/>
        <w:rPr>
          <w:rFonts w:ascii="Arial" w:eastAsia="Times New Roman" w:hAnsi="Arial" w:cs="Arial"/>
          <w:color w:val="E94B58" w:themeColor="accent2"/>
          <w:lang w:eastAsia="en-GB"/>
        </w:rPr>
      </w:pPr>
      <w:r w:rsidRPr="3024C801">
        <w:rPr>
          <w:rFonts w:ascii="Calibri" w:eastAsia="Times New Roman" w:hAnsi="Calibri" w:cs="Calibri"/>
          <w:color w:val="000000"/>
          <w:lang w:eastAsia="en-GB"/>
        </w:rPr>
        <w:t>Collaborate on a response to a scenario in each clinic.</w:t>
      </w:r>
    </w:p>
    <w:p w14:paraId="3F27BD2C" w14:textId="1728F7BC" w:rsidR="3024C801" w:rsidRDefault="3024C801" w:rsidP="3024C801">
      <w:pPr>
        <w:spacing w:after="0" w:line="240" w:lineRule="auto"/>
        <w:rPr>
          <w:rFonts w:ascii="Calibri" w:eastAsia="Times New Roman" w:hAnsi="Calibri" w:cs="Calibri"/>
          <w:color w:val="000000"/>
          <w:lang w:eastAsia="en-GB"/>
        </w:rPr>
      </w:pPr>
    </w:p>
    <w:p w14:paraId="7FCEFBB0" w14:textId="1728F7BC" w:rsidR="627E013F" w:rsidRDefault="627E013F" w:rsidP="3024C801">
      <w:pPr>
        <w:spacing w:after="0" w:line="240" w:lineRule="auto"/>
        <w:rPr>
          <w:rFonts w:ascii="Calibri" w:eastAsia="Times New Roman" w:hAnsi="Calibri" w:cs="Calibri"/>
          <w:b/>
          <w:bCs/>
          <w:color w:val="000000"/>
          <w:sz w:val="24"/>
          <w:szCs w:val="24"/>
          <w:lang w:eastAsia="en-GB"/>
        </w:rPr>
      </w:pPr>
      <w:r w:rsidRPr="3024C801">
        <w:rPr>
          <w:rFonts w:ascii="Calibri" w:eastAsia="Times New Roman" w:hAnsi="Calibri" w:cs="Calibri"/>
          <w:b/>
          <w:bCs/>
          <w:color w:val="000000"/>
          <w:sz w:val="24"/>
          <w:szCs w:val="24"/>
          <w:lang w:eastAsia="en-GB"/>
        </w:rPr>
        <w:t>Support: assessment preparation:</w:t>
      </w:r>
    </w:p>
    <w:p w14:paraId="73F426A5" w14:textId="5F07A319" w:rsidR="627E013F" w:rsidRDefault="627E013F" w:rsidP="005238D3">
      <w:pPr>
        <w:numPr>
          <w:ilvl w:val="0"/>
          <w:numId w:val="26"/>
        </w:numPr>
        <w:spacing w:after="0" w:line="240" w:lineRule="auto"/>
        <w:rPr>
          <w:rFonts w:ascii="Arial" w:eastAsia="Times New Roman" w:hAnsi="Arial" w:cs="Arial"/>
          <w:color w:val="E94B58" w:themeColor="accent2"/>
          <w:lang w:eastAsia="en-GB"/>
        </w:rPr>
      </w:pPr>
      <w:r w:rsidRPr="0F6902E9">
        <w:rPr>
          <w:rFonts w:ascii="Calibri" w:eastAsia="Times New Roman" w:hAnsi="Calibri" w:cs="Calibri"/>
          <w:color w:val="000000"/>
          <w:lang w:eastAsia="en-GB"/>
        </w:rPr>
        <w:t>Two short asynchronous webinars before the assessment window.</w:t>
      </w:r>
    </w:p>
    <w:p w14:paraId="3C24EBEE" w14:textId="7A458BC0" w:rsidR="3024C801" w:rsidRDefault="627E013F" w:rsidP="005238D3">
      <w:pPr>
        <w:numPr>
          <w:ilvl w:val="0"/>
          <w:numId w:val="26"/>
        </w:numPr>
        <w:spacing w:after="0" w:line="240" w:lineRule="auto"/>
        <w:rPr>
          <w:color w:val="E94B58" w:themeColor="accent2"/>
          <w:lang w:eastAsia="en-GB"/>
        </w:rPr>
      </w:pPr>
      <w:r w:rsidRPr="13415C06">
        <w:rPr>
          <w:rFonts w:ascii="Calibri" w:eastAsia="Times New Roman" w:hAnsi="Calibri" w:cs="Calibri"/>
          <w:color w:val="000000"/>
          <w:lang w:eastAsia="en-GB"/>
        </w:rPr>
        <w:t xml:space="preserve">A live clinic before the assessment window. </w:t>
      </w:r>
    </w:p>
    <w:p w14:paraId="1A2BD349" w14:textId="605744A5" w:rsidR="16D0FF8E" w:rsidRDefault="16D0FF8E" w:rsidP="16D0FF8E"/>
    <w:p w14:paraId="0C7AEB08" w14:textId="713E71D9" w:rsidR="00D17338" w:rsidRDefault="000B36A5" w:rsidP="003F5A0C">
      <w:pPr>
        <w:rPr>
          <w:b/>
          <w:bCs/>
        </w:rPr>
      </w:pPr>
      <w:r>
        <w:rPr>
          <w:b/>
          <w:bCs/>
        </w:rPr>
        <w:t>Notes</w:t>
      </w:r>
    </w:p>
    <w:p w14:paraId="53DD0BFA" w14:textId="77777777" w:rsidR="000B36A5" w:rsidRDefault="000B36A5" w:rsidP="280F6BB1">
      <w:pPr>
        <w:rPr>
          <w:b/>
          <w:bCs/>
          <w:color w:val="E94B57"/>
          <w:sz w:val="28"/>
          <w:szCs w:val="28"/>
        </w:rPr>
      </w:pPr>
    </w:p>
    <w:p w14:paraId="34CB831E" w14:textId="77777777" w:rsidR="000B36A5" w:rsidRDefault="000B36A5" w:rsidP="280F6BB1">
      <w:pPr>
        <w:rPr>
          <w:b/>
          <w:bCs/>
          <w:color w:val="E94B57"/>
          <w:sz w:val="28"/>
          <w:szCs w:val="28"/>
        </w:rPr>
      </w:pPr>
    </w:p>
    <w:p w14:paraId="71A592BF" w14:textId="77777777" w:rsidR="000B36A5" w:rsidRDefault="000B36A5" w:rsidP="280F6BB1">
      <w:pPr>
        <w:rPr>
          <w:b/>
          <w:bCs/>
          <w:color w:val="E94B57"/>
          <w:sz w:val="28"/>
          <w:szCs w:val="28"/>
        </w:rPr>
      </w:pPr>
    </w:p>
    <w:p w14:paraId="0B4CE720" w14:textId="77777777" w:rsidR="000B36A5" w:rsidRDefault="000B36A5" w:rsidP="280F6BB1">
      <w:pPr>
        <w:rPr>
          <w:b/>
          <w:bCs/>
          <w:color w:val="E94B57"/>
          <w:sz w:val="28"/>
          <w:szCs w:val="28"/>
        </w:rPr>
      </w:pPr>
    </w:p>
    <w:p w14:paraId="088E34FC" w14:textId="77777777" w:rsidR="000B36A5" w:rsidRDefault="000B36A5" w:rsidP="280F6BB1">
      <w:pPr>
        <w:rPr>
          <w:b/>
          <w:bCs/>
          <w:color w:val="E94B57"/>
          <w:sz w:val="28"/>
          <w:szCs w:val="28"/>
        </w:rPr>
      </w:pPr>
    </w:p>
    <w:p w14:paraId="7782A498" w14:textId="77777777" w:rsidR="000B36A5" w:rsidRDefault="000B36A5" w:rsidP="280F6BB1">
      <w:pPr>
        <w:rPr>
          <w:b/>
          <w:bCs/>
          <w:color w:val="E94B57"/>
          <w:sz w:val="28"/>
          <w:szCs w:val="28"/>
        </w:rPr>
      </w:pPr>
    </w:p>
    <w:p w14:paraId="698CA427" w14:textId="77777777" w:rsidR="000B36A5" w:rsidRDefault="000B36A5" w:rsidP="280F6BB1">
      <w:pPr>
        <w:rPr>
          <w:b/>
          <w:bCs/>
          <w:color w:val="E94B57"/>
          <w:sz w:val="28"/>
          <w:szCs w:val="28"/>
        </w:rPr>
      </w:pPr>
    </w:p>
    <w:p w14:paraId="4D19EEF8" w14:textId="77777777" w:rsidR="000B36A5" w:rsidRDefault="000B36A5" w:rsidP="280F6BB1">
      <w:pPr>
        <w:rPr>
          <w:b/>
          <w:bCs/>
          <w:color w:val="E94B57"/>
          <w:sz w:val="28"/>
          <w:szCs w:val="28"/>
        </w:rPr>
      </w:pPr>
    </w:p>
    <w:p w14:paraId="4F670A37" w14:textId="1BBABC87" w:rsidR="00D87E0B" w:rsidRPr="000B36A5" w:rsidRDefault="000B36A5" w:rsidP="280F6BB1">
      <w:pPr>
        <w:rPr>
          <w:b/>
          <w:bCs/>
          <w:sz w:val="28"/>
          <w:szCs w:val="28"/>
        </w:rPr>
      </w:pPr>
      <w:r>
        <w:rPr>
          <w:b/>
          <w:bCs/>
          <w:sz w:val="28"/>
          <w:szCs w:val="28"/>
        </w:rPr>
        <w:lastRenderedPageBreak/>
        <w:t>S</w:t>
      </w:r>
      <w:r w:rsidR="1BE838B0" w:rsidRPr="000B36A5">
        <w:rPr>
          <w:b/>
          <w:bCs/>
          <w:sz w:val="28"/>
          <w:szCs w:val="28"/>
        </w:rPr>
        <w:t>uccess on the programme</w:t>
      </w:r>
    </w:p>
    <w:p w14:paraId="7EF4E625" w14:textId="0F139B6C" w:rsidR="00D87E0B" w:rsidRPr="007C7392" w:rsidRDefault="007C7392" w:rsidP="0C316227">
      <w:pPr>
        <w:rPr>
          <w:b/>
          <w:bCs/>
          <w:sz w:val="24"/>
          <w:szCs w:val="24"/>
        </w:rPr>
      </w:pPr>
      <w:r w:rsidRPr="0C316227">
        <w:rPr>
          <w:b/>
          <w:bCs/>
          <w:sz w:val="24"/>
          <w:szCs w:val="24"/>
        </w:rPr>
        <w:t>Attendance</w:t>
      </w:r>
    </w:p>
    <w:p w14:paraId="0C8A8F80" w14:textId="5B2FED69" w:rsidR="00025000" w:rsidRPr="00025000" w:rsidRDefault="00025000" w:rsidP="5770E0C5">
      <w:pPr>
        <w:spacing w:after="0" w:line="240" w:lineRule="auto"/>
        <w:contextualSpacing/>
        <w:rPr>
          <w:rFonts w:ascii="Calibri" w:eastAsia="+mn-ea" w:hAnsi="Calibri" w:cs="+mn-cs"/>
          <w:color w:val="000000"/>
          <w:kern w:val="24"/>
          <w:lang w:eastAsia="en-GB"/>
        </w:rPr>
      </w:pPr>
      <w:r w:rsidRPr="00025000">
        <w:rPr>
          <w:rFonts w:ascii="Calibri" w:eastAsia="+mn-ea" w:hAnsi="Calibri" w:cs="+mn-cs"/>
          <w:color w:val="000000"/>
          <w:kern w:val="24"/>
          <w:lang w:eastAsia="en-GB"/>
        </w:rPr>
        <w:t>Attendance and engagement with all components of the programme are key to success.</w:t>
      </w:r>
      <w:r w:rsidR="07BFD98E" w:rsidRPr="00025000">
        <w:rPr>
          <w:rFonts w:ascii="Calibri" w:eastAsia="+mn-ea" w:hAnsi="Calibri" w:cs="+mn-cs"/>
          <w:color w:val="000000"/>
          <w:kern w:val="24"/>
          <w:lang w:eastAsia="en-GB"/>
        </w:rPr>
        <w:t xml:space="preserve">  </w:t>
      </w:r>
      <w:r w:rsidRPr="00025000">
        <w:rPr>
          <w:rFonts w:ascii="Calibri" w:eastAsia="+mn-ea" w:hAnsi="Calibri" w:cs="+mn-cs"/>
          <w:color w:val="000000"/>
          <w:kern w:val="24"/>
          <w:lang w:eastAsia="en-GB"/>
        </w:rPr>
        <w:t>To enable you to submit for your end of programme assessment, the minimum expectation is that you engage with</w:t>
      </w:r>
      <w:r w:rsidR="43E77E9E" w:rsidRPr="00025000">
        <w:rPr>
          <w:rFonts w:ascii="Calibri" w:eastAsia="+mn-ea" w:hAnsi="Calibri" w:cs="+mn-cs"/>
          <w:color w:val="000000"/>
          <w:kern w:val="24"/>
          <w:lang w:eastAsia="en-GB"/>
        </w:rPr>
        <w:t>:</w:t>
      </w:r>
    </w:p>
    <w:p w14:paraId="37DA4C7C" w14:textId="5D4F9E9B" w:rsidR="00025000" w:rsidRPr="00025000" w:rsidRDefault="00025000" w:rsidP="000B36A5">
      <w:pPr>
        <w:spacing w:after="0" w:line="240" w:lineRule="auto"/>
        <w:contextualSpacing/>
        <w:rPr>
          <w:rFonts w:ascii="Calibri" w:eastAsia="+mn-ea" w:hAnsi="Calibri" w:cs="+mn-cs"/>
          <w:color w:val="000000"/>
          <w:kern w:val="24"/>
          <w:lang w:eastAsia="en-GB"/>
        </w:rPr>
      </w:pPr>
    </w:p>
    <w:p w14:paraId="6E2A4EED" w14:textId="64CA1C6A" w:rsidR="00025000" w:rsidRPr="00025000" w:rsidRDefault="43E77E9E" w:rsidP="005238D3">
      <w:pPr>
        <w:numPr>
          <w:ilvl w:val="0"/>
          <w:numId w:val="27"/>
        </w:numPr>
        <w:tabs>
          <w:tab w:val="num" w:pos="720"/>
        </w:tabs>
        <w:spacing w:after="0" w:line="240" w:lineRule="auto"/>
        <w:contextualSpacing/>
        <w:rPr>
          <w:rFonts w:ascii="Arial" w:eastAsia="Times New Roman" w:hAnsi="Arial" w:cs="Arial"/>
          <w:color w:val="E94B58" w:themeColor="accent2"/>
          <w:kern w:val="24"/>
          <w:lang w:eastAsia="en-GB"/>
        </w:rPr>
      </w:pPr>
      <w:r w:rsidRPr="7DC5ECAF">
        <w:rPr>
          <w:rFonts w:ascii="Calibri" w:eastAsia="Times New Roman" w:hAnsi="Calibri" w:cs="Calibri"/>
          <w:color w:val="000000"/>
          <w:lang w:eastAsia="en-GB"/>
        </w:rPr>
        <w:t>Engage with at least 90% of the course, across all components.</w:t>
      </w:r>
    </w:p>
    <w:p w14:paraId="46F59F22" w14:textId="0D560543" w:rsidR="43E77E9E" w:rsidRDefault="332B79CA" w:rsidP="005238D3">
      <w:pPr>
        <w:numPr>
          <w:ilvl w:val="0"/>
          <w:numId w:val="27"/>
        </w:numPr>
        <w:tabs>
          <w:tab w:val="num" w:pos="720"/>
        </w:tabs>
        <w:spacing w:after="0" w:line="240" w:lineRule="auto"/>
        <w:rPr>
          <w:color w:val="E94B58" w:themeColor="accent2"/>
          <w:lang w:eastAsia="en-GB"/>
        </w:rPr>
      </w:pPr>
      <w:r w:rsidRPr="03FF470D">
        <w:rPr>
          <w:rFonts w:ascii="Calibri" w:eastAsia="Times New Roman" w:hAnsi="Calibri" w:cs="Calibri"/>
          <w:color w:val="000000"/>
          <w:lang w:eastAsia="en-GB"/>
        </w:rPr>
        <w:t xml:space="preserve">Pass a summative assessment. </w:t>
      </w:r>
    </w:p>
    <w:p w14:paraId="0A10354C" w14:textId="1A3DC22E" w:rsidR="5770E0C5" w:rsidRDefault="5770E0C5" w:rsidP="0C316227">
      <w:pPr>
        <w:spacing w:after="0" w:line="240" w:lineRule="auto"/>
        <w:rPr>
          <w:rFonts w:ascii="Calibri" w:eastAsia="+mn-ea" w:hAnsi="Calibri" w:cs="+mn-cs"/>
          <w:color w:val="000000"/>
          <w:sz w:val="24"/>
          <w:szCs w:val="24"/>
          <w:lang w:eastAsia="en-GB"/>
        </w:rPr>
      </w:pPr>
    </w:p>
    <w:p w14:paraId="76B3F375" w14:textId="77598226" w:rsidR="008506ED" w:rsidRDefault="604D1DEE" w:rsidP="0C316227">
      <w:pPr>
        <w:rPr>
          <w:b/>
          <w:bCs/>
          <w:sz w:val="24"/>
          <w:szCs w:val="24"/>
        </w:rPr>
      </w:pPr>
      <w:r w:rsidRPr="0C316227">
        <w:rPr>
          <w:b/>
          <w:bCs/>
          <w:sz w:val="24"/>
          <w:szCs w:val="24"/>
        </w:rPr>
        <w:t>Types of knowledge:</w:t>
      </w:r>
    </w:p>
    <w:p w14:paraId="11FC15ED" w14:textId="620105B0" w:rsidR="604D1DEE" w:rsidRDefault="604D1DEE" w:rsidP="005238D3">
      <w:pPr>
        <w:numPr>
          <w:ilvl w:val="0"/>
          <w:numId w:val="28"/>
        </w:numPr>
        <w:spacing w:after="0" w:line="240" w:lineRule="auto"/>
        <w:rPr>
          <w:rFonts w:ascii="Arial" w:eastAsia="Times New Roman" w:hAnsi="Arial" w:cs="Arial"/>
          <w:color w:val="E94B58" w:themeColor="accent2"/>
          <w:lang w:eastAsia="en-GB"/>
        </w:rPr>
      </w:pPr>
      <w:r w:rsidRPr="03FF470D">
        <w:rPr>
          <w:rFonts w:ascii="Calibri" w:eastAsia="Times New Roman" w:hAnsi="Calibri" w:cs="Calibri"/>
          <w:color w:val="000000"/>
          <w:lang w:eastAsia="en-GB"/>
        </w:rPr>
        <w:t xml:space="preserve">Formal knowledge </w:t>
      </w:r>
    </w:p>
    <w:p w14:paraId="1D12A7E3" w14:textId="51153C2E" w:rsidR="604D1DEE" w:rsidRDefault="604D1DEE" w:rsidP="005238D3">
      <w:pPr>
        <w:numPr>
          <w:ilvl w:val="0"/>
          <w:numId w:val="28"/>
        </w:numPr>
        <w:spacing w:after="0" w:line="240" w:lineRule="auto"/>
        <w:rPr>
          <w:color w:val="E94B58" w:themeColor="accent2"/>
          <w:lang w:eastAsia="en-GB"/>
        </w:rPr>
      </w:pPr>
      <w:r w:rsidRPr="03FF470D">
        <w:rPr>
          <w:rFonts w:ascii="Calibri" w:eastAsia="Times New Roman" w:hAnsi="Calibri" w:cs="Calibri"/>
          <w:color w:val="000000"/>
          <w:lang w:eastAsia="en-GB"/>
        </w:rPr>
        <w:t>Informal knowledge</w:t>
      </w:r>
    </w:p>
    <w:p w14:paraId="04CEE324" w14:textId="7D7C3599" w:rsidR="604D1DEE" w:rsidRDefault="604D1DEE" w:rsidP="005238D3">
      <w:pPr>
        <w:numPr>
          <w:ilvl w:val="0"/>
          <w:numId w:val="28"/>
        </w:numPr>
        <w:spacing w:after="0" w:line="240" w:lineRule="auto"/>
        <w:rPr>
          <w:color w:val="E94B58" w:themeColor="accent2"/>
          <w:lang w:eastAsia="en-GB"/>
        </w:rPr>
      </w:pPr>
      <w:r w:rsidRPr="03FF470D">
        <w:rPr>
          <w:rFonts w:ascii="Calibri" w:eastAsia="Times New Roman" w:hAnsi="Calibri" w:cs="Calibri"/>
          <w:color w:val="000000"/>
          <w:lang w:eastAsia="en-GB"/>
        </w:rPr>
        <w:t xml:space="preserve">Self-regulatory knowledge </w:t>
      </w:r>
    </w:p>
    <w:p w14:paraId="4E3D237A" w14:textId="0791D3AB" w:rsidR="03FF470D" w:rsidRDefault="03FF470D" w:rsidP="03FF470D">
      <w:pPr>
        <w:spacing w:after="0" w:line="240" w:lineRule="auto"/>
        <w:rPr>
          <w:rFonts w:ascii="Calibri" w:eastAsia="Times New Roman" w:hAnsi="Calibri" w:cs="Calibri"/>
          <w:color w:val="000000"/>
          <w:lang w:eastAsia="en-GB"/>
        </w:rPr>
      </w:pPr>
    </w:p>
    <w:p w14:paraId="028F6017" w14:textId="41510B20" w:rsidR="604D1DEE" w:rsidRPr="000B36A5" w:rsidRDefault="604D1DEE" w:rsidP="03FF470D">
      <w:pPr>
        <w:spacing w:after="0" w:line="240" w:lineRule="auto"/>
        <w:rPr>
          <w:rFonts w:ascii="Calibri" w:eastAsia="Times New Roman" w:hAnsi="Calibri" w:cs="Calibri"/>
          <w:b/>
          <w:bCs/>
          <w:lang w:eastAsia="en-GB"/>
        </w:rPr>
      </w:pPr>
      <w:r w:rsidRPr="000B36A5">
        <w:rPr>
          <w:rFonts w:ascii="Calibri" w:eastAsia="Times New Roman" w:hAnsi="Calibri" w:cs="Calibri"/>
          <w:b/>
          <w:bCs/>
          <w:lang w:eastAsia="en-GB"/>
        </w:rPr>
        <w:t>Notes</w:t>
      </w:r>
    </w:p>
    <w:p w14:paraId="0EF1C417" w14:textId="37DCDB8C" w:rsidR="03FF470D" w:rsidRDefault="03FF470D" w:rsidP="03FF470D">
      <w:pPr>
        <w:spacing w:after="0" w:line="240" w:lineRule="auto"/>
        <w:rPr>
          <w:rFonts w:ascii="Calibri" w:eastAsia="Times New Roman" w:hAnsi="Calibri" w:cs="Calibri"/>
          <w:b/>
          <w:bCs/>
          <w:color w:val="E94B58" w:themeColor="accent2"/>
          <w:lang w:eastAsia="en-GB"/>
        </w:rPr>
      </w:pPr>
    </w:p>
    <w:p w14:paraId="5774BA28" w14:textId="01D217CD" w:rsidR="03FF470D" w:rsidRDefault="03FF470D" w:rsidP="03FF470D">
      <w:pPr>
        <w:spacing w:after="0" w:line="240" w:lineRule="auto"/>
        <w:rPr>
          <w:rFonts w:ascii="Calibri" w:eastAsia="Times New Roman" w:hAnsi="Calibri" w:cs="Calibri"/>
          <w:b/>
          <w:bCs/>
          <w:color w:val="E94B58" w:themeColor="accent2"/>
          <w:lang w:eastAsia="en-GB"/>
        </w:rPr>
      </w:pPr>
    </w:p>
    <w:p w14:paraId="5F69D58D" w14:textId="73FA4DFB" w:rsidR="03FF470D" w:rsidRDefault="03FF470D" w:rsidP="03FF470D">
      <w:pPr>
        <w:spacing w:after="0" w:line="240" w:lineRule="auto"/>
        <w:rPr>
          <w:rFonts w:ascii="Calibri" w:eastAsia="Times New Roman" w:hAnsi="Calibri" w:cs="Calibri"/>
          <w:b/>
          <w:bCs/>
          <w:color w:val="E94B58" w:themeColor="accent2"/>
          <w:lang w:eastAsia="en-GB"/>
        </w:rPr>
      </w:pPr>
    </w:p>
    <w:p w14:paraId="2A62B728" w14:textId="1E53985D" w:rsidR="03FF470D" w:rsidRDefault="03FF470D" w:rsidP="03FF470D">
      <w:pPr>
        <w:spacing w:after="0" w:line="240" w:lineRule="auto"/>
        <w:rPr>
          <w:rFonts w:ascii="Calibri" w:eastAsia="Times New Roman" w:hAnsi="Calibri" w:cs="Calibri"/>
          <w:b/>
          <w:bCs/>
          <w:color w:val="E94B58" w:themeColor="accent2"/>
          <w:lang w:eastAsia="en-GB"/>
        </w:rPr>
      </w:pPr>
    </w:p>
    <w:p w14:paraId="0A3B0FFD" w14:textId="0835381A" w:rsidR="03FF470D" w:rsidRDefault="03FF470D" w:rsidP="03FF470D">
      <w:pPr>
        <w:spacing w:after="0" w:line="240" w:lineRule="auto"/>
        <w:rPr>
          <w:rFonts w:ascii="Calibri" w:eastAsia="Times New Roman" w:hAnsi="Calibri" w:cs="Calibri"/>
          <w:b/>
          <w:bCs/>
          <w:color w:val="E94B58" w:themeColor="accent2"/>
          <w:lang w:eastAsia="en-GB"/>
        </w:rPr>
      </w:pPr>
    </w:p>
    <w:p w14:paraId="135DC30B" w14:textId="647132AA" w:rsidR="03FF470D" w:rsidRDefault="03FF470D" w:rsidP="03FF470D">
      <w:pPr>
        <w:spacing w:after="0" w:line="240" w:lineRule="auto"/>
        <w:rPr>
          <w:rFonts w:ascii="Calibri" w:eastAsia="Times New Roman" w:hAnsi="Calibri" w:cs="Calibri"/>
          <w:b/>
          <w:bCs/>
          <w:color w:val="E94B58" w:themeColor="accent2"/>
          <w:lang w:eastAsia="en-GB"/>
        </w:rPr>
      </w:pPr>
    </w:p>
    <w:p w14:paraId="289E8392" w14:textId="3D07C50A" w:rsidR="03FF470D" w:rsidRDefault="03FF470D" w:rsidP="03FF470D">
      <w:pPr>
        <w:spacing w:after="0" w:line="240" w:lineRule="auto"/>
        <w:rPr>
          <w:rFonts w:ascii="Calibri" w:eastAsia="Times New Roman" w:hAnsi="Calibri" w:cs="Calibri"/>
          <w:b/>
          <w:bCs/>
          <w:color w:val="E94B58" w:themeColor="accent2"/>
          <w:lang w:eastAsia="en-GB"/>
        </w:rPr>
      </w:pPr>
    </w:p>
    <w:p w14:paraId="747E0199" w14:textId="7F75DDDB" w:rsidR="03FF470D" w:rsidRDefault="03FF470D" w:rsidP="03FF470D">
      <w:pPr>
        <w:spacing w:after="0" w:line="240" w:lineRule="auto"/>
        <w:rPr>
          <w:rFonts w:ascii="Calibri" w:eastAsia="Times New Roman" w:hAnsi="Calibri" w:cs="Calibri"/>
          <w:b/>
          <w:bCs/>
          <w:color w:val="E94B58" w:themeColor="accent2"/>
          <w:lang w:eastAsia="en-GB"/>
        </w:rPr>
      </w:pPr>
    </w:p>
    <w:p w14:paraId="4A1F2654" w14:textId="2C35644B" w:rsidR="03FF470D" w:rsidRDefault="03FF470D" w:rsidP="03FF470D">
      <w:pPr>
        <w:spacing w:after="0" w:line="240" w:lineRule="auto"/>
        <w:rPr>
          <w:rFonts w:ascii="Calibri" w:eastAsia="Times New Roman" w:hAnsi="Calibri" w:cs="Calibri"/>
          <w:b/>
          <w:bCs/>
          <w:color w:val="E94B58" w:themeColor="accent2"/>
          <w:lang w:eastAsia="en-GB"/>
        </w:rPr>
      </w:pPr>
    </w:p>
    <w:p w14:paraId="69035E6D" w14:textId="35A88799" w:rsidR="03FF470D" w:rsidRDefault="03FF470D" w:rsidP="03FF470D">
      <w:pPr>
        <w:spacing w:after="0" w:line="240" w:lineRule="auto"/>
        <w:rPr>
          <w:rFonts w:ascii="Calibri" w:eastAsia="Times New Roman" w:hAnsi="Calibri" w:cs="Calibri"/>
          <w:b/>
          <w:bCs/>
          <w:color w:val="E94B58" w:themeColor="accent2"/>
          <w:lang w:eastAsia="en-GB"/>
        </w:rPr>
      </w:pPr>
    </w:p>
    <w:p w14:paraId="553808BB" w14:textId="564B7B94" w:rsidR="03FF470D" w:rsidRDefault="03FF470D" w:rsidP="03FF470D">
      <w:pPr>
        <w:spacing w:after="0" w:line="240" w:lineRule="auto"/>
        <w:rPr>
          <w:rFonts w:ascii="Calibri" w:eastAsia="Times New Roman" w:hAnsi="Calibri" w:cs="Calibri"/>
          <w:b/>
          <w:bCs/>
          <w:color w:val="E94B58" w:themeColor="accent2"/>
          <w:lang w:eastAsia="en-GB"/>
        </w:rPr>
      </w:pPr>
    </w:p>
    <w:p w14:paraId="6572DB9F" w14:textId="609F734A" w:rsidR="03FF470D" w:rsidRDefault="03FF470D" w:rsidP="03FF470D">
      <w:pPr>
        <w:spacing w:after="0" w:line="240" w:lineRule="auto"/>
        <w:rPr>
          <w:rFonts w:ascii="Calibri" w:eastAsia="Times New Roman" w:hAnsi="Calibri" w:cs="Calibri"/>
          <w:b/>
          <w:bCs/>
          <w:color w:val="E94B58" w:themeColor="accent2"/>
          <w:lang w:eastAsia="en-GB"/>
        </w:rPr>
      </w:pPr>
    </w:p>
    <w:p w14:paraId="7183140E" w14:textId="045EBDCE" w:rsidR="604D1DEE" w:rsidRDefault="604D1DEE" w:rsidP="03FF470D">
      <w:pPr>
        <w:spacing w:after="0" w:line="240" w:lineRule="auto"/>
        <w:rPr>
          <w:rFonts w:ascii="Calibri" w:eastAsia="Times New Roman" w:hAnsi="Calibri" w:cs="Calibri"/>
          <w:b/>
          <w:bCs/>
          <w:color w:val="E94B58" w:themeColor="accent2"/>
          <w:lang w:eastAsia="en-GB"/>
        </w:rPr>
      </w:pPr>
      <w:r w:rsidRPr="03FF470D">
        <w:rPr>
          <w:rFonts w:ascii="Calibri" w:eastAsia="Times New Roman" w:hAnsi="Calibri" w:cs="Calibri"/>
          <w:b/>
          <w:bCs/>
          <w:color w:val="E94B58" w:themeColor="accent2"/>
          <w:lang w:eastAsia="en-GB"/>
        </w:rPr>
        <w:t xml:space="preserve">Reflection: </w:t>
      </w:r>
    </w:p>
    <w:p w14:paraId="1A4FA1DA" w14:textId="0D43140A" w:rsidR="03FF470D" w:rsidRDefault="03FF470D" w:rsidP="03FF470D">
      <w:pPr>
        <w:spacing w:after="0" w:line="240" w:lineRule="auto"/>
        <w:rPr>
          <w:rFonts w:ascii="Calibri" w:eastAsia="Times New Roman" w:hAnsi="Calibri" w:cs="Calibri"/>
          <w:b/>
          <w:bCs/>
          <w:color w:val="E94B58" w:themeColor="accent2"/>
          <w:lang w:eastAsia="en-GB"/>
        </w:rPr>
      </w:pPr>
    </w:p>
    <w:p w14:paraId="34B28957" w14:textId="0B0F40EC" w:rsidR="005E0A5D" w:rsidRPr="00E27F20" w:rsidRDefault="604D1DEE" w:rsidP="240B1131">
      <w:pPr>
        <w:spacing w:after="0" w:line="240" w:lineRule="auto"/>
        <w:textAlignment w:val="baseline"/>
        <w:rPr>
          <w:rFonts w:ascii="Calibri" w:eastAsia="Times New Roman" w:hAnsi="Calibri" w:cs="Calibri"/>
          <w:color w:val="E94B58" w:themeColor="accent2"/>
          <w:lang w:eastAsia="en-GB"/>
        </w:rPr>
      </w:pPr>
      <w:r w:rsidRPr="240B1131">
        <w:rPr>
          <w:rFonts w:ascii="Calibri" w:eastAsia="Times New Roman" w:hAnsi="Calibri" w:cs="Calibri"/>
          <w:lang w:eastAsia="en-GB"/>
        </w:rPr>
        <w:t xml:space="preserve">Which activity could you do more of to keep getting better during and beyond the NPQSL? </w:t>
      </w:r>
    </w:p>
    <w:p w14:paraId="173959B1" w14:textId="0B0F40EC" w:rsidR="55120CDF" w:rsidRDefault="55120CDF" w:rsidP="005238D3">
      <w:pPr>
        <w:numPr>
          <w:ilvl w:val="0"/>
          <w:numId w:val="29"/>
        </w:numPr>
        <w:spacing w:after="0" w:line="240" w:lineRule="auto"/>
        <w:rPr>
          <w:rFonts w:ascii="Arial" w:eastAsia="Times New Roman" w:hAnsi="Arial" w:cs="Arial"/>
          <w:color w:val="E94B58" w:themeColor="accent2"/>
          <w:lang w:eastAsia="en-GB"/>
        </w:rPr>
      </w:pPr>
      <w:r w:rsidRPr="240B1131">
        <w:rPr>
          <w:rFonts w:ascii="Calibri" w:eastAsia="Times New Roman" w:hAnsi="Calibri" w:cs="Calibri"/>
          <w:color w:val="000000"/>
          <w:lang w:eastAsia="en-GB"/>
        </w:rPr>
        <w:t xml:space="preserve">Formal knowledge: reading suggestion from NPQSL reading and listening more widely. </w:t>
      </w:r>
    </w:p>
    <w:p w14:paraId="39942918" w14:textId="60534951" w:rsidR="55120CDF" w:rsidRDefault="55120CDF" w:rsidP="005238D3">
      <w:pPr>
        <w:numPr>
          <w:ilvl w:val="0"/>
          <w:numId w:val="29"/>
        </w:numPr>
        <w:spacing w:after="0" w:line="240" w:lineRule="auto"/>
        <w:rPr>
          <w:color w:val="E94B58" w:themeColor="accent2"/>
          <w:lang w:eastAsia="en-GB"/>
        </w:rPr>
      </w:pPr>
      <w:r w:rsidRPr="7825C1CE">
        <w:rPr>
          <w:lang w:eastAsia="en-GB"/>
        </w:rPr>
        <w:t>Informal knowledge: reflecting and distilling experiences. Discussing with others.</w:t>
      </w:r>
    </w:p>
    <w:p w14:paraId="17A449D6" w14:textId="1C1927A9" w:rsidR="55120CDF" w:rsidRDefault="55120CDF" w:rsidP="005238D3">
      <w:pPr>
        <w:numPr>
          <w:ilvl w:val="0"/>
          <w:numId w:val="29"/>
        </w:numPr>
        <w:spacing w:after="0" w:line="240" w:lineRule="auto"/>
        <w:rPr>
          <w:color w:val="E94B57"/>
          <w:lang w:eastAsia="en-GB"/>
        </w:rPr>
      </w:pPr>
      <w:r w:rsidRPr="3514F7EE">
        <w:rPr>
          <w:lang w:eastAsia="en-GB"/>
        </w:rPr>
        <w:t xml:space="preserve">Self-regulation: prioritising professional development, e.g. attendance and engagement.  Prioritising wellbeing. </w:t>
      </w:r>
    </w:p>
    <w:p w14:paraId="1206D036" w14:textId="1C1927A9" w:rsidR="3514F7EE" w:rsidRDefault="3514F7EE" w:rsidP="3514F7EE">
      <w:pPr>
        <w:spacing w:after="0" w:line="240" w:lineRule="auto"/>
        <w:rPr>
          <w:lang w:eastAsia="en-GB"/>
        </w:rPr>
      </w:pPr>
    </w:p>
    <w:p w14:paraId="4E4BEB2D" w14:textId="1C1927A9" w:rsidR="55120CDF" w:rsidRDefault="55120CDF" w:rsidP="3514F7EE">
      <w:pPr>
        <w:spacing w:after="0" w:line="240" w:lineRule="auto"/>
        <w:rPr>
          <w:b/>
          <w:bCs/>
          <w:color w:val="E94B58" w:themeColor="accent2"/>
          <w:lang w:eastAsia="en-GB"/>
        </w:rPr>
      </w:pPr>
      <w:r w:rsidRPr="3514F7EE">
        <w:rPr>
          <w:b/>
          <w:bCs/>
          <w:color w:val="E94B58" w:themeColor="accent2"/>
          <w:lang w:eastAsia="en-GB"/>
        </w:rPr>
        <w:t>Notes:</w:t>
      </w:r>
    </w:p>
    <w:p w14:paraId="561D71D4" w14:textId="1C1927A9" w:rsidR="3514F7EE" w:rsidRDefault="3514F7EE" w:rsidP="3514F7EE">
      <w:pPr>
        <w:spacing w:after="0" w:line="240" w:lineRule="auto"/>
        <w:rPr>
          <w:lang w:eastAsia="en-GB"/>
        </w:rPr>
      </w:pPr>
    </w:p>
    <w:p w14:paraId="1AA0FEB0" w14:textId="55E03E2E" w:rsidR="005E0A5D" w:rsidRDefault="005E0A5D" w:rsidP="78FCC5F7">
      <w:pPr>
        <w:spacing w:after="0" w:line="240" w:lineRule="auto"/>
        <w:contextualSpacing/>
        <w:textAlignment w:val="baseline"/>
        <w:rPr>
          <w:rFonts w:ascii="Calibri" w:eastAsia="+mn-ea" w:hAnsi="Calibri" w:cs="+mn-cs"/>
          <w:color w:val="000000"/>
          <w:kern w:val="24"/>
          <w:lang w:eastAsia="en-GB"/>
        </w:rPr>
      </w:pPr>
    </w:p>
    <w:p w14:paraId="7E72B20F" w14:textId="77777777" w:rsidR="005A1289" w:rsidRDefault="005A1289" w:rsidP="0C316227">
      <w:pPr>
        <w:spacing w:after="0" w:line="240" w:lineRule="auto"/>
        <w:ind w:left="142"/>
        <w:contextualSpacing/>
        <w:textAlignment w:val="baseline"/>
        <w:rPr>
          <w:rFonts w:ascii="Calibri" w:eastAsia="+mn-ea" w:hAnsi="Calibri" w:cs="+mn-cs"/>
          <w:b/>
          <w:bCs/>
          <w:kern w:val="24"/>
          <w:sz w:val="24"/>
          <w:szCs w:val="24"/>
          <w:lang w:eastAsia="en-GB"/>
        </w:rPr>
      </w:pPr>
    </w:p>
    <w:p w14:paraId="76F19871" w14:textId="77777777" w:rsidR="005A1289" w:rsidRDefault="005A1289" w:rsidP="0C316227">
      <w:pPr>
        <w:spacing w:after="0" w:line="240" w:lineRule="auto"/>
        <w:ind w:left="142"/>
        <w:contextualSpacing/>
        <w:textAlignment w:val="baseline"/>
        <w:rPr>
          <w:rFonts w:ascii="Calibri" w:eastAsia="+mn-ea" w:hAnsi="Calibri" w:cs="+mn-cs"/>
          <w:b/>
          <w:bCs/>
          <w:kern w:val="24"/>
          <w:sz w:val="24"/>
          <w:szCs w:val="24"/>
          <w:lang w:eastAsia="en-GB"/>
        </w:rPr>
      </w:pPr>
    </w:p>
    <w:p w14:paraId="10474FB4" w14:textId="77777777" w:rsidR="005A1289" w:rsidRDefault="005A1289" w:rsidP="0C316227">
      <w:pPr>
        <w:spacing w:after="0" w:line="240" w:lineRule="auto"/>
        <w:ind w:left="142"/>
        <w:contextualSpacing/>
        <w:textAlignment w:val="baseline"/>
        <w:rPr>
          <w:rFonts w:ascii="Calibri" w:eastAsia="+mn-ea" w:hAnsi="Calibri" w:cs="+mn-cs"/>
          <w:b/>
          <w:bCs/>
          <w:kern w:val="24"/>
          <w:sz w:val="24"/>
          <w:szCs w:val="24"/>
          <w:lang w:eastAsia="en-GB"/>
        </w:rPr>
      </w:pPr>
    </w:p>
    <w:p w14:paraId="3CF09C7B" w14:textId="77777777" w:rsidR="005A1289" w:rsidRDefault="005A1289" w:rsidP="0C316227">
      <w:pPr>
        <w:spacing w:after="0" w:line="240" w:lineRule="auto"/>
        <w:ind w:left="142"/>
        <w:contextualSpacing/>
        <w:textAlignment w:val="baseline"/>
        <w:rPr>
          <w:rFonts w:ascii="Calibri" w:eastAsia="+mn-ea" w:hAnsi="Calibri" w:cs="+mn-cs"/>
          <w:b/>
          <w:bCs/>
          <w:kern w:val="24"/>
          <w:sz w:val="24"/>
          <w:szCs w:val="24"/>
          <w:lang w:eastAsia="en-GB"/>
        </w:rPr>
      </w:pPr>
    </w:p>
    <w:p w14:paraId="7A756826" w14:textId="77777777" w:rsidR="005A1289" w:rsidRDefault="005A1289" w:rsidP="0C316227">
      <w:pPr>
        <w:spacing w:after="0" w:line="240" w:lineRule="auto"/>
        <w:ind w:left="142"/>
        <w:contextualSpacing/>
        <w:textAlignment w:val="baseline"/>
        <w:rPr>
          <w:rFonts w:ascii="Calibri" w:eastAsia="+mn-ea" w:hAnsi="Calibri" w:cs="+mn-cs"/>
          <w:b/>
          <w:bCs/>
          <w:kern w:val="24"/>
          <w:sz w:val="24"/>
          <w:szCs w:val="24"/>
          <w:lang w:eastAsia="en-GB"/>
        </w:rPr>
      </w:pPr>
    </w:p>
    <w:p w14:paraId="242BE59D" w14:textId="77777777" w:rsidR="005A1289" w:rsidRDefault="005A1289" w:rsidP="0C316227">
      <w:pPr>
        <w:spacing w:after="0" w:line="240" w:lineRule="auto"/>
        <w:ind w:left="142"/>
        <w:contextualSpacing/>
        <w:textAlignment w:val="baseline"/>
        <w:rPr>
          <w:rFonts w:ascii="Calibri" w:eastAsia="+mn-ea" w:hAnsi="Calibri" w:cs="+mn-cs"/>
          <w:b/>
          <w:bCs/>
          <w:kern w:val="24"/>
          <w:sz w:val="24"/>
          <w:szCs w:val="24"/>
          <w:lang w:eastAsia="en-GB"/>
        </w:rPr>
      </w:pPr>
    </w:p>
    <w:p w14:paraId="0244E891" w14:textId="77777777" w:rsidR="005A1289" w:rsidRDefault="005A1289" w:rsidP="0C316227">
      <w:pPr>
        <w:spacing w:after="0" w:line="240" w:lineRule="auto"/>
        <w:ind w:left="142"/>
        <w:contextualSpacing/>
        <w:textAlignment w:val="baseline"/>
        <w:rPr>
          <w:rFonts w:ascii="Calibri" w:eastAsia="+mn-ea" w:hAnsi="Calibri" w:cs="+mn-cs"/>
          <w:b/>
          <w:bCs/>
          <w:kern w:val="24"/>
          <w:sz w:val="24"/>
          <w:szCs w:val="24"/>
          <w:lang w:eastAsia="en-GB"/>
        </w:rPr>
      </w:pPr>
    </w:p>
    <w:p w14:paraId="51E62C5E" w14:textId="77777777" w:rsidR="005A1289" w:rsidRDefault="005A1289" w:rsidP="0C316227">
      <w:pPr>
        <w:spacing w:after="0" w:line="240" w:lineRule="auto"/>
        <w:ind w:left="142"/>
        <w:contextualSpacing/>
        <w:textAlignment w:val="baseline"/>
        <w:rPr>
          <w:rFonts w:ascii="Calibri" w:eastAsia="+mn-ea" w:hAnsi="Calibri" w:cs="+mn-cs"/>
          <w:b/>
          <w:bCs/>
          <w:kern w:val="24"/>
          <w:sz w:val="24"/>
          <w:szCs w:val="24"/>
          <w:lang w:eastAsia="en-GB"/>
        </w:rPr>
      </w:pPr>
    </w:p>
    <w:p w14:paraId="05A9C391" w14:textId="77777777" w:rsidR="005A1289" w:rsidRDefault="005A1289" w:rsidP="0C316227">
      <w:pPr>
        <w:spacing w:after="0" w:line="240" w:lineRule="auto"/>
        <w:ind w:left="142"/>
        <w:contextualSpacing/>
        <w:textAlignment w:val="baseline"/>
        <w:rPr>
          <w:rFonts w:ascii="Calibri" w:eastAsia="+mn-ea" w:hAnsi="Calibri" w:cs="+mn-cs"/>
          <w:b/>
          <w:bCs/>
          <w:kern w:val="24"/>
          <w:sz w:val="24"/>
          <w:szCs w:val="24"/>
          <w:lang w:eastAsia="en-GB"/>
        </w:rPr>
      </w:pPr>
    </w:p>
    <w:p w14:paraId="16E0BB6F" w14:textId="0640F954" w:rsidR="00EC46C0" w:rsidRPr="004B1A5C" w:rsidRDefault="004B1A5C" w:rsidP="0C316227">
      <w:pPr>
        <w:spacing w:after="0" w:line="240" w:lineRule="auto"/>
        <w:ind w:left="142"/>
        <w:contextualSpacing/>
        <w:textAlignment w:val="baseline"/>
        <w:rPr>
          <w:rFonts w:ascii="Calibri" w:eastAsia="+mn-ea" w:hAnsi="Calibri" w:cs="+mn-cs"/>
          <w:b/>
          <w:bCs/>
          <w:kern w:val="24"/>
          <w:sz w:val="24"/>
          <w:szCs w:val="24"/>
          <w:lang w:eastAsia="en-GB"/>
        </w:rPr>
      </w:pPr>
      <w:r w:rsidRPr="0C316227">
        <w:rPr>
          <w:rFonts w:ascii="Calibri" w:eastAsia="+mn-ea" w:hAnsi="Calibri" w:cs="+mn-cs"/>
          <w:b/>
          <w:bCs/>
          <w:kern w:val="24"/>
          <w:sz w:val="24"/>
          <w:szCs w:val="24"/>
          <w:lang w:eastAsia="en-GB"/>
        </w:rPr>
        <w:lastRenderedPageBreak/>
        <w:t>Work with others</w:t>
      </w:r>
    </w:p>
    <w:p w14:paraId="0046539C" w14:textId="6469F48E" w:rsidR="005E0A5D" w:rsidRPr="005E0A5D" w:rsidRDefault="005E0A5D" w:rsidP="00EC46C0">
      <w:pPr>
        <w:spacing w:after="0" w:line="240" w:lineRule="auto"/>
        <w:ind w:left="142"/>
        <w:contextualSpacing/>
        <w:textAlignment w:val="baseline"/>
        <w:rPr>
          <w:rFonts w:ascii="Times New Roman" w:eastAsia="Times New Roman" w:hAnsi="Times New Roman" w:cs="Times New Roman"/>
          <w:color w:val="E94B58"/>
          <w:lang w:eastAsia="en-GB"/>
        </w:rPr>
      </w:pPr>
    </w:p>
    <w:p w14:paraId="776FE62C" w14:textId="3A6D6679" w:rsidR="00C20260" w:rsidRDefault="00C20260" w:rsidP="00C20260">
      <w:pPr>
        <w:spacing w:after="0" w:line="240" w:lineRule="auto"/>
        <w:ind w:left="142"/>
        <w:contextualSpacing/>
        <w:rPr>
          <w:rFonts w:ascii="Calibri" w:eastAsia="+mn-ea" w:hAnsi="Calibri" w:cs="+mn-cs"/>
          <w:kern w:val="24"/>
          <w:lang w:eastAsia="en-GB"/>
        </w:rPr>
      </w:pPr>
      <w:r w:rsidRPr="00C20260">
        <w:rPr>
          <w:rFonts w:ascii="Calibri" w:eastAsia="+mn-ea" w:hAnsi="Calibri" w:cs="+mn-cs"/>
          <w:kern w:val="24"/>
          <w:lang w:eastAsia="en-GB"/>
        </w:rPr>
        <w:t>“</w:t>
      </w:r>
      <w:r w:rsidR="07AC2F73" w:rsidRPr="00C20260">
        <w:rPr>
          <w:rFonts w:ascii="Calibri" w:eastAsia="+mn-ea" w:hAnsi="Calibri" w:cs="+mn-cs"/>
          <w:kern w:val="24"/>
          <w:lang w:eastAsia="en-GB"/>
        </w:rPr>
        <w:t>P</w:t>
      </w:r>
      <w:r w:rsidRPr="00C20260">
        <w:rPr>
          <w:rFonts w:ascii="Calibri" w:eastAsia="+mn-ea" w:hAnsi="Calibri" w:cs="+mn-cs"/>
          <w:kern w:val="24"/>
          <w:lang w:eastAsia="en-GB"/>
        </w:rPr>
        <w:t>eer support and learning is a fundamental ingredient of effective CPDL” (</w:t>
      </w:r>
      <w:proofErr w:type="spellStart"/>
      <w:r w:rsidR="005238D3">
        <w:fldChar w:fldCharType="begin"/>
      </w:r>
      <w:r w:rsidR="005238D3">
        <w:instrText xml:space="preserve"> HYPERLINK "https://tdtrust.org/wp-content/uploads/2015/10/DGT-Full-report.pdf" </w:instrText>
      </w:r>
      <w:r w:rsidR="005238D3">
        <w:fldChar w:fldCharType="separate"/>
      </w:r>
      <w:r w:rsidRPr="00C20260">
        <w:rPr>
          <w:rStyle w:val="Hyperlink"/>
          <w:rFonts w:ascii="Calibri" w:eastAsia="+mn-ea" w:hAnsi="Calibri" w:cs="+mn-cs"/>
          <w:kern w:val="24"/>
          <w:lang w:eastAsia="en-GB"/>
        </w:rPr>
        <w:t>Cordingley</w:t>
      </w:r>
      <w:proofErr w:type="spellEnd"/>
      <w:r w:rsidRPr="00C20260">
        <w:rPr>
          <w:rStyle w:val="Hyperlink"/>
          <w:rFonts w:ascii="Calibri" w:eastAsia="+mn-ea" w:hAnsi="Calibri" w:cs="+mn-cs"/>
          <w:kern w:val="24"/>
          <w:lang w:eastAsia="en-GB"/>
        </w:rPr>
        <w:t xml:space="preserve"> et al,</w:t>
      </w:r>
      <w:r>
        <w:rPr>
          <w:rStyle w:val="Hyperlink"/>
          <w:rFonts w:ascii="Calibri" w:eastAsia="+mn-ea" w:hAnsi="Calibri" w:cs="+mn-cs"/>
          <w:kern w:val="24"/>
          <w:lang w:eastAsia="en-GB"/>
        </w:rPr>
        <w:t xml:space="preserve"> </w:t>
      </w:r>
      <w:r w:rsidRPr="00C20260">
        <w:rPr>
          <w:rStyle w:val="Hyperlink"/>
          <w:rFonts w:ascii="Calibri" w:eastAsia="+mn-ea" w:hAnsi="Calibri" w:cs="+mn-cs"/>
          <w:kern w:val="24"/>
          <w:lang w:eastAsia="en-GB"/>
        </w:rPr>
        <w:t>2015</w:t>
      </w:r>
      <w:r w:rsidR="005238D3">
        <w:rPr>
          <w:rStyle w:val="Hyperlink"/>
          <w:rFonts w:ascii="Calibri" w:eastAsia="+mn-ea" w:hAnsi="Calibri" w:cs="+mn-cs"/>
          <w:kern w:val="24"/>
          <w:lang w:eastAsia="en-GB"/>
        </w:rPr>
        <w:fldChar w:fldCharType="end"/>
      </w:r>
      <w:r w:rsidRPr="00C20260">
        <w:rPr>
          <w:rFonts w:ascii="Calibri" w:eastAsia="+mn-ea" w:hAnsi="Calibri" w:cs="+mn-cs"/>
          <w:kern w:val="24"/>
          <w:lang w:eastAsia="en-GB"/>
        </w:rPr>
        <w:t>)</w:t>
      </w:r>
    </w:p>
    <w:p w14:paraId="1DD26932" w14:textId="77777777" w:rsidR="00306D3E" w:rsidRDefault="00306D3E" w:rsidP="00C20260">
      <w:pPr>
        <w:spacing w:after="0" w:line="240" w:lineRule="auto"/>
        <w:ind w:left="142"/>
        <w:contextualSpacing/>
        <w:rPr>
          <w:rFonts w:ascii="Calibri" w:eastAsia="+mn-ea" w:hAnsi="Calibri" w:cs="+mn-cs"/>
          <w:kern w:val="24"/>
          <w:lang w:eastAsia="en-GB"/>
        </w:rPr>
      </w:pPr>
    </w:p>
    <w:p w14:paraId="421CB5AC" w14:textId="6B0750E1" w:rsidR="00C20260" w:rsidRDefault="00306D3E" w:rsidP="00C20260">
      <w:pPr>
        <w:spacing w:after="0" w:line="240" w:lineRule="auto"/>
        <w:ind w:left="142"/>
        <w:contextualSpacing/>
        <w:rPr>
          <w:rFonts w:ascii="Calibri" w:eastAsia="+mn-ea" w:hAnsi="Calibri" w:cs="+mn-cs"/>
          <w:kern w:val="24"/>
          <w:lang w:eastAsia="en-GB"/>
        </w:rPr>
      </w:pPr>
      <w:r>
        <w:rPr>
          <w:rFonts w:ascii="Calibri" w:eastAsia="+mn-ea" w:hAnsi="Calibri" w:cs="+mn-cs"/>
          <w:kern w:val="24"/>
          <w:lang w:eastAsia="en-GB"/>
        </w:rPr>
        <w:t>“</w:t>
      </w:r>
      <w:r w:rsidR="19C62DFE">
        <w:rPr>
          <w:rFonts w:ascii="Calibri" w:eastAsia="+mn-ea" w:hAnsi="Calibri" w:cs="+mn-cs"/>
          <w:kern w:val="24"/>
          <w:lang w:eastAsia="en-GB"/>
        </w:rPr>
        <w:t>A</w:t>
      </w:r>
      <w:r>
        <w:rPr>
          <w:rFonts w:ascii="Calibri" w:eastAsia="+mn-ea" w:hAnsi="Calibri" w:cs="+mn-cs"/>
          <w:kern w:val="24"/>
          <w:lang w:eastAsia="en-GB"/>
        </w:rPr>
        <w:t>ll collaborations are not equal… or equally productive” (</w:t>
      </w:r>
      <w:proofErr w:type="spellStart"/>
      <w:r w:rsidR="005238D3">
        <w:fldChar w:fldCharType="begin"/>
      </w:r>
      <w:r w:rsidR="005238D3">
        <w:instrText xml:space="preserve"> HYPERLINK "https://www.researchgate.net/publication/276518108_Teacher_Collaboration_in_Instructional_Teams_and_Student_Achievement" </w:instrText>
      </w:r>
      <w:r w:rsidR="005238D3">
        <w:fldChar w:fldCharType="separate"/>
      </w:r>
      <w:r w:rsidRPr="00306D3E">
        <w:rPr>
          <w:rStyle w:val="Hyperlink"/>
          <w:rFonts w:ascii="Calibri" w:eastAsia="+mn-ea" w:hAnsi="Calibri" w:cs="+mn-cs"/>
          <w:kern w:val="24"/>
          <w:lang w:eastAsia="en-GB"/>
        </w:rPr>
        <w:t>Runfeldt</w:t>
      </w:r>
      <w:proofErr w:type="spellEnd"/>
      <w:r w:rsidRPr="00306D3E">
        <w:rPr>
          <w:rStyle w:val="Hyperlink"/>
          <w:rFonts w:ascii="Calibri" w:eastAsia="+mn-ea" w:hAnsi="Calibri" w:cs="+mn-cs"/>
          <w:kern w:val="24"/>
          <w:lang w:eastAsia="en-GB"/>
        </w:rPr>
        <w:t>, 2015</w:t>
      </w:r>
      <w:r w:rsidR="005238D3">
        <w:rPr>
          <w:rStyle w:val="Hyperlink"/>
          <w:rFonts w:ascii="Calibri" w:eastAsia="+mn-ea" w:hAnsi="Calibri" w:cs="+mn-cs"/>
          <w:kern w:val="24"/>
          <w:lang w:eastAsia="en-GB"/>
        </w:rPr>
        <w:fldChar w:fldCharType="end"/>
      </w:r>
      <w:r>
        <w:rPr>
          <w:rFonts w:ascii="Calibri" w:eastAsia="+mn-ea" w:hAnsi="Calibri" w:cs="+mn-cs"/>
          <w:kern w:val="24"/>
          <w:lang w:eastAsia="en-GB"/>
        </w:rPr>
        <w:t>)</w:t>
      </w:r>
    </w:p>
    <w:p w14:paraId="6558CED0" w14:textId="2819B61C" w:rsidR="41158661" w:rsidRDefault="41158661" w:rsidP="41158661">
      <w:pPr>
        <w:spacing w:after="0" w:line="240" w:lineRule="auto"/>
        <w:ind w:left="142"/>
        <w:rPr>
          <w:rFonts w:ascii="Calibri" w:eastAsia="+mn-ea" w:hAnsi="Calibri" w:cs="+mn-cs"/>
          <w:lang w:eastAsia="en-GB"/>
        </w:rPr>
      </w:pPr>
    </w:p>
    <w:p w14:paraId="2AF01D7B" w14:textId="12101837" w:rsidR="122ABEEA" w:rsidRDefault="122ABEEA" w:rsidP="17008CC6">
      <w:pPr>
        <w:spacing w:after="0" w:line="240" w:lineRule="auto"/>
        <w:ind w:left="142"/>
        <w:rPr>
          <w:rFonts w:ascii="Calibri" w:eastAsia="+mn-ea" w:hAnsi="Calibri" w:cs="+mn-cs"/>
          <w:lang w:eastAsia="en-GB"/>
        </w:rPr>
      </w:pPr>
      <w:r w:rsidRPr="17008CC6">
        <w:rPr>
          <w:rFonts w:ascii="Calibri" w:eastAsia="+mn-ea" w:hAnsi="Calibri" w:cs="+mn-cs"/>
          <w:lang w:eastAsia="en-GB"/>
        </w:rPr>
        <w:t>Effective collaboration requires us to:</w:t>
      </w:r>
    </w:p>
    <w:p w14:paraId="3265DAC8" w14:textId="25AB1EFF" w:rsidR="41158661" w:rsidRDefault="122ABEEA" w:rsidP="005238D3">
      <w:pPr>
        <w:numPr>
          <w:ilvl w:val="0"/>
          <w:numId w:val="30"/>
        </w:numPr>
        <w:spacing w:after="0" w:line="240" w:lineRule="auto"/>
        <w:rPr>
          <w:rFonts w:ascii="Arial" w:eastAsia="Times New Roman" w:hAnsi="Arial" w:cs="Arial"/>
          <w:color w:val="E94B58" w:themeColor="accent2"/>
          <w:lang w:eastAsia="en-GB"/>
        </w:rPr>
      </w:pPr>
      <w:r w:rsidRPr="17008CC6">
        <w:rPr>
          <w:rFonts w:ascii="Calibri" w:eastAsia="Times New Roman" w:hAnsi="Calibri" w:cs="Calibri"/>
          <w:color w:val="000000"/>
          <w:lang w:eastAsia="en-GB"/>
        </w:rPr>
        <w:t xml:space="preserve">Be brave </w:t>
      </w:r>
    </w:p>
    <w:p w14:paraId="44F44F5E" w14:textId="623122B5" w:rsidR="41158661" w:rsidRDefault="122ABEEA" w:rsidP="005238D3">
      <w:pPr>
        <w:numPr>
          <w:ilvl w:val="0"/>
          <w:numId w:val="30"/>
        </w:numPr>
        <w:spacing w:after="0" w:line="240" w:lineRule="auto"/>
        <w:rPr>
          <w:color w:val="E94B58" w:themeColor="accent2"/>
          <w:lang w:eastAsia="en-GB"/>
        </w:rPr>
      </w:pPr>
      <w:r w:rsidRPr="17008CC6">
        <w:rPr>
          <w:rFonts w:ascii="Calibri" w:eastAsia="Times New Roman" w:hAnsi="Calibri" w:cs="Calibri"/>
          <w:color w:val="000000"/>
          <w:lang w:eastAsia="en-GB"/>
        </w:rPr>
        <w:t>Be kind</w:t>
      </w:r>
    </w:p>
    <w:p w14:paraId="62CA1878" w14:textId="0297A599" w:rsidR="41158661" w:rsidRDefault="122ABEEA" w:rsidP="005238D3">
      <w:pPr>
        <w:numPr>
          <w:ilvl w:val="0"/>
          <w:numId w:val="30"/>
        </w:numPr>
        <w:spacing w:after="0" w:line="240" w:lineRule="auto"/>
        <w:rPr>
          <w:color w:val="E94B58" w:themeColor="accent2"/>
          <w:lang w:eastAsia="en-GB"/>
        </w:rPr>
      </w:pPr>
      <w:r w:rsidRPr="17008CC6">
        <w:rPr>
          <w:rFonts w:ascii="Calibri" w:eastAsia="Times New Roman" w:hAnsi="Calibri" w:cs="Calibri"/>
          <w:color w:val="000000"/>
          <w:lang w:eastAsia="en-GB"/>
        </w:rPr>
        <w:t xml:space="preserve">Be present </w:t>
      </w:r>
    </w:p>
    <w:p w14:paraId="3C165B31" w14:textId="2819B61C" w:rsidR="41158661" w:rsidRDefault="41158661" w:rsidP="41158661">
      <w:pPr>
        <w:spacing w:after="0" w:line="240" w:lineRule="auto"/>
        <w:ind w:left="142"/>
        <w:rPr>
          <w:rFonts w:ascii="Calibri" w:eastAsia="+mn-ea" w:hAnsi="Calibri" w:cs="+mn-cs"/>
          <w:lang w:eastAsia="en-GB"/>
        </w:rPr>
      </w:pPr>
    </w:p>
    <w:p w14:paraId="63DECE2A" w14:textId="7ABDD925" w:rsidR="122ABEEA" w:rsidRDefault="122ABEEA" w:rsidP="13B9A96B">
      <w:pPr>
        <w:spacing w:after="0" w:line="240" w:lineRule="auto"/>
        <w:ind w:left="142"/>
        <w:rPr>
          <w:rFonts w:ascii="Calibri" w:eastAsia="+mn-ea" w:hAnsi="Calibri" w:cs="+mn-cs"/>
          <w:b/>
          <w:bCs/>
          <w:color w:val="E94B58" w:themeColor="accent2"/>
          <w:lang w:eastAsia="en-GB"/>
        </w:rPr>
      </w:pPr>
      <w:r w:rsidRPr="6E7B491B">
        <w:rPr>
          <w:rFonts w:ascii="Calibri" w:eastAsia="+mn-ea" w:hAnsi="Calibri" w:cs="+mn-cs"/>
          <w:b/>
          <w:bCs/>
          <w:color w:val="E94B58" w:themeColor="accent2"/>
          <w:lang w:eastAsia="en-GB"/>
        </w:rPr>
        <w:t>Notes:</w:t>
      </w:r>
    </w:p>
    <w:p w14:paraId="53BC0C08" w14:textId="5297743C" w:rsidR="17008CC6" w:rsidRDefault="17008CC6" w:rsidP="17008CC6">
      <w:pPr>
        <w:spacing w:after="0" w:line="240" w:lineRule="auto"/>
        <w:ind w:left="142"/>
        <w:rPr>
          <w:rFonts w:ascii="Calibri" w:eastAsia="+mn-ea" w:hAnsi="Calibri" w:cs="+mn-cs"/>
          <w:lang w:eastAsia="en-GB"/>
        </w:rPr>
      </w:pPr>
    </w:p>
    <w:p w14:paraId="27F0D299" w14:textId="3A1AEA2C" w:rsidR="78FCC5F7" w:rsidRDefault="78FCC5F7" w:rsidP="78FCC5F7">
      <w:pPr>
        <w:spacing w:after="0" w:line="240" w:lineRule="auto"/>
        <w:ind w:left="142"/>
        <w:rPr>
          <w:rFonts w:ascii="Calibri" w:eastAsia="+mn-ea" w:hAnsi="Calibri" w:cs="+mn-cs"/>
          <w:lang w:eastAsia="en-GB"/>
        </w:rPr>
      </w:pPr>
    </w:p>
    <w:p w14:paraId="18086786" w14:textId="096D4B00" w:rsidR="78FCC5F7" w:rsidRDefault="78FCC5F7" w:rsidP="78FCC5F7">
      <w:pPr>
        <w:spacing w:after="0" w:line="240" w:lineRule="auto"/>
        <w:ind w:left="142"/>
        <w:rPr>
          <w:rFonts w:ascii="Calibri" w:eastAsia="+mn-ea" w:hAnsi="Calibri" w:cs="+mn-cs"/>
          <w:lang w:eastAsia="en-GB"/>
        </w:rPr>
      </w:pPr>
    </w:p>
    <w:p w14:paraId="1B3A30B8" w14:textId="226BC0BD" w:rsidR="00333A93" w:rsidRDefault="00333A93" w:rsidP="00C20260">
      <w:pPr>
        <w:spacing w:after="0" w:line="240" w:lineRule="auto"/>
        <w:ind w:left="142"/>
        <w:contextualSpacing/>
        <w:rPr>
          <w:rFonts w:ascii="Calibri" w:eastAsia="+mn-ea" w:hAnsi="Calibri" w:cs="+mn-cs"/>
          <w:kern w:val="24"/>
          <w:lang w:eastAsia="en-GB"/>
        </w:rPr>
      </w:pPr>
    </w:p>
    <w:p w14:paraId="1ACDC77D" w14:textId="7D041713" w:rsidR="00333A93" w:rsidRDefault="00333A93" w:rsidP="00C20260">
      <w:pPr>
        <w:spacing w:after="0" w:line="240" w:lineRule="auto"/>
        <w:ind w:left="142"/>
        <w:contextualSpacing/>
        <w:rPr>
          <w:rFonts w:ascii="Calibri" w:eastAsia="+mn-ea" w:hAnsi="Calibri" w:cs="+mn-cs"/>
          <w:kern w:val="24"/>
          <w:lang w:eastAsia="en-GB"/>
        </w:rPr>
      </w:pPr>
    </w:p>
    <w:p w14:paraId="20F637A1" w14:textId="20C0DB8E" w:rsidR="005A1289" w:rsidRDefault="005A1289" w:rsidP="00C20260">
      <w:pPr>
        <w:spacing w:after="0" w:line="240" w:lineRule="auto"/>
        <w:ind w:left="142"/>
        <w:contextualSpacing/>
        <w:rPr>
          <w:rFonts w:ascii="Calibri" w:eastAsia="+mn-ea" w:hAnsi="Calibri" w:cs="+mn-cs"/>
          <w:kern w:val="24"/>
          <w:lang w:eastAsia="en-GB"/>
        </w:rPr>
      </w:pPr>
    </w:p>
    <w:p w14:paraId="21B395AE" w14:textId="0181E571" w:rsidR="005A1289" w:rsidRDefault="005A1289" w:rsidP="00C20260">
      <w:pPr>
        <w:spacing w:after="0" w:line="240" w:lineRule="auto"/>
        <w:ind w:left="142"/>
        <w:contextualSpacing/>
        <w:rPr>
          <w:rFonts w:ascii="Calibri" w:eastAsia="+mn-ea" w:hAnsi="Calibri" w:cs="+mn-cs"/>
          <w:kern w:val="24"/>
          <w:lang w:eastAsia="en-GB"/>
        </w:rPr>
      </w:pPr>
    </w:p>
    <w:p w14:paraId="6F4BE07D" w14:textId="4CEFFD58" w:rsidR="005A1289" w:rsidRDefault="005A1289" w:rsidP="00C20260">
      <w:pPr>
        <w:spacing w:after="0" w:line="240" w:lineRule="auto"/>
        <w:ind w:left="142"/>
        <w:contextualSpacing/>
        <w:rPr>
          <w:rFonts w:ascii="Calibri" w:eastAsia="+mn-ea" w:hAnsi="Calibri" w:cs="+mn-cs"/>
          <w:kern w:val="24"/>
          <w:lang w:eastAsia="en-GB"/>
        </w:rPr>
      </w:pPr>
    </w:p>
    <w:p w14:paraId="2DD6E792" w14:textId="77777777" w:rsidR="005A1289" w:rsidRDefault="005A1289" w:rsidP="00C20260">
      <w:pPr>
        <w:spacing w:after="0" w:line="240" w:lineRule="auto"/>
        <w:ind w:left="142"/>
        <w:contextualSpacing/>
        <w:rPr>
          <w:rFonts w:ascii="Calibri" w:eastAsia="+mn-ea" w:hAnsi="Calibri" w:cs="+mn-cs"/>
          <w:kern w:val="24"/>
          <w:lang w:eastAsia="en-GB"/>
        </w:rPr>
      </w:pPr>
    </w:p>
    <w:p w14:paraId="0CA81EA7" w14:textId="28ACB6B3" w:rsidR="00306D3E" w:rsidRDefault="00306D3E" w:rsidP="00C20260">
      <w:pPr>
        <w:spacing w:after="0" w:line="240" w:lineRule="auto"/>
        <w:ind w:left="142"/>
        <w:contextualSpacing/>
        <w:rPr>
          <w:rFonts w:ascii="Calibri" w:eastAsia="+mn-ea" w:hAnsi="Calibri" w:cs="+mn-cs"/>
          <w:kern w:val="24"/>
          <w:lang w:eastAsia="en-GB"/>
        </w:rPr>
      </w:pPr>
    </w:p>
    <w:p w14:paraId="15A0C29F" w14:textId="3727403B" w:rsidR="13B9A96B" w:rsidRPr="00714ADC" w:rsidRDefault="000B3720" w:rsidP="00714ADC">
      <w:pPr>
        <w:spacing w:after="0" w:line="240" w:lineRule="auto"/>
        <w:ind w:left="142"/>
        <w:contextualSpacing/>
        <w:rPr>
          <w:rFonts w:ascii="Calibri" w:eastAsia="+mn-ea" w:hAnsi="Calibri" w:cs="+mn-cs"/>
          <w:b/>
          <w:bCs/>
          <w:kern w:val="24"/>
          <w:lang w:eastAsia="en-GB"/>
        </w:rPr>
      </w:pPr>
      <w:r w:rsidRPr="0C316227">
        <w:rPr>
          <w:rFonts w:ascii="Calibri" w:eastAsia="+mn-ea" w:hAnsi="Calibri" w:cs="+mn-cs"/>
          <w:b/>
          <w:bCs/>
          <w:kern w:val="24"/>
          <w:sz w:val="24"/>
          <w:szCs w:val="24"/>
          <w:lang w:eastAsia="en-GB"/>
        </w:rPr>
        <w:t>Apply strategically</w:t>
      </w:r>
    </w:p>
    <w:p w14:paraId="44212096" w14:textId="77777777" w:rsidR="000B3720" w:rsidRDefault="000B3720" w:rsidP="00C20260">
      <w:pPr>
        <w:spacing w:after="0" w:line="240" w:lineRule="auto"/>
        <w:ind w:left="142"/>
        <w:contextualSpacing/>
        <w:rPr>
          <w:rFonts w:ascii="Calibri" w:eastAsia="+mn-ea" w:hAnsi="Calibri" w:cs="+mn-cs"/>
          <w:b/>
          <w:bCs/>
          <w:kern w:val="24"/>
          <w:lang w:eastAsia="en-GB"/>
        </w:rPr>
      </w:pPr>
    </w:p>
    <w:tbl>
      <w:tblPr>
        <w:tblW w:w="0" w:type="auto"/>
        <w:tblCellMar>
          <w:left w:w="0" w:type="dxa"/>
          <w:right w:w="0" w:type="dxa"/>
        </w:tblCellMar>
        <w:tblLook w:val="0420" w:firstRow="1" w:lastRow="0" w:firstColumn="0" w:lastColumn="0" w:noHBand="0" w:noVBand="1"/>
      </w:tblPr>
      <w:tblGrid>
        <w:gridCol w:w="9902"/>
      </w:tblGrid>
      <w:tr w:rsidR="000B3720" w:rsidRPr="000B3720" w14:paraId="65D2F529" w14:textId="77777777" w:rsidTr="000B3720">
        <w:trPr>
          <w:trHeight w:val="312"/>
        </w:trPr>
        <w:tc>
          <w:tcPr>
            <w:tcW w:w="0" w:type="auto"/>
            <w:tcBorders>
              <w:top w:val="single" w:sz="8" w:space="0" w:color="000000"/>
              <w:left w:val="single" w:sz="8" w:space="0" w:color="000000"/>
              <w:bottom w:val="single" w:sz="8" w:space="0" w:color="000000"/>
              <w:right w:val="single" w:sz="8" w:space="0" w:color="000000"/>
            </w:tcBorders>
            <w:shd w:val="clear" w:color="auto" w:fill="E94B58"/>
            <w:tcMar>
              <w:top w:w="72" w:type="dxa"/>
              <w:left w:w="144" w:type="dxa"/>
              <w:bottom w:w="72" w:type="dxa"/>
              <w:right w:w="144" w:type="dxa"/>
            </w:tcMar>
            <w:hideMark/>
          </w:tcPr>
          <w:p w14:paraId="4B2BAE85" w14:textId="77777777" w:rsidR="000B3720" w:rsidRPr="000B3720" w:rsidRDefault="000B3720" w:rsidP="000B3720">
            <w:pPr>
              <w:spacing w:after="0" w:line="240" w:lineRule="auto"/>
              <w:rPr>
                <w:rFonts w:ascii="Arial" w:eastAsia="Times New Roman" w:hAnsi="Arial" w:cs="Arial"/>
                <w:lang w:eastAsia="en-GB"/>
              </w:rPr>
            </w:pPr>
            <w:r w:rsidRPr="000B3720">
              <w:rPr>
                <w:rFonts w:ascii="Calibri" w:eastAsia="Times New Roman" w:hAnsi="Calibri" w:cs="Calibri"/>
                <w:b/>
                <w:bCs/>
                <w:color w:val="FFFFFF"/>
                <w:kern w:val="24"/>
                <w:lang w:eastAsia="en-GB"/>
              </w:rPr>
              <w:t>Example…</w:t>
            </w:r>
          </w:p>
        </w:tc>
      </w:tr>
      <w:tr w:rsidR="000B3720" w:rsidRPr="000B3720" w14:paraId="0B974357" w14:textId="77777777" w:rsidTr="000B3720">
        <w:trPr>
          <w:trHeight w:val="2478"/>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91425B8" w14:textId="77777777" w:rsidR="000B3720" w:rsidRPr="000B3720" w:rsidRDefault="000B3720" w:rsidP="005238D3">
            <w:pPr>
              <w:numPr>
                <w:ilvl w:val="0"/>
                <w:numId w:val="4"/>
              </w:numPr>
              <w:spacing w:after="0" w:line="240" w:lineRule="auto"/>
              <w:ind w:left="276" w:hanging="276"/>
              <w:contextualSpacing/>
              <w:rPr>
                <w:rFonts w:ascii="Arial" w:eastAsia="Times New Roman" w:hAnsi="Arial" w:cs="Arial"/>
                <w:color w:val="E94B58"/>
                <w:lang w:eastAsia="en-GB"/>
              </w:rPr>
            </w:pPr>
            <w:r w:rsidRPr="000B3720">
              <w:rPr>
                <w:rFonts w:ascii="Calibri" w:eastAsia="Times New Roman" w:hAnsi="Calibri" w:cs="Calibri"/>
                <w:color w:val="000000"/>
                <w:kern w:val="24"/>
                <w:lang w:eastAsia="en-GB"/>
              </w:rPr>
              <w:t>A leader reflects on their learning about leading literacy.</w:t>
            </w:r>
          </w:p>
          <w:p w14:paraId="44F7FF67" w14:textId="77777777" w:rsidR="000B3720" w:rsidRPr="000B3720" w:rsidRDefault="000B3720" w:rsidP="005238D3">
            <w:pPr>
              <w:numPr>
                <w:ilvl w:val="0"/>
                <w:numId w:val="4"/>
              </w:numPr>
              <w:spacing w:after="0" w:line="240" w:lineRule="auto"/>
              <w:ind w:left="276" w:hanging="276"/>
              <w:contextualSpacing/>
              <w:rPr>
                <w:rFonts w:ascii="Arial" w:eastAsia="Times New Roman" w:hAnsi="Arial" w:cs="Arial"/>
                <w:color w:val="E94B58"/>
                <w:lang w:eastAsia="en-GB"/>
              </w:rPr>
            </w:pPr>
            <w:r w:rsidRPr="000B3720">
              <w:rPr>
                <w:rFonts w:ascii="Calibri" w:eastAsia="Times New Roman" w:hAnsi="Calibri" w:cs="Calibri"/>
                <w:color w:val="000000"/>
                <w:kern w:val="24"/>
                <w:lang w:eastAsia="en-GB"/>
              </w:rPr>
              <w:t>They recognise that this is an area where they are not yet expert.</w:t>
            </w:r>
          </w:p>
          <w:p w14:paraId="790DDA0C" w14:textId="77777777" w:rsidR="000B3720" w:rsidRPr="000B3720" w:rsidRDefault="000B3720" w:rsidP="005238D3">
            <w:pPr>
              <w:numPr>
                <w:ilvl w:val="0"/>
                <w:numId w:val="4"/>
              </w:numPr>
              <w:spacing w:after="0" w:line="240" w:lineRule="auto"/>
              <w:ind w:left="276" w:hanging="276"/>
              <w:contextualSpacing/>
              <w:rPr>
                <w:rFonts w:ascii="Arial" w:eastAsia="Times New Roman" w:hAnsi="Arial" w:cs="Arial"/>
                <w:color w:val="E94B58"/>
                <w:lang w:eastAsia="en-GB"/>
              </w:rPr>
            </w:pPr>
            <w:r w:rsidRPr="000B3720">
              <w:rPr>
                <w:rFonts w:ascii="Calibri" w:eastAsia="Times New Roman" w:hAnsi="Calibri" w:cs="Calibri"/>
                <w:color w:val="000000"/>
                <w:kern w:val="24"/>
                <w:lang w:eastAsia="en-GB"/>
              </w:rPr>
              <w:t xml:space="preserve">They decide to </w:t>
            </w:r>
            <w:r w:rsidRPr="000B3720">
              <w:rPr>
                <w:rFonts w:ascii="Calibri" w:eastAsia="Times New Roman" w:hAnsi="Calibri" w:cs="Calibri"/>
                <w:b/>
                <w:bCs/>
                <w:color w:val="000000"/>
                <w:kern w:val="24"/>
                <w:lang w:eastAsia="en-GB"/>
              </w:rPr>
              <w:t xml:space="preserve">follow up with the suggested reading </w:t>
            </w:r>
            <w:r w:rsidRPr="000B3720">
              <w:rPr>
                <w:rFonts w:ascii="Calibri" w:eastAsia="Times New Roman" w:hAnsi="Calibri" w:cs="Calibri"/>
                <w:color w:val="000000"/>
                <w:kern w:val="24"/>
                <w:lang w:eastAsia="en-GB"/>
              </w:rPr>
              <w:t xml:space="preserve">and </w:t>
            </w:r>
            <w:r w:rsidRPr="000B3720">
              <w:rPr>
                <w:rFonts w:ascii="Calibri" w:eastAsia="Times New Roman" w:hAnsi="Calibri" w:cs="Calibri"/>
                <w:b/>
                <w:bCs/>
                <w:color w:val="000000"/>
                <w:kern w:val="24"/>
                <w:lang w:eastAsia="en-GB"/>
              </w:rPr>
              <w:t xml:space="preserve">schedule to meet with the SENCo, librarian and Head of English over the coming weeks to improve their understanding of the current approach </w:t>
            </w:r>
            <w:r w:rsidRPr="000B3720">
              <w:rPr>
                <w:rFonts w:ascii="Calibri" w:eastAsia="Times New Roman" w:hAnsi="Calibri" w:cs="Calibri"/>
                <w:color w:val="000000"/>
                <w:kern w:val="24"/>
                <w:lang w:eastAsia="en-GB"/>
              </w:rPr>
              <w:t xml:space="preserve">to literacy. </w:t>
            </w:r>
          </w:p>
          <w:p w14:paraId="2372F114" w14:textId="3CD78C55" w:rsidR="000B3720" w:rsidRPr="000B3720" w:rsidRDefault="000B3720" w:rsidP="005238D3">
            <w:pPr>
              <w:numPr>
                <w:ilvl w:val="0"/>
                <w:numId w:val="4"/>
              </w:numPr>
              <w:spacing w:after="0" w:line="240" w:lineRule="auto"/>
              <w:ind w:left="276" w:hanging="276"/>
              <w:contextualSpacing/>
              <w:rPr>
                <w:rFonts w:ascii="Arial" w:eastAsia="Times New Roman" w:hAnsi="Arial" w:cs="Arial"/>
                <w:color w:val="E94B58"/>
                <w:lang w:eastAsia="en-GB"/>
              </w:rPr>
            </w:pPr>
            <w:r w:rsidRPr="000B3720">
              <w:rPr>
                <w:rFonts w:ascii="Calibri" w:eastAsia="Times New Roman" w:hAnsi="Calibri" w:cs="Calibri"/>
                <w:color w:val="000000"/>
                <w:kern w:val="24"/>
                <w:lang w:eastAsia="en-GB"/>
              </w:rPr>
              <w:t xml:space="preserve">They recognise there are areas which could be improved. However, when they review the School Improvement </w:t>
            </w:r>
            <w:proofErr w:type="gramStart"/>
            <w:r w:rsidRPr="000B3720">
              <w:rPr>
                <w:rFonts w:ascii="Calibri" w:eastAsia="Times New Roman" w:hAnsi="Calibri" w:cs="Calibri"/>
                <w:color w:val="000000"/>
                <w:kern w:val="24"/>
                <w:lang w:eastAsia="en-GB"/>
              </w:rPr>
              <w:t>Plan</w:t>
            </w:r>
            <w:proofErr w:type="gramEnd"/>
            <w:r w:rsidRPr="000B3720">
              <w:rPr>
                <w:rFonts w:ascii="Calibri" w:eastAsia="Times New Roman" w:hAnsi="Calibri" w:cs="Calibri"/>
                <w:color w:val="000000"/>
                <w:kern w:val="24"/>
                <w:lang w:eastAsia="en-GB"/>
              </w:rPr>
              <w:t xml:space="preserve"> they </w:t>
            </w:r>
            <w:r w:rsidRPr="000B3720">
              <w:rPr>
                <w:rFonts w:ascii="Calibri" w:eastAsia="Times New Roman" w:hAnsi="Calibri" w:cs="Calibri"/>
                <w:b/>
                <w:bCs/>
                <w:color w:val="000000"/>
                <w:kern w:val="24"/>
                <w:lang w:eastAsia="en-GB"/>
              </w:rPr>
              <w:t>realise that it</w:t>
            </w:r>
            <w:r w:rsidR="00B964F8">
              <w:rPr>
                <w:rFonts w:ascii="Calibri" w:eastAsia="Times New Roman" w:hAnsi="Calibri" w:cs="Calibri"/>
                <w:b/>
                <w:bCs/>
                <w:color w:val="000000"/>
                <w:kern w:val="24"/>
                <w:lang w:eastAsia="en-GB"/>
              </w:rPr>
              <w:t>’</w:t>
            </w:r>
            <w:r w:rsidRPr="000B3720">
              <w:rPr>
                <w:rFonts w:ascii="Calibri" w:eastAsia="Times New Roman" w:hAnsi="Calibri" w:cs="Calibri"/>
                <w:b/>
                <w:bCs/>
                <w:color w:val="000000"/>
                <w:kern w:val="24"/>
                <w:lang w:eastAsia="en-GB"/>
              </w:rPr>
              <w:t>s not feasible to address these areas right now given the current priorities</w:t>
            </w:r>
            <w:r w:rsidRPr="000B3720">
              <w:rPr>
                <w:rFonts w:ascii="Calibri" w:eastAsia="Times New Roman" w:hAnsi="Calibri" w:cs="Calibri"/>
                <w:color w:val="000000"/>
                <w:kern w:val="24"/>
                <w:lang w:eastAsia="en-GB"/>
              </w:rPr>
              <w:t xml:space="preserve">. They </w:t>
            </w:r>
            <w:r w:rsidRPr="000B3720">
              <w:rPr>
                <w:rFonts w:ascii="Calibri" w:eastAsia="Times New Roman" w:hAnsi="Calibri" w:cs="Calibri"/>
                <w:b/>
                <w:bCs/>
                <w:color w:val="000000"/>
                <w:kern w:val="24"/>
                <w:lang w:eastAsia="en-GB"/>
              </w:rPr>
              <w:t xml:space="preserve">continue to read around the topic </w:t>
            </w:r>
            <w:r w:rsidRPr="000B3720">
              <w:rPr>
                <w:rFonts w:ascii="Calibri" w:eastAsia="Times New Roman" w:hAnsi="Calibri" w:cs="Calibri"/>
                <w:color w:val="000000"/>
                <w:kern w:val="24"/>
                <w:lang w:eastAsia="en-GB"/>
              </w:rPr>
              <w:t>to develop their expertise in readiness for improvements at a more appropriate time.</w:t>
            </w:r>
          </w:p>
        </w:tc>
      </w:tr>
    </w:tbl>
    <w:p w14:paraId="539520E7" w14:textId="7ABDD925" w:rsidR="13B9A96B" w:rsidRDefault="13B9A96B" w:rsidP="13B9A96B">
      <w:pPr>
        <w:spacing w:after="0" w:line="240" w:lineRule="auto"/>
        <w:ind w:left="142"/>
        <w:rPr>
          <w:rFonts w:ascii="Calibri" w:eastAsia="+mn-ea" w:hAnsi="Calibri" w:cs="+mn-cs"/>
          <w:b/>
          <w:bCs/>
          <w:lang w:eastAsia="en-GB"/>
        </w:rPr>
      </w:pPr>
    </w:p>
    <w:tbl>
      <w:tblPr>
        <w:tblW w:w="5000" w:type="pct"/>
        <w:tblCellMar>
          <w:left w:w="0" w:type="dxa"/>
          <w:right w:w="0" w:type="dxa"/>
        </w:tblCellMar>
        <w:tblLook w:val="0420" w:firstRow="1" w:lastRow="0" w:firstColumn="0" w:lastColumn="0" w:noHBand="0" w:noVBand="1"/>
      </w:tblPr>
      <w:tblGrid>
        <w:gridCol w:w="1008"/>
        <w:gridCol w:w="8894"/>
      </w:tblGrid>
      <w:tr w:rsidR="00F01635" w:rsidRPr="00F01635" w14:paraId="66723E5E" w14:textId="77777777" w:rsidTr="003C0C8F">
        <w:tc>
          <w:tcPr>
            <w:tcW w:w="5000" w:type="pct"/>
            <w:gridSpan w:val="2"/>
            <w:tcBorders>
              <w:top w:val="single" w:sz="8" w:space="0" w:color="000000"/>
              <w:left w:val="single" w:sz="8" w:space="0" w:color="000000"/>
              <w:bottom w:val="single" w:sz="8" w:space="0" w:color="000000"/>
              <w:right w:val="single" w:sz="8" w:space="0" w:color="000000"/>
            </w:tcBorders>
            <w:shd w:val="clear" w:color="auto" w:fill="E94B58"/>
            <w:tcMar>
              <w:top w:w="72" w:type="dxa"/>
              <w:left w:w="144" w:type="dxa"/>
              <w:bottom w:w="72" w:type="dxa"/>
              <w:right w:w="144" w:type="dxa"/>
            </w:tcMar>
            <w:hideMark/>
          </w:tcPr>
          <w:p w14:paraId="1F60FA62" w14:textId="77777777" w:rsidR="00F01635" w:rsidRPr="00F01635" w:rsidRDefault="00F01635" w:rsidP="00F01635">
            <w:pPr>
              <w:spacing w:after="0" w:line="240" w:lineRule="auto"/>
              <w:ind w:left="142"/>
              <w:contextualSpacing/>
              <w:rPr>
                <w:rFonts w:ascii="Calibri" w:eastAsia="+mn-ea" w:hAnsi="Calibri" w:cs="+mn-cs"/>
                <w:b/>
                <w:bCs/>
                <w:kern w:val="24"/>
                <w:lang w:eastAsia="en-GB"/>
              </w:rPr>
            </w:pPr>
            <w:r w:rsidRPr="00F01635">
              <w:rPr>
                <w:rFonts w:ascii="Calibri" w:eastAsia="+mn-ea" w:hAnsi="Calibri" w:cs="+mn-cs"/>
                <w:b/>
                <w:bCs/>
                <w:color w:val="FFFFFF" w:themeColor="background1"/>
                <w:kern w:val="24"/>
                <w:lang w:eastAsia="en-GB"/>
              </w:rPr>
              <w:t>Non-examples…</w:t>
            </w:r>
          </w:p>
        </w:tc>
      </w:tr>
      <w:tr w:rsidR="00F01635" w:rsidRPr="00F01635" w14:paraId="4D3230EB" w14:textId="77777777" w:rsidTr="003C0C8F">
        <w:trPr>
          <w:trHeight w:val="1525"/>
        </w:trPr>
        <w:tc>
          <w:tcPr>
            <w:tcW w:w="509"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7CF81E7" w14:textId="77777777" w:rsidR="00F01635" w:rsidRPr="00F01635" w:rsidRDefault="00F01635" w:rsidP="00F01635">
            <w:pPr>
              <w:spacing w:after="0" w:line="240" w:lineRule="auto"/>
              <w:ind w:left="142"/>
              <w:contextualSpacing/>
              <w:rPr>
                <w:rFonts w:ascii="Calibri" w:eastAsia="+mn-ea" w:hAnsi="Calibri" w:cs="+mn-cs"/>
                <w:b/>
                <w:bCs/>
                <w:kern w:val="24"/>
                <w:lang w:eastAsia="en-GB"/>
              </w:rPr>
            </w:pPr>
            <w:r w:rsidRPr="00F01635">
              <w:rPr>
                <w:rFonts w:ascii="Calibri" w:eastAsia="+mn-ea" w:hAnsi="Calibri" w:cs="+mn-cs"/>
                <w:b/>
                <w:bCs/>
                <w:kern w:val="24"/>
                <w:lang w:eastAsia="en-GB"/>
              </w:rPr>
              <w:t xml:space="preserve">Too much </w:t>
            </w:r>
          </w:p>
        </w:tc>
        <w:tc>
          <w:tcPr>
            <w:tcW w:w="4491"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EB74804" w14:textId="77777777" w:rsidR="00F01635" w:rsidRPr="00F01635" w:rsidRDefault="00F01635" w:rsidP="005238D3">
            <w:pPr>
              <w:numPr>
                <w:ilvl w:val="0"/>
                <w:numId w:val="5"/>
              </w:numPr>
              <w:tabs>
                <w:tab w:val="clear" w:pos="720"/>
              </w:tabs>
              <w:spacing w:after="0" w:line="240" w:lineRule="auto"/>
              <w:ind w:left="406" w:hanging="284"/>
              <w:contextualSpacing/>
              <w:rPr>
                <w:rFonts w:ascii="Calibri" w:eastAsia="+mn-ea" w:hAnsi="Calibri" w:cs="+mn-cs"/>
                <w:kern w:val="24"/>
                <w:lang w:eastAsia="en-GB"/>
              </w:rPr>
            </w:pPr>
            <w:r w:rsidRPr="00F01635">
              <w:rPr>
                <w:rFonts w:ascii="Calibri" w:eastAsia="+mn-ea" w:hAnsi="Calibri" w:cs="+mn-cs"/>
                <w:kern w:val="24"/>
                <w:lang w:eastAsia="en-GB"/>
              </w:rPr>
              <w:t xml:space="preserve">A leader reflects on their learning about instructional coaching as a mechanism for delivering professional development. </w:t>
            </w:r>
          </w:p>
          <w:p w14:paraId="5852BE22" w14:textId="77777777" w:rsidR="00F01635" w:rsidRPr="00F01635" w:rsidRDefault="00F01635" w:rsidP="005238D3">
            <w:pPr>
              <w:numPr>
                <w:ilvl w:val="0"/>
                <w:numId w:val="5"/>
              </w:numPr>
              <w:tabs>
                <w:tab w:val="clear" w:pos="720"/>
              </w:tabs>
              <w:spacing w:after="0" w:line="240" w:lineRule="auto"/>
              <w:ind w:left="406" w:hanging="284"/>
              <w:contextualSpacing/>
              <w:rPr>
                <w:rFonts w:ascii="Calibri" w:eastAsia="+mn-ea" w:hAnsi="Calibri" w:cs="+mn-cs"/>
                <w:kern w:val="24"/>
                <w:lang w:eastAsia="en-GB"/>
              </w:rPr>
            </w:pPr>
            <w:r w:rsidRPr="00F01635">
              <w:rPr>
                <w:rFonts w:ascii="Calibri" w:eastAsia="+mn-ea" w:hAnsi="Calibri" w:cs="+mn-cs"/>
                <w:kern w:val="24"/>
                <w:lang w:eastAsia="en-GB"/>
              </w:rPr>
              <w:t xml:space="preserve">They recognise that this is an area where they are not yet an expert. </w:t>
            </w:r>
          </w:p>
          <w:p w14:paraId="795501C7" w14:textId="77777777" w:rsidR="00F01635" w:rsidRPr="00F01635" w:rsidRDefault="00F01635" w:rsidP="005238D3">
            <w:pPr>
              <w:numPr>
                <w:ilvl w:val="0"/>
                <w:numId w:val="5"/>
              </w:numPr>
              <w:tabs>
                <w:tab w:val="clear" w:pos="720"/>
              </w:tabs>
              <w:spacing w:after="0" w:line="240" w:lineRule="auto"/>
              <w:ind w:left="406" w:hanging="284"/>
              <w:contextualSpacing/>
              <w:rPr>
                <w:rFonts w:ascii="Calibri" w:eastAsia="+mn-ea" w:hAnsi="Calibri" w:cs="+mn-cs"/>
                <w:b/>
                <w:bCs/>
                <w:kern w:val="24"/>
                <w:lang w:eastAsia="en-GB"/>
              </w:rPr>
            </w:pPr>
            <w:r w:rsidRPr="00F01635">
              <w:rPr>
                <w:rFonts w:ascii="Calibri" w:eastAsia="+mn-ea" w:hAnsi="Calibri" w:cs="+mn-cs"/>
                <w:kern w:val="24"/>
                <w:lang w:eastAsia="en-GB"/>
              </w:rPr>
              <w:t xml:space="preserve">However, they see that there is a strong evidence </w:t>
            </w:r>
            <w:proofErr w:type="gramStart"/>
            <w:r w:rsidRPr="00F01635">
              <w:rPr>
                <w:rFonts w:ascii="Calibri" w:eastAsia="+mn-ea" w:hAnsi="Calibri" w:cs="+mn-cs"/>
                <w:kern w:val="24"/>
                <w:lang w:eastAsia="en-GB"/>
              </w:rPr>
              <w:t>base</w:t>
            </w:r>
            <w:proofErr w:type="gramEnd"/>
            <w:r w:rsidRPr="00F01635">
              <w:rPr>
                <w:rFonts w:ascii="Calibri" w:eastAsia="+mn-ea" w:hAnsi="Calibri" w:cs="+mn-cs"/>
                <w:kern w:val="24"/>
                <w:lang w:eastAsia="en-GB"/>
              </w:rPr>
              <w:t xml:space="preserve"> so they </w:t>
            </w:r>
            <w:r w:rsidRPr="00F01635">
              <w:rPr>
                <w:rFonts w:ascii="Calibri" w:eastAsia="+mn-ea" w:hAnsi="Calibri" w:cs="+mn-cs"/>
                <w:b/>
                <w:bCs/>
                <w:kern w:val="24"/>
                <w:lang w:eastAsia="en-GB"/>
              </w:rPr>
              <w:t>decide to implement it starting next term.</w:t>
            </w:r>
          </w:p>
        </w:tc>
      </w:tr>
      <w:tr w:rsidR="00F01635" w:rsidRPr="00F01635" w14:paraId="422728B7" w14:textId="77777777" w:rsidTr="003C0C8F">
        <w:trPr>
          <w:trHeight w:val="1033"/>
        </w:trPr>
        <w:tc>
          <w:tcPr>
            <w:tcW w:w="509"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98B8A81" w14:textId="77777777" w:rsidR="00F01635" w:rsidRPr="00F01635" w:rsidRDefault="00F01635" w:rsidP="00F01635">
            <w:pPr>
              <w:spacing w:after="0" w:line="240" w:lineRule="auto"/>
              <w:ind w:left="142"/>
              <w:contextualSpacing/>
              <w:rPr>
                <w:rFonts w:ascii="Calibri" w:eastAsia="+mn-ea" w:hAnsi="Calibri" w:cs="+mn-cs"/>
                <w:b/>
                <w:bCs/>
                <w:kern w:val="24"/>
                <w:lang w:eastAsia="en-GB"/>
              </w:rPr>
            </w:pPr>
            <w:r w:rsidRPr="00F01635">
              <w:rPr>
                <w:rFonts w:ascii="Calibri" w:eastAsia="+mn-ea" w:hAnsi="Calibri" w:cs="+mn-cs"/>
                <w:b/>
                <w:bCs/>
                <w:kern w:val="24"/>
                <w:lang w:eastAsia="en-GB"/>
              </w:rPr>
              <w:t>Too little</w:t>
            </w:r>
          </w:p>
        </w:tc>
        <w:tc>
          <w:tcPr>
            <w:tcW w:w="4491"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C4ADA95" w14:textId="77777777" w:rsidR="00F01635" w:rsidRPr="00F01635" w:rsidRDefault="00F01635" w:rsidP="005238D3">
            <w:pPr>
              <w:numPr>
                <w:ilvl w:val="0"/>
                <w:numId w:val="6"/>
              </w:numPr>
              <w:tabs>
                <w:tab w:val="clear" w:pos="720"/>
                <w:tab w:val="num" w:pos="406"/>
              </w:tabs>
              <w:spacing w:after="0" w:line="240" w:lineRule="auto"/>
              <w:ind w:hanging="598"/>
              <w:contextualSpacing/>
              <w:rPr>
                <w:rFonts w:ascii="Calibri" w:eastAsia="+mn-ea" w:hAnsi="Calibri" w:cs="+mn-cs"/>
                <w:kern w:val="24"/>
                <w:lang w:eastAsia="en-GB"/>
              </w:rPr>
            </w:pPr>
            <w:r w:rsidRPr="00F01635">
              <w:rPr>
                <w:rFonts w:ascii="Calibri" w:eastAsia="+mn-ea" w:hAnsi="Calibri" w:cs="+mn-cs"/>
                <w:kern w:val="24"/>
                <w:lang w:eastAsia="en-GB"/>
              </w:rPr>
              <w:t>A leader reflects on their learning about engaging parents and carers.</w:t>
            </w:r>
          </w:p>
          <w:p w14:paraId="5EB086A1" w14:textId="77777777" w:rsidR="00F01635" w:rsidRPr="00F01635" w:rsidRDefault="00F01635" w:rsidP="005238D3">
            <w:pPr>
              <w:numPr>
                <w:ilvl w:val="0"/>
                <w:numId w:val="6"/>
              </w:numPr>
              <w:tabs>
                <w:tab w:val="clear" w:pos="720"/>
                <w:tab w:val="num" w:pos="406"/>
              </w:tabs>
              <w:spacing w:after="0" w:line="240" w:lineRule="auto"/>
              <w:ind w:hanging="598"/>
              <w:contextualSpacing/>
              <w:rPr>
                <w:rFonts w:ascii="Calibri" w:eastAsia="+mn-ea" w:hAnsi="Calibri" w:cs="+mn-cs"/>
                <w:kern w:val="24"/>
                <w:lang w:eastAsia="en-GB"/>
              </w:rPr>
            </w:pPr>
            <w:r w:rsidRPr="00F01635">
              <w:rPr>
                <w:rFonts w:ascii="Calibri" w:eastAsia="+mn-ea" w:hAnsi="Calibri" w:cs="+mn-cs"/>
                <w:kern w:val="24"/>
                <w:lang w:eastAsia="en-GB"/>
              </w:rPr>
              <w:t xml:space="preserve">They recognise that this is an area where they are not yet an expert. </w:t>
            </w:r>
          </w:p>
          <w:p w14:paraId="3529BC1C" w14:textId="1E634699" w:rsidR="00F01635" w:rsidRPr="00F01635" w:rsidRDefault="00F01635" w:rsidP="005238D3">
            <w:pPr>
              <w:numPr>
                <w:ilvl w:val="0"/>
                <w:numId w:val="6"/>
              </w:numPr>
              <w:tabs>
                <w:tab w:val="clear" w:pos="720"/>
                <w:tab w:val="num" w:pos="406"/>
              </w:tabs>
              <w:spacing w:after="0" w:line="240" w:lineRule="auto"/>
              <w:ind w:left="406" w:hanging="284"/>
              <w:contextualSpacing/>
              <w:rPr>
                <w:rFonts w:ascii="Calibri" w:eastAsia="+mn-ea" w:hAnsi="Calibri" w:cs="+mn-cs"/>
                <w:b/>
                <w:bCs/>
                <w:kern w:val="24"/>
                <w:lang w:eastAsia="en-GB"/>
              </w:rPr>
            </w:pPr>
            <w:r w:rsidRPr="00F01635">
              <w:rPr>
                <w:rFonts w:ascii="Calibri" w:eastAsia="+mn-ea" w:hAnsi="Calibri" w:cs="+mn-cs"/>
                <w:kern w:val="24"/>
                <w:lang w:eastAsia="en-GB"/>
              </w:rPr>
              <w:t>They assume that pastoral leaders in the school probably h</w:t>
            </w:r>
            <w:r w:rsidR="00030CAF">
              <w:rPr>
                <w:rFonts w:ascii="Calibri" w:eastAsia="+mn-ea" w:hAnsi="Calibri" w:cs="+mn-cs"/>
                <w:kern w:val="24"/>
                <w:lang w:eastAsia="en-GB"/>
              </w:rPr>
              <w:t>ave more expertise in this area</w:t>
            </w:r>
            <w:r w:rsidR="00F10DDA">
              <w:rPr>
                <w:rFonts w:ascii="Calibri" w:eastAsia="+mn-ea" w:hAnsi="Calibri" w:cs="+mn-cs"/>
                <w:kern w:val="24"/>
                <w:lang w:eastAsia="en-GB"/>
              </w:rPr>
              <w:t xml:space="preserve"> </w:t>
            </w:r>
            <w:r w:rsidRPr="00F01635">
              <w:rPr>
                <w:rFonts w:ascii="Calibri" w:eastAsia="+mn-ea" w:hAnsi="Calibri" w:cs="+mn-cs"/>
                <w:kern w:val="24"/>
                <w:lang w:eastAsia="en-GB"/>
              </w:rPr>
              <w:t xml:space="preserve">so </w:t>
            </w:r>
            <w:r w:rsidRPr="00F01635">
              <w:rPr>
                <w:rFonts w:ascii="Calibri" w:eastAsia="+mn-ea" w:hAnsi="Calibri" w:cs="+mn-cs"/>
                <w:b/>
                <w:bCs/>
                <w:kern w:val="24"/>
                <w:lang w:eastAsia="en-GB"/>
              </w:rPr>
              <w:t>decide not to think about the topic further.</w:t>
            </w:r>
          </w:p>
          <w:p w14:paraId="194D3641" w14:textId="77777777" w:rsidR="00F01635" w:rsidRPr="00F01635" w:rsidRDefault="00F01635" w:rsidP="00F01635">
            <w:pPr>
              <w:spacing w:after="0" w:line="240" w:lineRule="auto"/>
              <w:ind w:left="142"/>
              <w:contextualSpacing/>
              <w:rPr>
                <w:rFonts w:ascii="Calibri" w:eastAsia="+mn-ea" w:hAnsi="Calibri" w:cs="+mn-cs"/>
                <w:b/>
                <w:bCs/>
                <w:kern w:val="24"/>
                <w:lang w:eastAsia="en-GB"/>
              </w:rPr>
            </w:pPr>
          </w:p>
        </w:tc>
      </w:tr>
    </w:tbl>
    <w:p w14:paraId="2433521B" w14:textId="53FF6886" w:rsidR="003C0C8F" w:rsidRDefault="008111D4" w:rsidP="005A1289">
      <w:pPr>
        <w:spacing w:after="0" w:line="240" w:lineRule="auto"/>
        <w:contextualSpacing/>
        <w:rPr>
          <w:rFonts w:ascii="Calibri" w:eastAsia="+mn-ea" w:hAnsi="Calibri" w:cs="+mn-cs"/>
          <w:b/>
          <w:bCs/>
          <w:kern w:val="24"/>
          <w:sz w:val="36"/>
          <w:szCs w:val="30"/>
          <w:lang w:eastAsia="en-GB"/>
        </w:rPr>
      </w:pPr>
      <w:r w:rsidRPr="008111D4">
        <w:rPr>
          <w:rFonts w:ascii="Calibri" w:eastAsia="+mn-ea" w:hAnsi="Calibri" w:cs="+mn-cs"/>
          <w:b/>
          <w:bCs/>
          <w:kern w:val="24"/>
          <w:sz w:val="36"/>
          <w:szCs w:val="30"/>
          <w:lang w:eastAsia="en-GB"/>
        </w:rPr>
        <w:lastRenderedPageBreak/>
        <w:t xml:space="preserve">How </w:t>
      </w:r>
      <w:r w:rsidR="002D24E1">
        <w:rPr>
          <w:rFonts w:ascii="Calibri" w:eastAsia="+mn-ea" w:hAnsi="Calibri" w:cs="+mn-cs"/>
          <w:b/>
          <w:bCs/>
          <w:kern w:val="24"/>
          <w:sz w:val="36"/>
          <w:szCs w:val="30"/>
          <w:lang w:eastAsia="en-GB"/>
        </w:rPr>
        <w:t>people</w:t>
      </w:r>
      <w:r w:rsidRPr="008111D4">
        <w:rPr>
          <w:rFonts w:ascii="Calibri" w:eastAsia="+mn-ea" w:hAnsi="Calibri" w:cs="+mn-cs"/>
          <w:b/>
          <w:bCs/>
          <w:kern w:val="24"/>
          <w:sz w:val="36"/>
          <w:szCs w:val="30"/>
          <w:lang w:eastAsia="en-GB"/>
        </w:rPr>
        <w:t xml:space="preserve"> learn</w:t>
      </w:r>
    </w:p>
    <w:p w14:paraId="457DD9A3" w14:textId="437D60D1" w:rsidR="002D24E1" w:rsidRDefault="002D24E1" w:rsidP="00C20260">
      <w:pPr>
        <w:spacing w:after="0" w:line="240" w:lineRule="auto"/>
        <w:ind w:left="142"/>
        <w:contextualSpacing/>
        <w:rPr>
          <w:rFonts w:ascii="Calibri" w:eastAsia="+mn-ea" w:hAnsi="Calibri" w:cs="+mn-cs"/>
          <w:b/>
          <w:bCs/>
          <w:kern w:val="24"/>
          <w:sz w:val="36"/>
          <w:szCs w:val="30"/>
          <w:lang w:eastAsia="en-GB"/>
        </w:rPr>
      </w:pPr>
    </w:p>
    <w:p w14:paraId="5DD51187" w14:textId="0CD8B235" w:rsidR="002D24E1" w:rsidRDefault="007D5839" w:rsidP="00C20260">
      <w:pPr>
        <w:spacing w:after="0" w:line="240" w:lineRule="auto"/>
        <w:ind w:left="142"/>
        <w:contextualSpacing/>
        <w:rPr>
          <w:rFonts w:ascii="Calibri" w:eastAsia="+mn-ea" w:hAnsi="Calibri" w:cs="+mn-cs"/>
          <w:b/>
          <w:bCs/>
          <w:color w:val="E94B58" w:themeColor="accent2"/>
          <w:kern w:val="24"/>
          <w:sz w:val="28"/>
          <w:szCs w:val="28"/>
          <w:lang w:eastAsia="en-GB"/>
        </w:rPr>
      </w:pPr>
      <w:r>
        <w:rPr>
          <w:rFonts w:ascii="Calibri" w:eastAsia="+mn-ea" w:hAnsi="Calibri" w:cs="+mn-cs"/>
          <w:b/>
          <w:bCs/>
          <w:color w:val="E94B58" w:themeColor="accent2"/>
          <w:kern w:val="24"/>
          <w:sz w:val="28"/>
          <w:szCs w:val="28"/>
          <w:lang w:eastAsia="en-GB"/>
        </w:rPr>
        <w:t>Why do school leaders</w:t>
      </w:r>
      <w:r w:rsidR="002D24E1" w:rsidRPr="002D24E1">
        <w:rPr>
          <w:rFonts w:ascii="Calibri" w:eastAsia="+mn-ea" w:hAnsi="Calibri" w:cs="+mn-cs"/>
          <w:b/>
          <w:bCs/>
          <w:color w:val="E94B58" w:themeColor="accent2"/>
          <w:kern w:val="24"/>
          <w:sz w:val="28"/>
          <w:szCs w:val="28"/>
          <w:lang w:eastAsia="en-GB"/>
        </w:rPr>
        <w:t xml:space="preserve"> need to know about learning?</w:t>
      </w:r>
    </w:p>
    <w:p w14:paraId="63A749A5" w14:textId="2BF2324D" w:rsidR="002D24E1" w:rsidRPr="002961C1" w:rsidRDefault="002D24E1" w:rsidP="00C20260">
      <w:pPr>
        <w:spacing w:after="0" w:line="240" w:lineRule="auto"/>
        <w:ind w:left="142"/>
        <w:contextualSpacing/>
        <w:rPr>
          <w:rFonts w:ascii="Calibri" w:eastAsia="+mn-ea" w:hAnsi="Calibri" w:cs="+mn-cs"/>
          <w:b/>
          <w:bCs/>
          <w:color w:val="E94B58" w:themeColor="accent2"/>
          <w:kern w:val="24"/>
          <w:sz w:val="24"/>
          <w:szCs w:val="26"/>
          <w:lang w:eastAsia="en-GB"/>
        </w:rPr>
      </w:pPr>
    </w:p>
    <w:p w14:paraId="44CBE0B4" w14:textId="21EBB743" w:rsidR="002D24E1" w:rsidRPr="007C1EC4" w:rsidRDefault="002D24E1" w:rsidP="00C20260">
      <w:pPr>
        <w:spacing w:after="0" w:line="240" w:lineRule="auto"/>
        <w:ind w:left="142"/>
        <w:contextualSpacing/>
        <w:rPr>
          <w:rFonts w:ascii="Calibri" w:eastAsia="+mn-ea" w:hAnsi="Calibri" w:cs="+mn-cs"/>
          <w:b/>
          <w:bCs/>
          <w:kern w:val="24"/>
          <w:sz w:val="24"/>
          <w:szCs w:val="26"/>
          <w:lang w:eastAsia="en-GB"/>
        </w:rPr>
      </w:pPr>
      <w:r w:rsidRPr="007C1EC4">
        <w:rPr>
          <w:rFonts w:ascii="Calibri" w:eastAsia="+mn-ea" w:hAnsi="Calibri" w:cs="+mn-cs"/>
          <w:b/>
          <w:bCs/>
          <w:kern w:val="24"/>
          <w:sz w:val="24"/>
          <w:szCs w:val="26"/>
          <w:lang w:eastAsia="en-GB"/>
        </w:rPr>
        <w:t>The</w:t>
      </w:r>
      <w:r w:rsidR="007D5839">
        <w:rPr>
          <w:rFonts w:ascii="Calibri" w:eastAsia="+mn-ea" w:hAnsi="Calibri" w:cs="+mn-cs"/>
          <w:b/>
          <w:bCs/>
          <w:kern w:val="24"/>
          <w:sz w:val="24"/>
          <w:szCs w:val="26"/>
          <w:lang w:eastAsia="en-GB"/>
        </w:rPr>
        <w:t xml:space="preserve"> role of the school leade</w:t>
      </w:r>
      <w:r w:rsidRPr="007C1EC4">
        <w:rPr>
          <w:rFonts w:ascii="Calibri" w:eastAsia="+mn-ea" w:hAnsi="Calibri" w:cs="+mn-cs"/>
          <w:b/>
          <w:bCs/>
          <w:kern w:val="24"/>
          <w:sz w:val="24"/>
          <w:szCs w:val="26"/>
          <w:lang w:eastAsia="en-GB"/>
        </w:rPr>
        <w:t>r</w:t>
      </w:r>
    </w:p>
    <w:p w14:paraId="6FA44321" w14:textId="26505282" w:rsidR="007C1EC4" w:rsidRDefault="007C1EC4" w:rsidP="00C20260">
      <w:pPr>
        <w:spacing w:after="0" w:line="240" w:lineRule="auto"/>
        <w:ind w:left="142"/>
        <w:contextualSpacing/>
        <w:rPr>
          <w:rFonts w:ascii="Calibri" w:eastAsia="+mn-ea" w:hAnsi="Calibri" w:cs="+mn-cs"/>
          <w:b/>
          <w:bCs/>
          <w:color w:val="E94B58" w:themeColor="accent2"/>
          <w:kern w:val="24"/>
          <w:sz w:val="28"/>
          <w:szCs w:val="28"/>
          <w:lang w:eastAsia="en-GB"/>
        </w:rPr>
      </w:pPr>
    </w:p>
    <w:p w14:paraId="4D7B1DE7" w14:textId="5C4F344D" w:rsidR="007C1EC4" w:rsidRPr="005A1289" w:rsidRDefault="00732C13" w:rsidP="005A1289">
      <w:pPr>
        <w:spacing w:after="0" w:line="240" w:lineRule="auto"/>
        <w:ind w:left="142"/>
        <w:rPr>
          <w:rFonts w:ascii="Calibri" w:eastAsia="+mn-ea" w:hAnsi="Calibri" w:cs="+mn-cs"/>
          <w:lang w:eastAsia="en-GB"/>
        </w:rPr>
      </w:pPr>
      <w:r>
        <w:rPr>
          <w:rFonts w:ascii="Calibri" w:eastAsia="+mn-ea" w:hAnsi="Calibri" w:cs="+mn-cs"/>
          <w:b/>
          <w:bCs/>
          <w:noProof/>
          <w:color w:val="E94B58" w:themeColor="accent2"/>
          <w:sz w:val="28"/>
          <w:szCs w:val="28"/>
          <w:lang w:eastAsia="en-GB"/>
        </w:rPr>
        <w:drawing>
          <wp:inline distT="0" distB="0" distL="0" distR="0" wp14:anchorId="6C65B269" wp14:editId="2CA6BDA3">
            <wp:extent cx="6300470" cy="2514600"/>
            <wp:effectExtent l="0" t="0" r="5080" b="0"/>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de57.PNG"/>
                    <pic:cNvPicPr/>
                  </pic:nvPicPr>
                  <pic:blipFill rotWithShape="1">
                    <a:blip r:embed="rId26">
                      <a:extLst>
                        <a:ext uri="{28A0092B-C50C-407E-A947-70E740481C1C}">
                          <a14:useLocalDpi xmlns:a14="http://schemas.microsoft.com/office/drawing/2010/main" val="0"/>
                        </a:ext>
                      </a:extLst>
                    </a:blip>
                    <a:srcRect t="17201" b="11844"/>
                    <a:stretch/>
                  </pic:blipFill>
                  <pic:spPr bwMode="auto">
                    <a:xfrm>
                      <a:off x="0" y="0"/>
                      <a:ext cx="6300470" cy="2514600"/>
                    </a:xfrm>
                    <a:prstGeom prst="rect">
                      <a:avLst/>
                    </a:prstGeom>
                    <a:ln>
                      <a:noFill/>
                    </a:ln>
                    <a:extLst>
                      <a:ext uri="{53640926-AAD7-44D8-BBD7-CCE9431645EC}">
                        <a14:shadowObscured xmlns:a14="http://schemas.microsoft.com/office/drawing/2010/main"/>
                      </a:ext>
                    </a:extLst>
                  </pic:spPr>
                </pic:pic>
              </a:graphicData>
            </a:graphic>
          </wp:inline>
        </w:drawing>
      </w:r>
    </w:p>
    <w:p w14:paraId="669787F4" w14:textId="0AE39A1E" w:rsidR="007C1EC4" w:rsidRDefault="007C1EC4" w:rsidP="00C20260">
      <w:pPr>
        <w:spacing w:after="0" w:line="240" w:lineRule="auto"/>
        <w:ind w:left="142"/>
        <w:contextualSpacing/>
        <w:rPr>
          <w:rFonts w:ascii="Calibri" w:eastAsia="+mn-ea" w:hAnsi="Calibri" w:cs="+mn-cs"/>
          <w:b/>
          <w:bCs/>
          <w:kern w:val="24"/>
          <w:szCs w:val="24"/>
          <w:lang w:eastAsia="en-GB"/>
        </w:rPr>
      </w:pPr>
      <w:r w:rsidRPr="007C1EC4">
        <w:rPr>
          <w:rFonts w:ascii="Calibri" w:eastAsia="+mn-ea" w:hAnsi="Calibri" w:cs="+mn-cs"/>
          <w:b/>
          <w:bCs/>
          <w:kern w:val="24"/>
          <w:szCs w:val="24"/>
          <w:lang w:eastAsia="en-GB"/>
        </w:rPr>
        <w:t>The importance of evidence</w:t>
      </w:r>
    </w:p>
    <w:p w14:paraId="6D29DF21" w14:textId="77777777" w:rsidR="002C474A" w:rsidRPr="002C474A" w:rsidRDefault="002C474A" w:rsidP="005238D3">
      <w:pPr>
        <w:numPr>
          <w:ilvl w:val="0"/>
          <w:numId w:val="7"/>
        </w:numPr>
        <w:tabs>
          <w:tab w:val="clear" w:pos="720"/>
        </w:tabs>
        <w:spacing w:after="0" w:line="240" w:lineRule="auto"/>
        <w:ind w:left="502"/>
        <w:contextualSpacing/>
        <w:rPr>
          <w:rFonts w:ascii="Times New Roman" w:eastAsia="Times New Roman" w:hAnsi="Times New Roman" w:cs="Times New Roman"/>
          <w:color w:val="E94B58" w:themeColor="accent2"/>
          <w:lang w:eastAsia="en-GB"/>
        </w:rPr>
      </w:pPr>
      <w:r w:rsidRPr="002C474A">
        <w:rPr>
          <w:rFonts w:ascii="Calibri" w:eastAsia="+mn-ea" w:hAnsi="Calibri" w:cs="+mn-cs"/>
          <w:color w:val="000000"/>
          <w:kern w:val="24"/>
          <w:lang w:eastAsia="en-GB"/>
        </w:rPr>
        <w:t xml:space="preserve">Understanding the evidence enables leaders to make </w:t>
      </w:r>
      <w:r w:rsidRPr="002C474A">
        <w:rPr>
          <w:rFonts w:ascii="Calibri" w:eastAsia="+mn-ea" w:hAnsi="Calibri" w:cs="+mn-cs"/>
          <w:b/>
          <w:bCs/>
          <w:color w:val="000000"/>
          <w:kern w:val="24"/>
          <w:lang w:eastAsia="en-GB"/>
        </w:rPr>
        <w:t>better decisions</w:t>
      </w:r>
      <w:r w:rsidRPr="002C474A">
        <w:rPr>
          <w:rFonts w:ascii="Calibri" w:eastAsia="+mn-ea" w:hAnsi="Calibri" w:cs="+mn-cs"/>
          <w:color w:val="000000"/>
          <w:kern w:val="24"/>
          <w:lang w:eastAsia="en-GB"/>
        </w:rPr>
        <w:t>.</w:t>
      </w:r>
    </w:p>
    <w:p w14:paraId="7A61D7E4" w14:textId="2507AFEF" w:rsidR="002C474A" w:rsidRPr="002C474A" w:rsidRDefault="002C474A" w:rsidP="005238D3">
      <w:pPr>
        <w:numPr>
          <w:ilvl w:val="0"/>
          <w:numId w:val="8"/>
        </w:numPr>
        <w:tabs>
          <w:tab w:val="clear" w:pos="720"/>
          <w:tab w:val="num" w:pos="-405"/>
        </w:tabs>
        <w:spacing w:after="0" w:line="240" w:lineRule="auto"/>
        <w:ind w:left="502"/>
        <w:contextualSpacing/>
        <w:rPr>
          <w:rFonts w:ascii="Times New Roman" w:eastAsia="Times New Roman" w:hAnsi="Times New Roman" w:cs="Times New Roman"/>
          <w:color w:val="E94B58"/>
          <w:lang w:eastAsia="en-GB"/>
        </w:rPr>
      </w:pPr>
      <w:r w:rsidRPr="002C474A">
        <w:rPr>
          <w:rFonts w:ascii="Calibri" w:eastAsia="+mn-ea" w:hAnsi="Calibri" w:cs="+mn-cs"/>
          <w:color w:val="000000"/>
          <w:kern w:val="24"/>
          <w:lang w:eastAsia="en-GB"/>
        </w:rPr>
        <w:t xml:space="preserve">Better decisions </w:t>
      </w:r>
      <w:r w:rsidRPr="002C474A">
        <w:rPr>
          <w:rFonts w:ascii="Calibri" w:eastAsia="+mn-ea" w:hAnsi="Calibri" w:cs="+mn-cs"/>
          <w:b/>
          <w:bCs/>
          <w:color w:val="000000"/>
          <w:kern w:val="24"/>
          <w:lang w:eastAsia="en-GB"/>
        </w:rPr>
        <w:t>focus time and resources on more effective methods.</w:t>
      </w:r>
    </w:p>
    <w:p w14:paraId="4296B78A" w14:textId="594DC899" w:rsidR="4387D783" w:rsidRDefault="4387D783" w:rsidP="4387D783">
      <w:pPr>
        <w:spacing w:after="0" w:line="240" w:lineRule="auto"/>
        <w:rPr>
          <w:rFonts w:ascii="Calibri" w:eastAsia="+mn-ea" w:hAnsi="Calibri" w:cs="+mn-cs"/>
          <w:b/>
          <w:bCs/>
          <w:color w:val="000000"/>
          <w:lang w:eastAsia="en-GB"/>
        </w:rPr>
      </w:pPr>
    </w:p>
    <w:p w14:paraId="70D55E7E" w14:textId="65965419" w:rsidR="002C474A" w:rsidRPr="005A1289" w:rsidRDefault="4AFB7057" w:rsidP="734EBA3E">
      <w:pPr>
        <w:spacing w:after="0" w:line="240" w:lineRule="auto"/>
        <w:contextualSpacing/>
        <w:rPr>
          <w:rFonts w:ascii="Calibri" w:eastAsia="+mn-ea" w:hAnsi="Calibri" w:cs="+mn-cs"/>
          <w:b/>
          <w:bCs/>
          <w:lang w:eastAsia="en-GB"/>
        </w:rPr>
      </w:pPr>
      <w:r w:rsidRPr="005A1289">
        <w:rPr>
          <w:rFonts w:ascii="Calibri" w:eastAsia="+mn-ea" w:hAnsi="Calibri" w:cs="+mn-cs"/>
          <w:b/>
          <w:bCs/>
          <w:lang w:eastAsia="en-GB"/>
        </w:rPr>
        <w:t>Notes</w:t>
      </w:r>
    </w:p>
    <w:p w14:paraId="35A36837" w14:textId="3D450128" w:rsidR="734EBA3E" w:rsidRDefault="734EBA3E" w:rsidP="734EBA3E">
      <w:pPr>
        <w:spacing w:after="0" w:line="240" w:lineRule="auto"/>
        <w:rPr>
          <w:rFonts w:ascii="Calibri" w:eastAsia="+mn-ea" w:hAnsi="Calibri" w:cs="+mn-cs"/>
          <w:b/>
          <w:bCs/>
          <w:color w:val="000000"/>
          <w:lang w:eastAsia="en-GB"/>
        </w:rPr>
      </w:pPr>
    </w:p>
    <w:p w14:paraId="3B5A0AE3" w14:textId="639D05BD" w:rsidR="002C474A" w:rsidRDefault="002C474A" w:rsidP="002C474A">
      <w:pPr>
        <w:spacing w:after="0" w:line="240" w:lineRule="auto"/>
        <w:contextualSpacing/>
        <w:rPr>
          <w:rFonts w:ascii="Calibri" w:eastAsia="+mn-ea" w:hAnsi="Calibri" w:cs="+mn-cs"/>
          <w:b/>
          <w:bCs/>
          <w:color w:val="000000"/>
          <w:kern w:val="24"/>
          <w:lang w:eastAsia="en-GB"/>
        </w:rPr>
      </w:pPr>
    </w:p>
    <w:p w14:paraId="7669AD06" w14:textId="6F040656" w:rsidR="002C474A" w:rsidRPr="002C474A" w:rsidRDefault="002C474A" w:rsidP="002C474A">
      <w:pPr>
        <w:spacing w:after="0" w:line="240" w:lineRule="auto"/>
        <w:contextualSpacing/>
        <w:rPr>
          <w:rFonts w:ascii="Times New Roman" w:eastAsia="Times New Roman" w:hAnsi="Times New Roman" w:cs="Times New Roman"/>
          <w:color w:val="E94B58"/>
          <w:lang w:eastAsia="en-GB"/>
        </w:rPr>
      </w:pPr>
    </w:p>
    <w:p w14:paraId="589C2605" w14:textId="6A263BAB" w:rsidR="007C1EC4" w:rsidRDefault="007C1EC4" w:rsidP="002C474A">
      <w:pPr>
        <w:spacing w:after="0" w:line="240" w:lineRule="auto"/>
        <w:ind w:left="-983"/>
        <w:contextualSpacing/>
        <w:rPr>
          <w:rFonts w:ascii="Calibri" w:eastAsia="+mn-ea" w:hAnsi="Calibri" w:cs="+mn-cs"/>
          <w:b/>
          <w:bCs/>
          <w:kern w:val="24"/>
          <w:lang w:eastAsia="en-GB"/>
        </w:rPr>
      </w:pPr>
    </w:p>
    <w:p w14:paraId="57CBF566" w14:textId="46922192" w:rsidR="002C474A" w:rsidRDefault="002C474A" w:rsidP="002C474A">
      <w:pPr>
        <w:spacing w:after="0" w:line="240" w:lineRule="auto"/>
        <w:ind w:left="-983"/>
        <w:contextualSpacing/>
        <w:rPr>
          <w:rFonts w:ascii="Calibri" w:eastAsia="+mn-ea" w:hAnsi="Calibri" w:cs="+mn-cs"/>
          <w:b/>
          <w:bCs/>
          <w:kern w:val="24"/>
          <w:lang w:eastAsia="en-GB"/>
        </w:rPr>
      </w:pPr>
    </w:p>
    <w:p w14:paraId="6F1EBDDF" w14:textId="0966FA11" w:rsidR="002C474A" w:rsidRDefault="002C474A" w:rsidP="002C474A">
      <w:pPr>
        <w:spacing w:after="0" w:line="240" w:lineRule="auto"/>
        <w:ind w:left="-983"/>
        <w:contextualSpacing/>
        <w:rPr>
          <w:rFonts w:ascii="Calibri" w:eastAsia="+mn-ea" w:hAnsi="Calibri" w:cs="+mn-cs"/>
          <w:b/>
          <w:bCs/>
          <w:kern w:val="24"/>
          <w:lang w:eastAsia="en-GB"/>
        </w:rPr>
      </w:pPr>
    </w:p>
    <w:p w14:paraId="4E9420F0" w14:textId="23C06AF6" w:rsidR="002C474A" w:rsidRDefault="002C474A" w:rsidP="002C474A">
      <w:pPr>
        <w:spacing w:after="0" w:line="240" w:lineRule="auto"/>
        <w:ind w:left="-983"/>
        <w:contextualSpacing/>
        <w:rPr>
          <w:rFonts w:ascii="Calibri" w:eastAsia="+mn-ea" w:hAnsi="Calibri" w:cs="+mn-cs"/>
          <w:b/>
          <w:bCs/>
          <w:kern w:val="24"/>
          <w:lang w:eastAsia="en-GB"/>
        </w:rPr>
      </w:pPr>
    </w:p>
    <w:p w14:paraId="3F7EA4F0" w14:textId="77777777" w:rsidR="00016933" w:rsidRDefault="00016933" w:rsidP="002C474A">
      <w:pPr>
        <w:spacing w:after="0" w:line="240" w:lineRule="auto"/>
        <w:ind w:hanging="142"/>
        <w:contextualSpacing/>
        <w:rPr>
          <w:rFonts w:ascii="Calibri" w:eastAsia="+mn-ea" w:hAnsi="Calibri" w:cs="+mn-cs"/>
          <w:b/>
          <w:bCs/>
          <w:color w:val="E94B58" w:themeColor="accent2"/>
          <w:kern w:val="24"/>
          <w:sz w:val="28"/>
          <w:szCs w:val="26"/>
          <w:lang w:eastAsia="en-GB"/>
        </w:rPr>
      </w:pPr>
    </w:p>
    <w:p w14:paraId="6CF715E1" w14:textId="77777777" w:rsidR="00016933" w:rsidRDefault="00016933" w:rsidP="002C474A">
      <w:pPr>
        <w:spacing w:after="0" w:line="240" w:lineRule="auto"/>
        <w:ind w:hanging="142"/>
        <w:contextualSpacing/>
        <w:rPr>
          <w:rFonts w:ascii="Calibri" w:eastAsia="+mn-ea" w:hAnsi="Calibri" w:cs="+mn-cs"/>
          <w:b/>
          <w:bCs/>
          <w:color w:val="E94B58" w:themeColor="accent2"/>
          <w:kern w:val="24"/>
          <w:sz w:val="28"/>
          <w:szCs w:val="26"/>
          <w:lang w:eastAsia="en-GB"/>
        </w:rPr>
      </w:pPr>
    </w:p>
    <w:p w14:paraId="52DC8850" w14:textId="788A4E9F" w:rsidR="002C474A" w:rsidRDefault="002C474A" w:rsidP="002C474A">
      <w:pPr>
        <w:spacing w:after="0" w:line="240" w:lineRule="auto"/>
        <w:ind w:hanging="142"/>
        <w:contextualSpacing/>
        <w:rPr>
          <w:rFonts w:ascii="Calibri" w:eastAsia="+mn-ea" w:hAnsi="Calibri" w:cs="+mn-cs"/>
          <w:b/>
          <w:bCs/>
          <w:color w:val="E94B58" w:themeColor="accent2"/>
          <w:kern w:val="24"/>
          <w:sz w:val="28"/>
          <w:szCs w:val="26"/>
          <w:lang w:eastAsia="en-GB"/>
        </w:rPr>
      </w:pPr>
      <w:r w:rsidRPr="00A07208">
        <w:rPr>
          <w:rFonts w:ascii="Calibri" w:eastAsia="+mn-ea" w:hAnsi="Calibri" w:cs="+mn-cs"/>
          <w:b/>
          <w:bCs/>
          <w:color w:val="E94B58" w:themeColor="accent2"/>
          <w:kern w:val="24"/>
          <w:sz w:val="28"/>
          <w:szCs w:val="26"/>
          <w:lang w:eastAsia="en-GB"/>
        </w:rPr>
        <w:t>What is learning?</w:t>
      </w:r>
    </w:p>
    <w:p w14:paraId="7E2B07E1" w14:textId="1C9765AE" w:rsidR="00A07208" w:rsidRDefault="00A07208" w:rsidP="002C474A">
      <w:pPr>
        <w:spacing w:after="0" w:line="240" w:lineRule="auto"/>
        <w:ind w:hanging="142"/>
        <w:contextualSpacing/>
        <w:rPr>
          <w:rFonts w:ascii="Calibri" w:eastAsia="+mn-ea" w:hAnsi="Calibri" w:cs="+mn-cs"/>
          <w:b/>
          <w:bCs/>
          <w:color w:val="E94B58" w:themeColor="accent2"/>
          <w:kern w:val="24"/>
          <w:sz w:val="28"/>
          <w:szCs w:val="26"/>
          <w:lang w:eastAsia="en-GB"/>
        </w:rPr>
      </w:pPr>
    </w:p>
    <w:p w14:paraId="09BF11C4" w14:textId="6F820C34" w:rsidR="00A07208" w:rsidRDefault="00A07208" w:rsidP="00A07208">
      <w:pPr>
        <w:spacing w:after="0" w:line="240" w:lineRule="auto"/>
        <w:ind w:hanging="142"/>
        <w:contextualSpacing/>
        <w:rPr>
          <w:rFonts w:ascii="Calibri" w:eastAsia="+mn-ea" w:hAnsi="Calibri" w:cs="+mn-cs"/>
          <w:kern w:val="24"/>
          <w:lang w:eastAsia="en-GB"/>
        </w:rPr>
      </w:pPr>
      <w:r w:rsidRPr="00A07208">
        <w:rPr>
          <w:rFonts w:ascii="Calibri" w:eastAsia="+mn-ea" w:hAnsi="Calibri" w:cs="+mn-cs"/>
          <w:kern w:val="24"/>
          <w:lang w:eastAsia="en-GB"/>
        </w:rPr>
        <w:t>“Learning involves a lasting change in pupils’ capabilities or understanding.” (</w:t>
      </w:r>
      <w:r w:rsidR="12698A7C" w:rsidRPr="004E5918">
        <w:rPr>
          <w:rFonts w:ascii="Calibri" w:eastAsia="+mn-ea" w:hAnsi="Calibri" w:cs="+mn-cs"/>
          <w:kern w:val="24"/>
          <w:lang w:eastAsia="en-GB"/>
        </w:rPr>
        <w:t>Department for Education, 2020).</w:t>
      </w:r>
    </w:p>
    <w:p w14:paraId="75E2F49E" w14:textId="5B268F9C" w:rsidR="734EBA3E" w:rsidRDefault="734EBA3E" w:rsidP="734EBA3E">
      <w:pPr>
        <w:spacing w:after="0" w:line="240" w:lineRule="auto"/>
        <w:ind w:hanging="142"/>
        <w:rPr>
          <w:rFonts w:ascii="Calibri" w:eastAsia="+mn-ea" w:hAnsi="Calibri" w:cs="+mn-cs"/>
          <w:lang w:eastAsia="en-GB"/>
        </w:rPr>
      </w:pPr>
    </w:p>
    <w:p w14:paraId="7025E9CE" w14:textId="0C98063A" w:rsidR="734093F5" w:rsidRDefault="734093F5" w:rsidP="734EBA3E">
      <w:pPr>
        <w:spacing w:after="0" w:line="240" w:lineRule="auto"/>
        <w:ind w:hanging="142"/>
        <w:rPr>
          <w:rFonts w:ascii="Calibri" w:eastAsia="+mn-ea" w:hAnsi="Calibri" w:cs="+mn-cs"/>
          <w:sz w:val="24"/>
          <w:szCs w:val="24"/>
          <w:lang w:eastAsia="en-GB"/>
        </w:rPr>
      </w:pPr>
      <w:r w:rsidRPr="734EBA3E">
        <w:rPr>
          <w:rFonts w:ascii="Calibri" w:eastAsia="+mn-ea" w:hAnsi="Calibri" w:cs="+mn-cs"/>
          <w:b/>
          <w:bCs/>
          <w:sz w:val="24"/>
          <w:szCs w:val="24"/>
          <w:lang w:eastAsia="en-GB"/>
        </w:rPr>
        <w:t xml:space="preserve">Learning not performance </w:t>
      </w:r>
    </w:p>
    <w:p w14:paraId="539231C4" w14:textId="16D5ED24" w:rsidR="734EBA3E" w:rsidRDefault="734EBA3E" w:rsidP="2FD1BD69">
      <w:pPr>
        <w:spacing w:after="0" w:line="240" w:lineRule="auto"/>
        <w:ind w:hanging="142"/>
        <w:rPr>
          <w:rFonts w:ascii="Calibri" w:eastAsia="+mn-ea" w:hAnsi="Calibri" w:cs="+mn-cs"/>
          <w:b/>
          <w:bCs/>
          <w:sz w:val="24"/>
          <w:szCs w:val="24"/>
          <w:lang w:eastAsia="en-GB"/>
        </w:rPr>
      </w:pPr>
    </w:p>
    <w:p w14:paraId="6E11BCC3" w14:textId="092D093F" w:rsidR="734093F5" w:rsidRDefault="734093F5" w:rsidP="005238D3">
      <w:pPr>
        <w:numPr>
          <w:ilvl w:val="0"/>
          <w:numId w:val="31"/>
        </w:numPr>
        <w:spacing w:after="0" w:line="240" w:lineRule="auto"/>
        <w:rPr>
          <w:rFonts w:ascii="Times New Roman" w:eastAsia="Times New Roman" w:hAnsi="Times New Roman" w:cs="Times New Roman"/>
          <w:color w:val="E94B58" w:themeColor="accent2"/>
          <w:lang w:eastAsia="en-GB"/>
        </w:rPr>
      </w:pPr>
      <w:r w:rsidRPr="15EECDC0">
        <w:rPr>
          <w:rFonts w:ascii="Calibri" w:eastAsia="+mn-ea" w:hAnsi="Calibri" w:cs="+mn-cs"/>
          <w:b/>
          <w:bCs/>
          <w:color w:val="000000"/>
          <w:lang w:eastAsia="en-GB"/>
        </w:rPr>
        <w:t xml:space="preserve">Performance: </w:t>
      </w:r>
      <w:r w:rsidRPr="15EECDC0">
        <w:rPr>
          <w:rFonts w:ascii="Calibri" w:eastAsia="+mn-ea" w:hAnsi="Calibri" w:cs="+mn-cs"/>
          <w:color w:val="000000"/>
          <w:lang w:eastAsia="en-GB"/>
        </w:rPr>
        <w:t xml:space="preserve">immediate change in behaviour or knowledge that can be observed and measured. </w:t>
      </w:r>
    </w:p>
    <w:p w14:paraId="0E33643E" w14:textId="33171003" w:rsidR="734093F5" w:rsidRDefault="734093F5" w:rsidP="005238D3">
      <w:pPr>
        <w:numPr>
          <w:ilvl w:val="0"/>
          <w:numId w:val="31"/>
        </w:numPr>
        <w:spacing w:after="0" w:line="240" w:lineRule="auto"/>
        <w:rPr>
          <w:color w:val="E94B58" w:themeColor="accent2"/>
          <w:lang w:eastAsia="en-GB"/>
        </w:rPr>
      </w:pPr>
      <w:r w:rsidRPr="464E29BE">
        <w:rPr>
          <w:rFonts w:ascii="Calibri" w:eastAsia="+mn-ea" w:hAnsi="Calibri" w:cs="+mn-cs"/>
          <w:b/>
          <w:bCs/>
          <w:color w:val="000000"/>
          <w:lang w:eastAsia="en-GB"/>
        </w:rPr>
        <w:t xml:space="preserve">Learning: </w:t>
      </w:r>
      <w:r w:rsidRPr="464E29BE">
        <w:rPr>
          <w:rFonts w:ascii="Calibri" w:eastAsia="+mn-ea" w:hAnsi="Calibri" w:cs="+mn-cs"/>
          <w:color w:val="000000"/>
          <w:lang w:eastAsia="en-GB"/>
        </w:rPr>
        <w:t xml:space="preserve">lasting change in capabilities and understanding, which happens over time and is hard to observe. </w:t>
      </w:r>
    </w:p>
    <w:p w14:paraId="502BBC7E" w14:textId="16D5ED24" w:rsidR="2FD1BD69" w:rsidRDefault="2FD1BD69" w:rsidP="2FD1BD69">
      <w:pPr>
        <w:spacing w:after="0" w:line="240" w:lineRule="auto"/>
        <w:ind w:hanging="142"/>
        <w:rPr>
          <w:rFonts w:ascii="Calibri" w:eastAsia="+mn-ea" w:hAnsi="Calibri" w:cs="+mn-cs"/>
          <w:b/>
          <w:bCs/>
          <w:sz w:val="24"/>
          <w:szCs w:val="24"/>
          <w:lang w:eastAsia="en-GB"/>
        </w:rPr>
      </w:pPr>
    </w:p>
    <w:p w14:paraId="0518E6F6" w14:textId="58BA1D1F" w:rsidR="734EBA3E" w:rsidRDefault="734EBA3E" w:rsidP="734EBA3E">
      <w:pPr>
        <w:spacing w:after="0" w:line="240" w:lineRule="auto"/>
        <w:ind w:hanging="142"/>
        <w:rPr>
          <w:rFonts w:ascii="Calibri" w:eastAsia="+mn-ea" w:hAnsi="Calibri" w:cs="+mn-cs"/>
          <w:b/>
          <w:bCs/>
          <w:sz w:val="24"/>
          <w:szCs w:val="24"/>
          <w:lang w:eastAsia="en-GB"/>
        </w:rPr>
      </w:pPr>
    </w:p>
    <w:p w14:paraId="6B1B2238" w14:textId="4DA8404E" w:rsidR="004E5918" w:rsidRDefault="004E5918" w:rsidP="00A07208">
      <w:pPr>
        <w:spacing w:after="0" w:line="240" w:lineRule="auto"/>
        <w:ind w:hanging="142"/>
        <w:contextualSpacing/>
        <w:rPr>
          <w:rFonts w:ascii="Calibri" w:eastAsia="+mn-ea" w:hAnsi="Calibri" w:cs="+mn-cs"/>
          <w:kern w:val="24"/>
          <w:lang w:eastAsia="en-GB"/>
        </w:rPr>
      </w:pPr>
    </w:p>
    <w:p w14:paraId="1D0FD3A5" w14:textId="7B3E9B57" w:rsidR="004E5918" w:rsidRDefault="004E5918" w:rsidP="00A07208">
      <w:pPr>
        <w:spacing w:after="0" w:line="240" w:lineRule="auto"/>
        <w:ind w:hanging="142"/>
        <w:contextualSpacing/>
        <w:rPr>
          <w:rFonts w:ascii="Calibri" w:eastAsia="+mn-ea" w:hAnsi="Calibri" w:cs="+mn-cs"/>
          <w:kern w:val="24"/>
          <w:lang w:eastAsia="en-GB"/>
        </w:rPr>
      </w:pPr>
    </w:p>
    <w:p w14:paraId="3D11F412" w14:textId="4391AF55" w:rsidR="464E29BE" w:rsidRPr="00A059D1" w:rsidRDefault="00284A88" w:rsidP="00A059D1">
      <w:pPr>
        <w:spacing w:after="0" w:line="240" w:lineRule="auto"/>
        <w:ind w:hanging="142"/>
        <w:contextualSpacing/>
        <w:rPr>
          <w:rFonts w:ascii="Calibri" w:eastAsia="+mn-ea" w:hAnsi="Calibri" w:cs="+mn-cs"/>
          <w:b/>
          <w:bCs/>
          <w:kern w:val="24"/>
          <w:sz w:val="24"/>
          <w:szCs w:val="24"/>
          <w:lang w:eastAsia="en-GB"/>
        </w:rPr>
      </w:pPr>
      <w:r w:rsidRPr="464E29BE">
        <w:rPr>
          <w:rFonts w:ascii="Calibri" w:eastAsia="+mn-ea" w:hAnsi="Calibri" w:cs="+mn-cs"/>
          <w:b/>
          <w:bCs/>
          <w:kern w:val="24"/>
          <w:sz w:val="24"/>
          <w:szCs w:val="24"/>
          <w:lang w:eastAsia="en-GB"/>
        </w:rPr>
        <w:t>Lasting change</w:t>
      </w:r>
      <w:r w:rsidR="00E27F20" w:rsidRPr="464E29BE">
        <w:rPr>
          <w:rFonts w:ascii="Calibri" w:eastAsia="+mn-ea" w:hAnsi="Calibri" w:cs="+mn-cs"/>
          <w:b/>
          <w:bCs/>
          <w:kern w:val="24"/>
          <w:sz w:val="24"/>
          <w:szCs w:val="24"/>
          <w:lang w:eastAsia="en-GB"/>
        </w:rPr>
        <w:t>:</w:t>
      </w:r>
      <w:r w:rsidRPr="464E29BE">
        <w:rPr>
          <w:rFonts w:ascii="Calibri" w:eastAsia="+mn-ea" w:hAnsi="Calibri" w:cs="+mn-cs"/>
          <w:b/>
          <w:bCs/>
          <w:kern w:val="24"/>
          <w:sz w:val="24"/>
          <w:szCs w:val="24"/>
          <w:lang w:eastAsia="en-GB"/>
        </w:rPr>
        <w:t xml:space="preserve"> implications</w:t>
      </w:r>
    </w:p>
    <w:p w14:paraId="76107743" w14:textId="22F9D230" w:rsidR="00A07208" w:rsidRDefault="00A07208" w:rsidP="00A059D1">
      <w:pPr>
        <w:spacing w:after="0" w:line="240" w:lineRule="auto"/>
        <w:contextualSpacing/>
        <w:rPr>
          <w:rFonts w:ascii="Calibri" w:eastAsia="+mn-ea" w:hAnsi="Calibri" w:cs="+mn-cs"/>
          <w:b/>
          <w:bCs/>
          <w:color w:val="E94B58" w:themeColor="accent2"/>
          <w:kern w:val="24"/>
          <w:sz w:val="28"/>
          <w:szCs w:val="26"/>
          <w:lang w:eastAsia="en-GB"/>
        </w:rPr>
      </w:pPr>
    </w:p>
    <w:tbl>
      <w:tblPr>
        <w:tblStyle w:val="AmbitionInstitutetable"/>
        <w:tblW w:w="0" w:type="auto"/>
        <w:tblLook w:val="04A0" w:firstRow="1" w:lastRow="0" w:firstColumn="1" w:lastColumn="0" w:noHBand="0" w:noVBand="1"/>
      </w:tblPr>
      <w:tblGrid>
        <w:gridCol w:w="3304"/>
        <w:gridCol w:w="3304"/>
        <w:gridCol w:w="3304"/>
      </w:tblGrid>
      <w:tr w:rsidR="00284A88" w14:paraId="5B113AA3" w14:textId="77777777" w:rsidTr="00B8415F">
        <w:trPr>
          <w:cnfStyle w:val="100000000000" w:firstRow="1" w:lastRow="0" w:firstColumn="0" w:lastColumn="0" w:oddVBand="0" w:evenVBand="0" w:oddHBand="0" w:evenHBand="0" w:firstRowFirstColumn="0" w:firstRowLastColumn="0" w:lastRowFirstColumn="0" w:lastRowLastColumn="0"/>
        </w:trPr>
        <w:tc>
          <w:tcPr>
            <w:tcW w:w="3304" w:type="dxa"/>
          </w:tcPr>
          <w:p w14:paraId="025981AF" w14:textId="5B3ABC56" w:rsidR="00284A88" w:rsidRPr="00932FC8" w:rsidRDefault="00284A88" w:rsidP="002C474A">
            <w:pPr>
              <w:contextualSpacing/>
              <w:rPr>
                <w:rFonts w:ascii="Calibri" w:eastAsia="+mn-ea" w:hAnsi="Calibri" w:cs="+mn-cs"/>
                <w:kern w:val="24"/>
                <w:sz w:val="22"/>
                <w:lang w:eastAsia="en-GB"/>
              </w:rPr>
            </w:pPr>
            <w:r w:rsidRPr="00932FC8">
              <w:rPr>
                <w:rFonts w:ascii="Calibri" w:eastAsia="+mn-ea" w:hAnsi="Calibri" w:cs="+mn-cs"/>
                <w:kern w:val="24"/>
                <w:sz w:val="22"/>
                <w:lang w:eastAsia="en-GB"/>
              </w:rPr>
              <w:t>Pupil learning</w:t>
            </w:r>
          </w:p>
        </w:tc>
        <w:tc>
          <w:tcPr>
            <w:tcW w:w="3304" w:type="dxa"/>
          </w:tcPr>
          <w:p w14:paraId="3ED0D810" w14:textId="0C1E4172" w:rsidR="00284A88" w:rsidRPr="00932FC8" w:rsidRDefault="00284A88" w:rsidP="002C474A">
            <w:pPr>
              <w:contextualSpacing/>
              <w:rPr>
                <w:rFonts w:ascii="Calibri" w:eastAsia="+mn-ea" w:hAnsi="Calibri" w:cs="+mn-cs"/>
                <w:kern w:val="24"/>
                <w:sz w:val="22"/>
                <w:lang w:eastAsia="en-GB"/>
              </w:rPr>
            </w:pPr>
            <w:r w:rsidRPr="00932FC8">
              <w:rPr>
                <w:rFonts w:ascii="Calibri" w:eastAsia="+mn-ea" w:hAnsi="Calibri" w:cs="+mn-cs"/>
                <w:kern w:val="24"/>
                <w:sz w:val="22"/>
                <w:lang w:eastAsia="en-GB"/>
              </w:rPr>
              <w:t>Staff learning</w:t>
            </w:r>
          </w:p>
        </w:tc>
        <w:tc>
          <w:tcPr>
            <w:tcW w:w="3304" w:type="dxa"/>
          </w:tcPr>
          <w:p w14:paraId="6CFDAE36" w14:textId="57F55EB1" w:rsidR="00284A88" w:rsidRPr="00932FC8" w:rsidRDefault="00284A88" w:rsidP="002C474A">
            <w:pPr>
              <w:contextualSpacing/>
              <w:rPr>
                <w:rFonts w:ascii="Calibri" w:eastAsia="+mn-ea" w:hAnsi="Calibri" w:cs="+mn-cs"/>
                <w:kern w:val="24"/>
                <w:sz w:val="22"/>
                <w:lang w:eastAsia="en-GB"/>
              </w:rPr>
            </w:pPr>
            <w:r w:rsidRPr="00932FC8">
              <w:rPr>
                <w:rFonts w:ascii="Calibri" w:eastAsia="+mn-ea" w:hAnsi="Calibri" w:cs="+mn-cs"/>
                <w:kern w:val="24"/>
                <w:sz w:val="22"/>
                <w:lang w:eastAsia="en-GB"/>
              </w:rPr>
              <w:t>Your learning</w:t>
            </w:r>
          </w:p>
        </w:tc>
      </w:tr>
      <w:tr w:rsidR="00284A88" w14:paraId="257946E3" w14:textId="77777777" w:rsidTr="00016933">
        <w:trPr>
          <w:trHeight w:val="2487"/>
        </w:trPr>
        <w:tc>
          <w:tcPr>
            <w:tcW w:w="3304" w:type="dxa"/>
          </w:tcPr>
          <w:p w14:paraId="066F102D" w14:textId="77777777" w:rsidR="00B74DE9" w:rsidRPr="00B74DE9" w:rsidRDefault="00B74DE9" w:rsidP="00B74DE9">
            <w:pPr>
              <w:contextualSpacing/>
              <w:rPr>
                <w:rFonts w:ascii="Calibri" w:eastAsia="+mn-ea" w:hAnsi="Calibri" w:cs="+mn-cs"/>
                <w:kern w:val="24"/>
                <w:lang w:eastAsia="en-GB"/>
              </w:rPr>
            </w:pPr>
            <w:r w:rsidRPr="00B74DE9">
              <w:rPr>
                <w:rFonts w:ascii="Calibri" w:eastAsia="+mn-ea" w:hAnsi="Calibri" w:cs="+mn-cs"/>
                <w:kern w:val="24"/>
                <w:lang w:eastAsia="en-GB"/>
              </w:rPr>
              <w:t>When reviewing teacher impact, Ms Gray knows she needs to triangulate data over time from a range of sources. She knows what she sees in a single lesson is pupil performance, not necessarily learning.</w:t>
            </w:r>
          </w:p>
          <w:p w14:paraId="3F036425" w14:textId="15D423D3" w:rsidR="00B8415F" w:rsidRPr="00932FC8" w:rsidRDefault="00B8415F" w:rsidP="00B8415F">
            <w:pPr>
              <w:contextualSpacing/>
              <w:rPr>
                <w:rFonts w:ascii="Calibri" w:eastAsia="+mn-ea" w:hAnsi="Calibri" w:cs="+mn-cs"/>
                <w:kern w:val="24"/>
                <w:lang w:eastAsia="en-GB"/>
              </w:rPr>
            </w:pPr>
          </w:p>
        </w:tc>
        <w:tc>
          <w:tcPr>
            <w:tcW w:w="3304" w:type="dxa"/>
          </w:tcPr>
          <w:p w14:paraId="0025AC9F" w14:textId="01245254" w:rsidR="00284A88" w:rsidRPr="00932FC8" w:rsidRDefault="006F47C4" w:rsidP="002C474A">
            <w:pPr>
              <w:contextualSpacing/>
              <w:rPr>
                <w:rFonts w:ascii="Calibri" w:eastAsia="+mn-ea" w:hAnsi="Calibri" w:cs="+mn-cs"/>
                <w:kern w:val="24"/>
                <w:lang w:eastAsia="en-GB"/>
              </w:rPr>
            </w:pPr>
            <w:r w:rsidRPr="006F47C4">
              <w:rPr>
                <w:rFonts w:ascii="Calibri" w:eastAsia="+mn-ea" w:hAnsi="Calibri" w:cs="+mn-cs"/>
                <w:kern w:val="24"/>
                <w:lang w:eastAsia="en-GB"/>
              </w:rPr>
              <w:t>Ms Gray creates a plan for staff professional development. She gains feedback from her SLT team to ensure it plans for staff to consolidate their skills and understanding over the long term, focusing on one thing at a time, rather than disconnected episodes.</w:t>
            </w:r>
          </w:p>
        </w:tc>
        <w:tc>
          <w:tcPr>
            <w:tcW w:w="3304" w:type="dxa"/>
          </w:tcPr>
          <w:p w14:paraId="069B9312" w14:textId="77777777" w:rsidR="006F47C4" w:rsidRPr="006F47C4" w:rsidRDefault="006F47C4" w:rsidP="006F47C4">
            <w:pPr>
              <w:contextualSpacing/>
              <w:rPr>
                <w:rFonts w:ascii="Calibri" w:eastAsia="+mn-ea" w:hAnsi="Calibri" w:cs="+mn-cs"/>
                <w:kern w:val="24"/>
                <w:lang w:eastAsia="en-GB"/>
              </w:rPr>
            </w:pPr>
            <w:r w:rsidRPr="006F47C4">
              <w:rPr>
                <w:rFonts w:ascii="Calibri" w:eastAsia="+mn-ea" w:hAnsi="Calibri" w:cs="+mn-cs"/>
                <w:kern w:val="24"/>
                <w:lang w:eastAsia="en-GB"/>
              </w:rPr>
              <w:t>After reading about a new topic in her NPQSL insight module, Ms Gray knows the value of revisiting these ideas in the application module and clinic to consolidate her understanding.</w:t>
            </w:r>
          </w:p>
          <w:p w14:paraId="405C06AF" w14:textId="1CB87D57" w:rsidR="00284A88" w:rsidRPr="00932FC8" w:rsidRDefault="00284A88" w:rsidP="002C474A">
            <w:pPr>
              <w:contextualSpacing/>
              <w:rPr>
                <w:rFonts w:ascii="Calibri" w:eastAsia="+mn-ea" w:hAnsi="Calibri" w:cs="+mn-cs"/>
                <w:kern w:val="24"/>
                <w:lang w:eastAsia="en-GB"/>
              </w:rPr>
            </w:pPr>
          </w:p>
        </w:tc>
      </w:tr>
    </w:tbl>
    <w:p w14:paraId="7B377077" w14:textId="77777777" w:rsidR="00863999" w:rsidRDefault="00863999" w:rsidP="002C474A">
      <w:pPr>
        <w:spacing w:after="0" w:line="240" w:lineRule="auto"/>
        <w:ind w:hanging="142"/>
        <w:contextualSpacing/>
        <w:rPr>
          <w:rFonts w:ascii="Calibri" w:eastAsia="+mn-ea" w:hAnsi="Calibri" w:cs="+mn-cs"/>
          <w:b/>
          <w:bCs/>
          <w:color w:val="E94B58" w:themeColor="accent2"/>
          <w:kern w:val="24"/>
          <w:sz w:val="28"/>
          <w:szCs w:val="26"/>
          <w:lang w:eastAsia="en-GB"/>
        </w:rPr>
      </w:pPr>
    </w:p>
    <w:p w14:paraId="309ED582" w14:textId="0934971F" w:rsidR="00C3272B" w:rsidRDefault="00863999" w:rsidP="00863999">
      <w:pPr>
        <w:spacing w:after="0" w:line="240" w:lineRule="auto"/>
        <w:contextualSpacing/>
        <w:rPr>
          <w:rFonts w:ascii="Calibri" w:eastAsia="+mn-ea" w:hAnsi="Calibri" w:cs="+mn-cs"/>
          <w:b/>
          <w:bCs/>
          <w:color w:val="E94B58" w:themeColor="accent2"/>
          <w:kern w:val="24"/>
          <w:lang w:eastAsia="en-GB"/>
        </w:rPr>
      </w:pPr>
      <w:r w:rsidRPr="00863999">
        <w:rPr>
          <w:rFonts w:ascii="Calibri" w:eastAsia="+mn-ea" w:hAnsi="Calibri" w:cs="+mn-cs"/>
          <w:b/>
          <w:bCs/>
          <w:color w:val="E94B58" w:themeColor="accent2"/>
          <w:kern w:val="24"/>
          <w:lang w:eastAsia="en-GB"/>
        </w:rPr>
        <w:t>Reflection</w:t>
      </w:r>
    </w:p>
    <w:p w14:paraId="4C1C555C" w14:textId="050971B2" w:rsidR="464E29BE" w:rsidRDefault="464E29BE" w:rsidP="464E29BE">
      <w:pPr>
        <w:spacing w:after="0" w:line="240" w:lineRule="auto"/>
        <w:rPr>
          <w:rFonts w:ascii="Calibri" w:eastAsia="+mn-ea" w:hAnsi="Calibri" w:cs="+mn-cs"/>
          <w:lang w:eastAsia="en-GB"/>
        </w:rPr>
      </w:pPr>
    </w:p>
    <w:p w14:paraId="199610FF" w14:textId="23131501" w:rsidR="00863999" w:rsidRPr="00016933" w:rsidRDefault="00863999" w:rsidP="005238D3">
      <w:pPr>
        <w:pStyle w:val="ListParagraph"/>
        <w:numPr>
          <w:ilvl w:val="0"/>
          <w:numId w:val="32"/>
        </w:numPr>
        <w:spacing w:after="0" w:line="240" w:lineRule="auto"/>
        <w:rPr>
          <w:rFonts w:ascii="Calibri" w:eastAsia="+mn-ea" w:hAnsi="Calibri" w:cs="+mn-cs"/>
          <w:kern w:val="24"/>
          <w:lang w:eastAsia="en-GB"/>
        </w:rPr>
      </w:pPr>
      <w:r w:rsidRPr="00016933">
        <w:rPr>
          <w:rFonts w:ascii="Calibri" w:eastAsia="+mn-ea" w:hAnsi="Calibri" w:cs="+mn-cs"/>
          <w:kern w:val="24"/>
          <w:lang w:eastAsia="en-GB"/>
        </w:rPr>
        <w:t>What are the implications of the definition of learning for you as a school leader?</w:t>
      </w:r>
    </w:p>
    <w:p w14:paraId="2BDF9B40" w14:textId="4D6E9466" w:rsidR="464E29BE" w:rsidRDefault="464E29BE" w:rsidP="464E29BE">
      <w:pPr>
        <w:spacing w:after="0" w:line="240" w:lineRule="auto"/>
        <w:rPr>
          <w:rFonts w:ascii="Calibri" w:eastAsia="+mn-ea" w:hAnsi="Calibri" w:cs="+mn-cs"/>
          <w:lang w:eastAsia="en-GB"/>
        </w:rPr>
      </w:pPr>
    </w:p>
    <w:p w14:paraId="7FA33712" w14:textId="4F7F0A9F" w:rsidR="00016933" w:rsidRDefault="00016933" w:rsidP="464E29BE">
      <w:pPr>
        <w:spacing w:after="0" w:line="240" w:lineRule="auto"/>
        <w:rPr>
          <w:rFonts w:ascii="Calibri" w:eastAsia="+mn-ea" w:hAnsi="Calibri" w:cs="+mn-cs"/>
          <w:b/>
          <w:bCs/>
          <w:lang w:eastAsia="en-GB"/>
        </w:rPr>
      </w:pPr>
    </w:p>
    <w:p w14:paraId="57C746AF" w14:textId="77777777" w:rsidR="00016933" w:rsidRDefault="00016933" w:rsidP="464E29BE">
      <w:pPr>
        <w:spacing w:after="0" w:line="240" w:lineRule="auto"/>
        <w:rPr>
          <w:rFonts w:ascii="Calibri" w:eastAsia="+mn-ea" w:hAnsi="Calibri" w:cs="+mn-cs"/>
          <w:b/>
          <w:bCs/>
          <w:lang w:eastAsia="en-GB"/>
        </w:rPr>
      </w:pPr>
    </w:p>
    <w:p w14:paraId="6F989764" w14:textId="4DF32A03" w:rsidR="464E29BE" w:rsidRPr="00016933" w:rsidRDefault="464E29BE" w:rsidP="464E29BE">
      <w:pPr>
        <w:spacing w:after="0" w:line="240" w:lineRule="auto"/>
        <w:rPr>
          <w:rFonts w:ascii="Calibri" w:eastAsia="+mn-ea" w:hAnsi="Calibri" w:cs="+mn-cs"/>
          <w:b/>
          <w:bCs/>
          <w:lang w:eastAsia="en-GB"/>
        </w:rPr>
      </w:pPr>
    </w:p>
    <w:p w14:paraId="64968071" w14:textId="2D22974C" w:rsidR="00B8415F" w:rsidRDefault="00DA108E" w:rsidP="00E27F20">
      <w:pPr>
        <w:spacing w:after="0" w:line="240" w:lineRule="auto"/>
        <w:contextualSpacing/>
        <w:rPr>
          <w:rFonts w:ascii="Calibri" w:eastAsia="+mn-ea" w:hAnsi="Calibri" w:cs="+mn-cs"/>
          <w:b/>
          <w:bCs/>
          <w:color w:val="E94B58" w:themeColor="accent2"/>
          <w:kern w:val="24"/>
          <w:sz w:val="28"/>
          <w:szCs w:val="26"/>
          <w:lang w:eastAsia="en-GB"/>
        </w:rPr>
      </w:pPr>
      <w:r>
        <w:rPr>
          <w:rFonts w:ascii="Calibri" w:eastAsia="+mn-ea" w:hAnsi="Calibri" w:cs="+mn-cs"/>
          <w:b/>
          <w:bCs/>
          <w:color w:val="E94B58" w:themeColor="accent2"/>
          <w:kern w:val="24"/>
          <w:sz w:val="28"/>
          <w:szCs w:val="26"/>
          <w:lang w:eastAsia="en-GB"/>
        </w:rPr>
        <w:t>How do we learn?</w:t>
      </w:r>
    </w:p>
    <w:p w14:paraId="2089F802" w14:textId="63F0E0A9" w:rsidR="004768AB" w:rsidRDefault="004768AB" w:rsidP="002C474A">
      <w:pPr>
        <w:spacing w:after="0" w:line="240" w:lineRule="auto"/>
        <w:ind w:hanging="142"/>
        <w:contextualSpacing/>
        <w:rPr>
          <w:rFonts w:ascii="Calibri" w:eastAsia="+mn-ea" w:hAnsi="Calibri" w:cs="+mn-cs"/>
          <w:b/>
          <w:bCs/>
          <w:color w:val="E94B58" w:themeColor="accent2"/>
          <w:kern w:val="24"/>
          <w:sz w:val="28"/>
          <w:szCs w:val="26"/>
          <w:lang w:eastAsia="en-GB"/>
        </w:rPr>
      </w:pPr>
    </w:p>
    <w:p w14:paraId="66E6A9DC" w14:textId="71E67770" w:rsidR="004768AB" w:rsidRDefault="004768AB" w:rsidP="002C474A">
      <w:pPr>
        <w:spacing w:after="0" w:line="240" w:lineRule="auto"/>
        <w:ind w:hanging="142"/>
        <w:contextualSpacing/>
        <w:rPr>
          <w:rFonts w:ascii="Calibri" w:eastAsia="+mn-ea" w:hAnsi="Calibri" w:cs="+mn-cs"/>
          <w:b/>
          <w:bCs/>
          <w:kern w:val="24"/>
          <w:lang w:eastAsia="en-GB"/>
        </w:rPr>
      </w:pPr>
      <w:r w:rsidRPr="004768AB">
        <w:rPr>
          <w:rFonts w:ascii="Calibri" w:eastAsia="+mn-ea" w:hAnsi="Calibri" w:cs="+mn-cs"/>
          <w:b/>
          <w:bCs/>
          <w:kern w:val="24"/>
          <w:lang w:eastAsia="en-GB"/>
        </w:rPr>
        <w:t>The simple model of memory</w:t>
      </w:r>
    </w:p>
    <w:p w14:paraId="2A810071" w14:textId="6ED253C3" w:rsidR="004768AB" w:rsidRPr="004768AB" w:rsidRDefault="004768AB" w:rsidP="002C474A">
      <w:pPr>
        <w:spacing w:after="0" w:line="240" w:lineRule="auto"/>
        <w:ind w:hanging="142"/>
        <w:contextualSpacing/>
        <w:rPr>
          <w:rFonts w:ascii="Calibri" w:eastAsia="+mn-ea" w:hAnsi="Calibri" w:cs="+mn-cs"/>
          <w:b/>
          <w:bCs/>
          <w:kern w:val="24"/>
          <w:lang w:eastAsia="en-GB"/>
        </w:rPr>
      </w:pPr>
    </w:p>
    <w:p w14:paraId="68ED3BDF" w14:textId="60836B6A" w:rsidR="0053482B" w:rsidRDefault="00D977AB" w:rsidP="002C474A">
      <w:pPr>
        <w:spacing w:after="0" w:line="240" w:lineRule="auto"/>
        <w:ind w:hanging="142"/>
        <w:contextualSpacing/>
        <w:rPr>
          <w:rFonts w:ascii="Calibri" w:eastAsia="+mn-ea" w:hAnsi="Calibri" w:cs="+mn-cs"/>
          <w:b/>
          <w:bCs/>
          <w:color w:val="E94B58" w:themeColor="accent2"/>
          <w:kern w:val="24"/>
          <w:sz w:val="28"/>
          <w:szCs w:val="28"/>
          <w:lang w:eastAsia="en-GB"/>
        </w:rPr>
      </w:pPr>
      <w:r>
        <w:rPr>
          <w:rFonts w:ascii="Calibri" w:eastAsia="Calibri" w:hAnsi="Calibri" w:cs="Calibri"/>
          <w:noProof/>
        </w:rPr>
        <w:drawing>
          <wp:inline distT="0" distB="0" distL="0" distR="0" wp14:anchorId="2CBCABFB" wp14:editId="4509F80B">
            <wp:extent cx="6300470" cy="3747459"/>
            <wp:effectExtent l="0" t="0" r="5080" b="5715"/>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de65.PNG"/>
                    <pic:cNvPicPr/>
                  </pic:nvPicPr>
                  <pic:blipFill rotWithShape="1">
                    <a:blip r:embed="rId27">
                      <a:extLst>
                        <a:ext uri="{28A0092B-C50C-407E-A947-70E740481C1C}">
                          <a14:useLocalDpi xmlns:a14="http://schemas.microsoft.com/office/drawing/2010/main" val="0"/>
                        </a:ext>
                      </a:extLst>
                    </a:blip>
                    <a:srcRect l="12336" t="13331" r="12437" b="7113"/>
                    <a:stretch/>
                  </pic:blipFill>
                  <pic:spPr bwMode="auto">
                    <a:xfrm>
                      <a:off x="0" y="0"/>
                      <a:ext cx="6300470" cy="3747459"/>
                    </a:xfrm>
                    <a:prstGeom prst="rect">
                      <a:avLst/>
                    </a:prstGeom>
                    <a:ln>
                      <a:noFill/>
                    </a:ln>
                    <a:extLst>
                      <a:ext uri="{53640926-AAD7-44D8-BBD7-CCE9431645EC}">
                        <a14:shadowObscured xmlns:a14="http://schemas.microsoft.com/office/drawing/2010/main"/>
                      </a:ext>
                    </a:extLst>
                  </pic:spPr>
                </pic:pic>
              </a:graphicData>
            </a:graphic>
          </wp:inline>
        </w:drawing>
      </w:r>
    </w:p>
    <w:p w14:paraId="7D34AEA0" w14:textId="0D9FE208" w:rsidR="464E29BE" w:rsidRDefault="464E29BE" w:rsidP="464E29BE">
      <w:pPr>
        <w:spacing w:after="0" w:line="240" w:lineRule="auto"/>
        <w:ind w:left="-142"/>
        <w:rPr>
          <w:rFonts w:ascii="Calibri" w:eastAsia="+mn-ea" w:hAnsi="Calibri" w:cs="+mn-cs"/>
          <w:b/>
          <w:bCs/>
          <w:color w:val="E94B58" w:themeColor="accent2"/>
          <w:sz w:val="28"/>
          <w:szCs w:val="28"/>
          <w:lang w:eastAsia="en-GB"/>
        </w:rPr>
      </w:pPr>
    </w:p>
    <w:p w14:paraId="758AEA50" w14:textId="0A4185CD" w:rsidR="7CDE915B" w:rsidRDefault="7CDE915B" w:rsidP="464E29BE">
      <w:pPr>
        <w:spacing w:after="0" w:line="240" w:lineRule="auto"/>
        <w:ind w:hanging="142"/>
        <w:rPr>
          <w:rFonts w:ascii="Calibri" w:eastAsia="+mn-ea" w:hAnsi="Calibri" w:cs="+mn-cs"/>
          <w:b/>
          <w:bCs/>
          <w:lang w:eastAsia="en-GB"/>
        </w:rPr>
      </w:pPr>
      <w:r w:rsidRPr="464E29BE">
        <w:rPr>
          <w:rFonts w:ascii="Calibri" w:eastAsia="+mn-ea" w:hAnsi="Calibri" w:cs="+mn-cs"/>
          <w:b/>
          <w:bCs/>
          <w:lang w:eastAsia="en-GB"/>
        </w:rPr>
        <w:lastRenderedPageBreak/>
        <w:t>Learning happens over time</w:t>
      </w:r>
    </w:p>
    <w:p w14:paraId="359527EF" w14:textId="030D6109" w:rsidR="464E29BE" w:rsidRDefault="464E29BE" w:rsidP="464E29BE">
      <w:pPr>
        <w:spacing w:after="0" w:line="240" w:lineRule="auto"/>
        <w:ind w:hanging="142"/>
        <w:rPr>
          <w:rFonts w:ascii="Calibri" w:eastAsia="+mn-ea" w:hAnsi="Calibri" w:cs="+mn-cs"/>
          <w:b/>
          <w:bCs/>
          <w:lang w:eastAsia="en-GB"/>
        </w:rPr>
      </w:pPr>
    </w:p>
    <w:p w14:paraId="09CCBE40" w14:textId="3FC688FE" w:rsidR="464E29BE" w:rsidRDefault="008079A8" w:rsidP="464E29BE">
      <w:pPr>
        <w:spacing w:after="0" w:line="240" w:lineRule="auto"/>
        <w:ind w:hanging="142"/>
        <w:rPr>
          <w:rFonts w:ascii="Calibri" w:eastAsia="+mn-ea" w:hAnsi="Calibri" w:cs="+mn-cs"/>
          <w:lang w:eastAsia="en-GB"/>
        </w:rPr>
      </w:pPr>
      <w:r>
        <w:rPr>
          <w:rFonts w:ascii="Calibri" w:eastAsia="Calibri" w:hAnsi="Calibri" w:cs="Calibri"/>
          <w:noProof/>
        </w:rPr>
        <w:drawing>
          <wp:inline distT="0" distB="0" distL="0" distR="0" wp14:anchorId="3E8246B9" wp14:editId="426F9A5D">
            <wp:extent cx="6300470" cy="2773860"/>
            <wp:effectExtent l="0" t="0" r="5080" b="7620"/>
            <wp:docPr id="20" name="Picture 2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lide67.PNG"/>
                    <pic:cNvPicPr/>
                  </pic:nvPicPr>
                  <pic:blipFill rotWithShape="1">
                    <a:blip r:embed="rId28">
                      <a:extLst>
                        <a:ext uri="{28A0092B-C50C-407E-A947-70E740481C1C}">
                          <a14:useLocalDpi xmlns:a14="http://schemas.microsoft.com/office/drawing/2010/main" val="0"/>
                        </a:ext>
                      </a:extLst>
                    </a:blip>
                    <a:srcRect t="14836" b="6898"/>
                    <a:stretch/>
                  </pic:blipFill>
                  <pic:spPr bwMode="auto">
                    <a:xfrm>
                      <a:off x="0" y="0"/>
                      <a:ext cx="6300470" cy="2773860"/>
                    </a:xfrm>
                    <a:prstGeom prst="rect">
                      <a:avLst/>
                    </a:prstGeom>
                    <a:ln>
                      <a:noFill/>
                    </a:ln>
                    <a:extLst>
                      <a:ext uri="{53640926-AAD7-44D8-BBD7-CCE9431645EC}">
                        <a14:shadowObscured xmlns:a14="http://schemas.microsoft.com/office/drawing/2010/main"/>
                      </a:ext>
                    </a:extLst>
                  </pic:spPr>
                </pic:pic>
              </a:graphicData>
            </a:graphic>
          </wp:inline>
        </w:drawing>
      </w:r>
    </w:p>
    <w:p w14:paraId="3B972DB5" w14:textId="12EF8803" w:rsidR="7CDE915B" w:rsidRPr="00016933" w:rsidRDefault="7CDE915B" w:rsidP="464E29BE">
      <w:pPr>
        <w:spacing w:after="0" w:line="240" w:lineRule="auto"/>
        <w:ind w:hanging="142"/>
        <w:rPr>
          <w:rFonts w:ascii="Calibri" w:eastAsia="+mn-ea" w:hAnsi="Calibri" w:cs="+mn-cs"/>
          <w:b/>
          <w:bCs/>
          <w:lang w:eastAsia="en-GB"/>
        </w:rPr>
      </w:pPr>
      <w:r w:rsidRPr="00016933">
        <w:rPr>
          <w:rFonts w:ascii="Calibri" w:eastAsia="+mn-ea" w:hAnsi="Calibri" w:cs="+mn-cs"/>
          <w:b/>
          <w:bCs/>
          <w:lang w:eastAsia="en-GB"/>
        </w:rPr>
        <w:t xml:space="preserve">Notes </w:t>
      </w:r>
    </w:p>
    <w:p w14:paraId="6B895312" w14:textId="52D26350" w:rsidR="464E29BE" w:rsidRDefault="464E29BE" w:rsidP="464E29BE">
      <w:pPr>
        <w:spacing w:after="0" w:line="240" w:lineRule="auto"/>
        <w:ind w:hanging="142"/>
        <w:rPr>
          <w:rFonts w:ascii="Calibri" w:eastAsia="+mn-ea" w:hAnsi="Calibri" w:cs="+mn-cs"/>
          <w:b/>
          <w:bCs/>
          <w:lang w:eastAsia="en-GB"/>
        </w:rPr>
      </w:pPr>
    </w:p>
    <w:p w14:paraId="128B91EE" w14:textId="31A969DC" w:rsidR="00E27F20" w:rsidRDefault="00E27F20" w:rsidP="00C45C3E">
      <w:pPr>
        <w:spacing w:after="0" w:line="240" w:lineRule="auto"/>
        <w:ind w:hanging="142"/>
        <w:contextualSpacing/>
        <w:jc w:val="right"/>
      </w:pPr>
    </w:p>
    <w:p w14:paraId="726BE845" w14:textId="791E5A28" w:rsidR="00E27F20" w:rsidRDefault="00E27F20" w:rsidP="00C45C3E">
      <w:pPr>
        <w:spacing w:after="0" w:line="240" w:lineRule="auto"/>
        <w:ind w:hanging="142"/>
        <w:contextualSpacing/>
        <w:jc w:val="right"/>
      </w:pPr>
    </w:p>
    <w:p w14:paraId="0191366C" w14:textId="29CACC06" w:rsidR="00E27F20" w:rsidRDefault="00E27F20" w:rsidP="00C45C3E">
      <w:pPr>
        <w:spacing w:after="0" w:line="240" w:lineRule="auto"/>
        <w:ind w:hanging="142"/>
        <w:contextualSpacing/>
        <w:jc w:val="right"/>
      </w:pPr>
    </w:p>
    <w:p w14:paraId="77F3F936" w14:textId="79886074" w:rsidR="00E27F20" w:rsidRDefault="00E27F20" w:rsidP="00C45C3E">
      <w:pPr>
        <w:spacing w:after="0" w:line="240" w:lineRule="auto"/>
        <w:ind w:hanging="142"/>
        <w:contextualSpacing/>
        <w:jc w:val="right"/>
      </w:pPr>
    </w:p>
    <w:p w14:paraId="24954937" w14:textId="70E97936" w:rsidR="00E27F20" w:rsidRDefault="00E27F20" w:rsidP="00C45C3E">
      <w:pPr>
        <w:spacing w:after="0" w:line="240" w:lineRule="auto"/>
        <w:ind w:hanging="142"/>
        <w:contextualSpacing/>
        <w:jc w:val="right"/>
      </w:pPr>
    </w:p>
    <w:p w14:paraId="76D73E70" w14:textId="79801A63" w:rsidR="00E27F20" w:rsidRDefault="00E27F20" w:rsidP="00C45C3E">
      <w:pPr>
        <w:spacing w:after="0" w:line="240" w:lineRule="auto"/>
        <w:ind w:hanging="142"/>
        <w:contextualSpacing/>
        <w:jc w:val="right"/>
      </w:pPr>
    </w:p>
    <w:p w14:paraId="583A4C3C" w14:textId="136E2C7D" w:rsidR="00E27F20" w:rsidRDefault="00E27F20" w:rsidP="00C45C3E">
      <w:pPr>
        <w:spacing w:after="0" w:line="240" w:lineRule="auto"/>
        <w:ind w:hanging="142"/>
        <w:contextualSpacing/>
        <w:jc w:val="right"/>
      </w:pPr>
    </w:p>
    <w:p w14:paraId="35F98DB4" w14:textId="03F7A2D5" w:rsidR="00E27F20" w:rsidRDefault="00E27F20" w:rsidP="00C45C3E">
      <w:pPr>
        <w:spacing w:after="0" w:line="240" w:lineRule="auto"/>
        <w:ind w:hanging="142"/>
        <w:contextualSpacing/>
        <w:jc w:val="right"/>
      </w:pPr>
    </w:p>
    <w:p w14:paraId="32556BB4" w14:textId="77777777" w:rsidR="00E27F20" w:rsidRDefault="00E27F20" w:rsidP="00C45C3E">
      <w:pPr>
        <w:spacing w:after="0" w:line="240" w:lineRule="auto"/>
        <w:ind w:hanging="142"/>
        <w:contextualSpacing/>
        <w:jc w:val="right"/>
      </w:pPr>
    </w:p>
    <w:p w14:paraId="48DE9669" w14:textId="77777777" w:rsidR="00E27F20" w:rsidRDefault="00E27F20" w:rsidP="00C45C3E">
      <w:pPr>
        <w:spacing w:after="0" w:line="240" w:lineRule="auto"/>
        <w:ind w:hanging="142"/>
        <w:contextualSpacing/>
        <w:jc w:val="right"/>
      </w:pPr>
    </w:p>
    <w:p w14:paraId="502C993D" w14:textId="7971CAF1" w:rsidR="00E27F20" w:rsidRDefault="00E27F20" w:rsidP="00C45C3E">
      <w:pPr>
        <w:spacing w:after="0" w:line="240" w:lineRule="auto"/>
        <w:ind w:hanging="142"/>
        <w:contextualSpacing/>
        <w:jc w:val="right"/>
      </w:pPr>
    </w:p>
    <w:p w14:paraId="2DD2ADF9" w14:textId="4A97D594" w:rsidR="00054D22" w:rsidRDefault="00DF71C1" w:rsidP="00C45C3E">
      <w:pPr>
        <w:spacing w:after="0" w:line="240" w:lineRule="auto"/>
        <w:ind w:hanging="142"/>
        <w:contextualSpacing/>
        <w:jc w:val="right"/>
        <w:rPr>
          <w:rFonts w:ascii="Calibri" w:eastAsia="+mn-ea" w:hAnsi="Calibri" w:cs="+mn-cs"/>
          <w:kern w:val="24"/>
          <w:lang w:eastAsia="en-GB"/>
        </w:rPr>
      </w:pPr>
      <w:hyperlink r:id="rId29" w:history="1">
        <w:r w:rsidR="00361590" w:rsidRPr="0053482B">
          <w:rPr>
            <w:rStyle w:val="Hyperlink"/>
            <w:rFonts w:ascii="Calibri" w:eastAsia="+mn-ea" w:hAnsi="Calibri" w:cs="+mn-cs"/>
            <w:kern w:val="24"/>
            <w:lang w:eastAsia="en-GB"/>
          </w:rPr>
          <w:t xml:space="preserve"> </w:t>
        </w:r>
      </w:hyperlink>
    </w:p>
    <w:p w14:paraId="29082A1B" w14:textId="3DE9775E" w:rsidR="0053482B" w:rsidRPr="00E142CF" w:rsidRDefault="0053482B" w:rsidP="00C45C3E">
      <w:pPr>
        <w:spacing w:after="0" w:line="240" w:lineRule="auto"/>
        <w:ind w:hanging="142"/>
        <w:contextualSpacing/>
        <w:jc w:val="right"/>
        <w:rPr>
          <w:rFonts w:ascii="Calibri" w:eastAsia="+mn-ea" w:hAnsi="Calibri" w:cs="+mn-cs"/>
          <w:b/>
          <w:bCs/>
          <w:kern w:val="24"/>
          <w:lang w:eastAsia="en-GB"/>
        </w:rPr>
      </w:pPr>
    </w:p>
    <w:p w14:paraId="040E5B5F" w14:textId="40DDD6E4" w:rsidR="0053482B" w:rsidRDefault="00E142CF" w:rsidP="464E29BE">
      <w:pPr>
        <w:spacing w:after="0" w:line="240" w:lineRule="auto"/>
        <w:ind w:hanging="142"/>
        <w:contextualSpacing/>
        <w:rPr>
          <w:rFonts w:ascii="Calibri" w:eastAsia="+mn-ea" w:hAnsi="Calibri" w:cs="+mn-cs"/>
          <w:b/>
          <w:bCs/>
          <w:kern w:val="24"/>
          <w:sz w:val="24"/>
          <w:szCs w:val="24"/>
          <w:lang w:eastAsia="en-GB"/>
        </w:rPr>
      </w:pPr>
      <w:r w:rsidRPr="464E29BE">
        <w:rPr>
          <w:rFonts w:ascii="Calibri" w:eastAsia="+mn-ea" w:hAnsi="Calibri" w:cs="+mn-cs"/>
          <w:b/>
          <w:bCs/>
          <w:kern w:val="24"/>
          <w:sz w:val="24"/>
          <w:szCs w:val="24"/>
          <w:lang w:eastAsia="en-GB"/>
        </w:rPr>
        <w:t>Check for understanding</w:t>
      </w:r>
    </w:p>
    <w:p w14:paraId="5C10F7F3" w14:textId="2C0DAB74" w:rsidR="00E142CF" w:rsidRPr="00E142CF" w:rsidRDefault="00E142CF" w:rsidP="0053482B">
      <w:pPr>
        <w:spacing w:after="0" w:line="240" w:lineRule="auto"/>
        <w:ind w:hanging="142"/>
        <w:contextualSpacing/>
        <w:rPr>
          <w:rFonts w:ascii="Calibri" w:eastAsia="+mn-ea" w:hAnsi="Calibri" w:cs="+mn-cs"/>
          <w:b/>
          <w:bCs/>
          <w:kern w:val="24"/>
          <w:lang w:eastAsia="en-GB"/>
        </w:rPr>
      </w:pPr>
    </w:p>
    <w:p w14:paraId="4B794723" w14:textId="5940332F" w:rsidR="00E142CF" w:rsidRPr="00E142CF" w:rsidRDefault="00E142CF" w:rsidP="002C1F25">
      <w:pPr>
        <w:spacing w:after="120" w:line="240" w:lineRule="auto"/>
        <w:ind w:hanging="142"/>
        <w:rPr>
          <w:rFonts w:ascii="Calibri" w:eastAsia="+mn-ea" w:hAnsi="Calibri" w:cs="+mn-cs"/>
          <w:kern w:val="24"/>
          <w:lang w:eastAsia="en-GB"/>
        </w:rPr>
      </w:pPr>
      <w:r w:rsidRPr="00E142CF">
        <w:rPr>
          <w:rFonts w:ascii="Calibri" w:eastAsia="+mn-ea" w:hAnsi="Calibri" w:cs="+mn-cs"/>
          <w:kern w:val="24"/>
          <w:lang w:eastAsia="en-GB"/>
        </w:rPr>
        <w:t>Which of these statements are TRUE?</w:t>
      </w:r>
    </w:p>
    <w:p w14:paraId="06AAD76B" w14:textId="77777777" w:rsidR="00E142CF" w:rsidRPr="00E142CF" w:rsidRDefault="00E142CF" w:rsidP="005238D3">
      <w:pPr>
        <w:numPr>
          <w:ilvl w:val="0"/>
          <w:numId w:val="33"/>
        </w:numPr>
        <w:spacing w:after="120" w:line="240" w:lineRule="auto"/>
        <w:rPr>
          <w:rFonts w:ascii="Calibri" w:eastAsia="+mn-ea" w:hAnsi="Calibri" w:cs="+mn-cs"/>
          <w:kern w:val="24"/>
          <w:lang w:eastAsia="en-GB"/>
        </w:rPr>
      </w:pPr>
      <w:r w:rsidRPr="00E142CF">
        <w:rPr>
          <w:rFonts w:ascii="Calibri" w:eastAsia="+mn-ea" w:hAnsi="Calibri" w:cs="+mn-cs"/>
          <w:kern w:val="24"/>
          <w:lang w:eastAsia="en-GB"/>
        </w:rPr>
        <w:t>Learning is a lasting change in the learner's capabilities or understanding.</w:t>
      </w:r>
    </w:p>
    <w:p w14:paraId="6316E535" w14:textId="77777777" w:rsidR="00E142CF" w:rsidRPr="00E142CF" w:rsidRDefault="00E142CF" w:rsidP="005238D3">
      <w:pPr>
        <w:numPr>
          <w:ilvl w:val="0"/>
          <w:numId w:val="33"/>
        </w:numPr>
        <w:spacing w:after="120" w:line="240" w:lineRule="auto"/>
        <w:rPr>
          <w:rFonts w:ascii="Calibri" w:eastAsia="+mn-ea" w:hAnsi="Calibri" w:cs="+mn-cs"/>
          <w:kern w:val="24"/>
          <w:lang w:eastAsia="en-GB"/>
        </w:rPr>
      </w:pPr>
      <w:r w:rsidRPr="00E142CF">
        <w:rPr>
          <w:rFonts w:ascii="Calibri" w:eastAsia="+mn-ea" w:hAnsi="Calibri" w:cs="+mn-cs"/>
          <w:kern w:val="24"/>
          <w:lang w:eastAsia="en-GB"/>
        </w:rPr>
        <w:t>Building knowledge in long-term memory is important because the better our prior knowledge, the more easily we can make sense of new information.</w:t>
      </w:r>
    </w:p>
    <w:p w14:paraId="4981EC1C" w14:textId="77777777" w:rsidR="009324C8" w:rsidRDefault="00E142CF" w:rsidP="005238D3">
      <w:pPr>
        <w:numPr>
          <w:ilvl w:val="0"/>
          <w:numId w:val="33"/>
        </w:numPr>
        <w:spacing w:after="120" w:line="240" w:lineRule="auto"/>
        <w:rPr>
          <w:rFonts w:ascii="Calibri" w:eastAsia="+mn-ea" w:hAnsi="Calibri" w:cs="+mn-cs"/>
          <w:kern w:val="24"/>
          <w:lang w:eastAsia="en-GB"/>
        </w:rPr>
      </w:pPr>
      <w:r w:rsidRPr="00E142CF">
        <w:rPr>
          <w:rFonts w:ascii="Calibri" w:eastAsia="+mn-ea" w:hAnsi="Calibri" w:cs="+mn-cs"/>
          <w:kern w:val="24"/>
          <w:lang w:eastAsia="en-GB"/>
        </w:rPr>
        <w:t>Learners will struggle to build knowledge in long-term memory if they are cognitively overloaded.</w:t>
      </w:r>
    </w:p>
    <w:p w14:paraId="1909DC87" w14:textId="0FA9A8B1" w:rsidR="00E142CF" w:rsidRPr="009324C8" w:rsidRDefault="00E142CF" w:rsidP="005238D3">
      <w:pPr>
        <w:numPr>
          <w:ilvl w:val="0"/>
          <w:numId w:val="33"/>
        </w:numPr>
        <w:spacing w:after="120" w:line="240" w:lineRule="auto"/>
        <w:rPr>
          <w:rFonts w:ascii="Calibri" w:eastAsia="+mn-ea" w:hAnsi="Calibri" w:cs="+mn-cs"/>
          <w:kern w:val="24"/>
          <w:lang w:eastAsia="en-GB"/>
        </w:rPr>
      </w:pPr>
      <w:r w:rsidRPr="009324C8">
        <w:rPr>
          <w:rFonts w:ascii="Calibri" w:eastAsia="+mn-ea" w:hAnsi="Calibri" w:cs="+mn-cs"/>
          <w:kern w:val="24"/>
          <w:lang w:eastAsia="en-GB"/>
        </w:rPr>
        <w:t>Retrieving, practising and thinking hard are all ways to guarantee the learner will become overloaded.</w:t>
      </w:r>
    </w:p>
    <w:p w14:paraId="58ECF3A0" w14:textId="4A50CD0D" w:rsidR="7F99D87C" w:rsidRPr="00016933" w:rsidRDefault="7F99D87C" w:rsidP="464E29BE">
      <w:pPr>
        <w:spacing w:after="120" w:line="240" w:lineRule="auto"/>
        <w:rPr>
          <w:rFonts w:ascii="Calibri" w:eastAsia="+mn-ea" w:hAnsi="Calibri" w:cs="+mn-cs"/>
          <w:b/>
          <w:bCs/>
          <w:lang w:eastAsia="en-GB"/>
        </w:rPr>
      </w:pPr>
      <w:r w:rsidRPr="00016933">
        <w:rPr>
          <w:rFonts w:ascii="Calibri" w:eastAsia="+mn-ea" w:hAnsi="Calibri" w:cs="+mn-cs"/>
          <w:b/>
          <w:bCs/>
          <w:lang w:eastAsia="en-GB"/>
        </w:rPr>
        <w:t>Notes</w:t>
      </w:r>
    </w:p>
    <w:p w14:paraId="7CDA75BB" w14:textId="790EE285" w:rsidR="00E142CF" w:rsidRDefault="00E142CF" w:rsidP="0053482B">
      <w:pPr>
        <w:spacing w:after="0" w:line="240" w:lineRule="auto"/>
        <w:ind w:hanging="142"/>
        <w:contextualSpacing/>
        <w:rPr>
          <w:rFonts w:ascii="Calibri" w:eastAsia="+mn-ea" w:hAnsi="Calibri" w:cs="+mn-cs"/>
          <w:kern w:val="24"/>
          <w:lang w:eastAsia="en-GB"/>
        </w:rPr>
      </w:pPr>
    </w:p>
    <w:p w14:paraId="5C368467" w14:textId="77777777" w:rsidR="00016933" w:rsidRDefault="00016933" w:rsidP="00932FC8">
      <w:pPr>
        <w:spacing w:after="0" w:line="240" w:lineRule="auto"/>
        <w:contextualSpacing/>
        <w:rPr>
          <w:rFonts w:ascii="Calibri" w:eastAsia="+mn-ea" w:hAnsi="Calibri" w:cs="+mn-cs"/>
          <w:b/>
          <w:bCs/>
          <w:kern w:val="24"/>
          <w:lang w:eastAsia="en-GB"/>
        </w:rPr>
      </w:pPr>
    </w:p>
    <w:p w14:paraId="4ADF0E5A" w14:textId="77777777" w:rsidR="00016933" w:rsidRDefault="00016933" w:rsidP="00932FC8">
      <w:pPr>
        <w:spacing w:after="0" w:line="240" w:lineRule="auto"/>
        <w:contextualSpacing/>
        <w:rPr>
          <w:rFonts w:ascii="Calibri" w:eastAsia="+mn-ea" w:hAnsi="Calibri" w:cs="+mn-cs"/>
          <w:b/>
          <w:bCs/>
          <w:kern w:val="24"/>
          <w:lang w:eastAsia="en-GB"/>
        </w:rPr>
      </w:pPr>
    </w:p>
    <w:p w14:paraId="47897770" w14:textId="77777777" w:rsidR="00016933" w:rsidRDefault="00016933" w:rsidP="00932FC8">
      <w:pPr>
        <w:spacing w:after="0" w:line="240" w:lineRule="auto"/>
        <w:contextualSpacing/>
        <w:rPr>
          <w:rFonts w:ascii="Calibri" w:eastAsia="+mn-ea" w:hAnsi="Calibri" w:cs="+mn-cs"/>
          <w:b/>
          <w:bCs/>
          <w:kern w:val="24"/>
          <w:lang w:eastAsia="en-GB"/>
        </w:rPr>
      </w:pPr>
    </w:p>
    <w:p w14:paraId="4C1C1151" w14:textId="77777777" w:rsidR="00016933" w:rsidRDefault="00016933" w:rsidP="00932FC8">
      <w:pPr>
        <w:spacing w:after="0" w:line="240" w:lineRule="auto"/>
        <w:contextualSpacing/>
        <w:rPr>
          <w:rFonts w:ascii="Calibri" w:eastAsia="+mn-ea" w:hAnsi="Calibri" w:cs="+mn-cs"/>
          <w:b/>
          <w:bCs/>
          <w:kern w:val="24"/>
          <w:lang w:eastAsia="en-GB"/>
        </w:rPr>
      </w:pPr>
    </w:p>
    <w:p w14:paraId="3496373F" w14:textId="7FB7E012" w:rsidR="00E142CF" w:rsidRDefault="00E77FF0" w:rsidP="00932FC8">
      <w:pPr>
        <w:spacing w:after="0" w:line="240" w:lineRule="auto"/>
        <w:contextualSpacing/>
        <w:rPr>
          <w:rFonts w:ascii="Calibri" w:eastAsia="+mn-ea" w:hAnsi="Calibri" w:cs="+mn-cs"/>
          <w:b/>
          <w:bCs/>
          <w:kern w:val="24"/>
          <w:lang w:eastAsia="en-GB"/>
        </w:rPr>
      </w:pPr>
      <w:r w:rsidRPr="00932FC8">
        <w:rPr>
          <w:rFonts w:ascii="Calibri" w:eastAsia="+mn-ea" w:hAnsi="Calibri" w:cs="+mn-cs"/>
          <w:b/>
          <w:bCs/>
          <w:kern w:val="24"/>
          <w:lang w:eastAsia="en-GB"/>
        </w:rPr>
        <w:lastRenderedPageBreak/>
        <w:t xml:space="preserve">Learning and </w:t>
      </w:r>
      <w:proofErr w:type="gramStart"/>
      <w:r w:rsidRPr="00932FC8">
        <w:rPr>
          <w:rFonts w:ascii="Calibri" w:eastAsia="+mn-ea" w:hAnsi="Calibri" w:cs="+mn-cs"/>
          <w:b/>
          <w:bCs/>
          <w:kern w:val="24"/>
          <w:lang w:eastAsia="en-GB"/>
        </w:rPr>
        <w:t>remembering:</w:t>
      </w:r>
      <w:proofErr w:type="gramEnd"/>
      <w:r w:rsidRPr="00932FC8">
        <w:rPr>
          <w:rFonts w:ascii="Calibri" w:eastAsia="+mn-ea" w:hAnsi="Calibri" w:cs="+mn-cs"/>
          <w:b/>
          <w:bCs/>
          <w:kern w:val="24"/>
          <w:lang w:eastAsia="en-GB"/>
        </w:rPr>
        <w:t xml:space="preserve"> implications</w:t>
      </w:r>
    </w:p>
    <w:p w14:paraId="4A5032EE" w14:textId="041508A3" w:rsidR="464E29BE" w:rsidRDefault="464E29BE" w:rsidP="0088197E">
      <w:pPr>
        <w:spacing w:after="0" w:line="240" w:lineRule="auto"/>
        <w:rPr>
          <w:rFonts w:ascii="Calibri" w:eastAsia="+mn-ea" w:hAnsi="Calibri" w:cs="+mn-cs"/>
          <w:b/>
          <w:bCs/>
          <w:lang w:eastAsia="en-GB"/>
        </w:rPr>
      </w:pPr>
    </w:p>
    <w:p w14:paraId="62364288" w14:textId="72D62787" w:rsidR="464E29BE" w:rsidRDefault="464E29BE" w:rsidP="464E29BE">
      <w:pPr>
        <w:spacing w:after="0" w:line="240" w:lineRule="auto"/>
        <w:ind w:hanging="142"/>
        <w:rPr>
          <w:rFonts w:ascii="Calibri" w:eastAsia="+mn-ea" w:hAnsi="Calibri" w:cs="+mn-cs"/>
          <w:b/>
          <w:bCs/>
          <w:lang w:eastAsia="en-GB"/>
        </w:rPr>
      </w:pPr>
    </w:p>
    <w:tbl>
      <w:tblPr>
        <w:tblStyle w:val="AmbitionInstitutetable"/>
        <w:tblW w:w="0" w:type="auto"/>
        <w:tblLook w:val="04A0" w:firstRow="1" w:lastRow="0" w:firstColumn="1" w:lastColumn="0" w:noHBand="0" w:noVBand="1"/>
      </w:tblPr>
      <w:tblGrid>
        <w:gridCol w:w="3304"/>
        <w:gridCol w:w="3304"/>
        <w:gridCol w:w="3304"/>
      </w:tblGrid>
      <w:tr w:rsidR="00E77FF0" w14:paraId="2129C31C" w14:textId="77777777" w:rsidTr="0030557F">
        <w:trPr>
          <w:cnfStyle w:val="100000000000" w:firstRow="1" w:lastRow="0" w:firstColumn="0" w:lastColumn="0" w:oddVBand="0" w:evenVBand="0" w:oddHBand="0" w:evenHBand="0" w:firstRowFirstColumn="0" w:firstRowLastColumn="0" w:lastRowFirstColumn="0" w:lastRowLastColumn="0"/>
        </w:trPr>
        <w:tc>
          <w:tcPr>
            <w:tcW w:w="3304" w:type="dxa"/>
          </w:tcPr>
          <w:p w14:paraId="322B49FC" w14:textId="77777777" w:rsidR="00E77FF0" w:rsidRPr="00932FC8" w:rsidRDefault="00E77FF0" w:rsidP="0030557F">
            <w:pPr>
              <w:contextualSpacing/>
              <w:rPr>
                <w:rFonts w:ascii="Calibri" w:eastAsia="+mn-ea" w:hAnsi="Calibri" w:cs="+mn-cs"/>
                <w:kern w:val="24"/>
                <w:sz w:val="22"/>
                <w:lang w:eastAsia="en-GB"/>
              </w:rPr>
            </w:pPr>
            <w:r w:rsidRPr="00932FC8">
              <w:rPr>
                <w:rFonts w:ascii="Calibri" w:eastAsia="+mn-ea" w:hAnsi="Calibri" w:cs="+mn-cs"/>
                <w:kern w:val="24"/>
                <w:sz w:val="22"/>
                <w:lang w:eastAsia="en-GB"/>
              </w:rPr>
              <w:t>Pupil learning</w:t>
            </w:r>
          </w:p>
        </w:tc>
        <w:tc>
          <w:tcPr>
            <w:tcW w:w="3304" w:type="dxa"/>
          </w:tcPr>
          <w:p w14:paraId="41C208B0" w14:textId="77777777" w:rsidR="00E77FF0" w:rsidRPr="00932FC8" w:rsidRDefault="00E77FF0" w:rsidP="0030557F">
            <w:pPr>
              <w:contextualSpacing/>
              <w:rPr>
                <w:rFonts w:ascii="Calibri" w:eastAsia="+mn-ea" w:hAnsi="Calibri" w:cs="+mn-cs"/>
                <w:kern w:val="24"/>
                <w:sz w:val="22"/>
                <w:lang w:eastAsia="en-GB"/>
              </w:rPr>
            </w:pPr>
            <w:r w:rsidRPr="00932FC8">
              <w:rPr>
                <w:rFonts w:ascii="Calibri" w:eastAsia="+mn-ea" w:hAnsi="Calibri" w:cs="+mn-cs"/>
                <w:kern w:val="24"/>
                <w:sz w:val="22"/>
                <w:lang w:eastAsia="en-GB"/>
              </w:rPr>
              <w:t>Staff learning</w:t>
            </w:r>
          </w:p>
        </w:tc>
        <w:tc>
          <w:tcPr>
            <w:tcW w:w="3304" w:type="dxa"/>
          </w:tcPr>
          <w:p w14:paraId="4BD40DFF" w14:textId="77777777" w:rsidR="00E77FF0" w:rsidRPr="00932FC8" w:rsidRDefault="00E77FF0" w:rsidP="0030557F">
            <w:pPr>
              <w:contextualSpacing/>
              <w:rPr>
                <w:rFonts w:ascii="Calibri" w:eastAsia="+mn-ea" w:hAnsi="Calibri" w:cs="+mn-cs"/>
                <w:kern w:val="24"/>
                <w:sz w:val="22"/>
                <w:lang w:eastAsia="en-GB"/>
              </w:rPr>
            </w:pPr>
            <w:r w:rsidRPr="00932FC8">
              <w:rPr>
                <w:rFonts w:ascii="Calibri" w:eastAsia="+mn-ea" w:hAnsi="Calibri" w:cs="+mn-cs"/>
                <w:kern w:val="24"/>
                <w:sz w:val="22"/>
                <w:lang w:eastAsia="en-GB"/>
              </w:rPr>
              <w:t>Your learning</w:t>
            </w:r>
          </w:p>
        </w:tc>
      </w:tr>
      <w:tr w:rsidR="00E77FF0" w14:paraId="45E31D56" w14:textId="77777777" w:rsidTr="0030557F">
        <w:tc>
          <w:tcPr>
            <w:tcW w:w="3304" w:type="dxa"/>
          </w:tcPr>
          <w:p w14:paraId="1C6A70FA" w14:textId="14F68865" w:rsidR="00D84C7C" w:rsidRPr="00D84C7C" w:rsidRDefault="00D84C7C" w:rsidP="00D84C7C">
            <w:pPr>
              <w:contextualSpacing/>
              <w:rPr>
                <w:rFonts w:ascii="Calibri" w:eastAsia="+mn-ea" w:hAnsi="Calibri" w:cs="+mn-cs"/>
                <w:kern w:val="24"/>
                <w:lang w:eastAsia="en-GB"/>
              </w:rPr>
            </w:pPr>
            <w:r w:rsidRPr="00D84C7C">
              <w:rPr>
                <w:rFonts w:ascii="Calibri" w:eastAsia="+mn-ea" w:hAnsi="Calibri" w:cs="+mn-cs"/>
                <w:kern w:val="24"/>
                <w:lang w:eastAsia="en-GB"/>
              </w:rPr>
              <w:t>Mr Amo supports subject leaders to build opportunities into curriculum plans to retrieve and practise taught content.</w:t>
            </w:r>
          </w:p>
          <w:p w14:paraId="509CD9BF" w14:textId="655F847C" w:rsidR="00E77FF0" w:rsidRPr="00932FC8" w:rsidRDefault="00E77FF0" w:rsidP="0030557F">
            <w:pPr>
              <w:contextualSpacing/>
              <w:rPr>
                <w:rFonts w:ascii="Calibri" w:eastAsia="+mn-ea" w:hAnsi="Calibri" w:cs="+mn-cs"/>
                <w:kern w:val="24"/>
                <w:lang w:eastAsia="en-GB"/>
              </w:rPr>
            </w:pPr>
          </w:p>
        </w:tc>
        <w:tc>
          <w:tcPr>
            <w:tcW w:w="3304" w:type="dxa"/>
          </w:tcPr>
          <w:p w14:paraId="69D77D54" w14:textId="77777777" w:rsidR="00067B56" w:rsidRPr="00067B56" w:rsidRDefault="00067B56" w:rsidP="00067B56">
            <w:pPr>
              <w:contextualSpacing/>
              <w:rPr>
                <w:rFonts w:ascii="Calibri" w:eastAsia="+mn-ea" w:hAnsi="Calibri" w:cs="+mn-cs"/>
                <w:kern w:val="24"/>
                <w:lang w:eastAsia="en-GB"/>
              </w:rPr>
            </w:pPr>
            <w:r w:rsidRPr="00067B56">
              <w:rPr>
                <w:rFonts w:ascii="Calibri" w:eastAsia="+mn-ea" w:hAnsi="Calibri" w:cs="+mn-cs"/>
                <w:kern w:val="24"/>
                <w:lang w:eastAsia="en-GB"/>
              </w:rPr>
              <w:t xml:space="preserve">Ms Carter helps her ITT lead break down a new teaching strategy into steps so he can model it to teachers when training staff on it. </w:t>
            </w:r>
          </w:p>
          <w:p w14:paraId="21F8DBE8" w14:textId="66E86F9B" w:rsidR="00E77FF0" w:rsidRPr="00932FC8" w:rsidRDefault="00E77FF0" w:rsidP="0030557F">
            <w:pPr>
              <w:contextualSpacing/>
              <w:rPr>
                <w:rFonts w:ascii="Calibri" w:eastAsia="+mn-ea" w:hAnsi="Calibri" w:cs="+mn-cs"/>
                <w:kern w:val="24"/>
                <w:lang w:eastAsia="en-GB"/>
              </w:rPr>
            </w:pPr>
          </w:p>
        </w:tc>
        <w:tc>
          <w:tcPr>
            <w:tcW w:w="3304" w:type="dxa"/>
          </w:tcPr>
          <w:p w14:paraId="52B5D3BB" w14:textId="77777777" w:rsidR="00067B56" w:rsidRPr="00067B56" w:rsidRDefault="00067B56" w:rsidP="00067B56">
            <w:pPr>
              <w:contextualSpacing/>
              <w:rPr>
                <w:rFonts w:ascii="Calibri" w:eastAsia="+mn-ea" w:hAnsi="Calibri" w:cs="+mn-cs"/>
                <w:kern w:val="24"/>
                <w:lang w:eastAsia="en-GB"/>
              </w:rPr>
            </w:pPr>
            <w:r w:rsidRPr="00067B56">
              <w:rPr>
                <w:rFonts w:ascii="Calibri" w:eastAsia="+mn-ea" w:hAnsi="Calibri" w:cs="+mn-cs"/>
                <w:kern w:val="24"/>
                <w:lang w:eastAsia="en-GB"/>
              </w:rPr>
              <w:t>Mr James explains what he has found out about in his NPQSL module to other colleagues so he can retrieve the knowledge and think hard about the underlying principles.</w:t>
            </w:r>
          </w:p>
          <w:p w14:paraId="5255EFF3" w14:textId="77777777" w:rsidR="00E77FF0" w:rsidRPr="00932FC8" w:rsidRDefault="00E77FF0" w:rsidP="0030557F">
            <w:pPr>
              <w:contextualSpacing/>
              <w:rPr>
                <w:rFonts w:ascii="Calibri" w:eastAsia="+mn-ea" w:hAnsi="Calibri" w:cs="+mn-cs"/>
                <w:kern w:val="24"/>
                <w:lang w:eastAsia="en-GB"/>
              </w:rPr>
            </w:pPr>
          </w:p>
        </w:tc>
      </w:tr>
    </w:tbl>
    <w:p w14:paraId="5D841618" w14:textId="77777777" w:rsidR="00CD27ED" w:rsidRDefault="00CD27ED" w:rsidP="00CD27ED">
      <w:pPr>
        <w:spacing w:after="0" w:line="240" w:lineRule="auto"/>
        <w:ind w:hanging="142"/>
        <w:contextualSpacing/>
        <w:rPr>
          <w:rFonts w:ascii="Calibri" w:eastAsia="+mn-ea" w:hAnsi="Calibri" w:cs="+mn-cs"/>
          <w:b/>
          <w:bCs/>
          <w:kern w:val="24"/>
          <w:lang w:eastAsia="en-GB"/>
        </w:rPr>
      </w:pPr>
    </w:p>
    <w:p w14:paraId="78D852F8" w14:textId="7239B957" w:rsidR="00CE8FAF" w:rsidRPr="00A5540A" w:rsidRDefault="00CE8FAF" w:rsidP="464E29BE">
      <w:pPr>
        <w:spacing w:after="0" w:line="240" w:lineRule="auto"/>
        <w:ind w:hanging="142"/>
        <w:rPr>
          <w:rFonts w:ascii="Calibri" w:eastAsia="+mn-ea" w:hAnsi="Calibri" w:cs="+mn-cs"/>
          <w:b/>
          <w:bCs/>
          <w:lang w:eastAsia="en-GB"/>
        </w:rPr>
      </w:pPr>
      <w:r w:rsidRPr="00A5540A">
        <w:rPr>
          <w:rFonts w:ascii="Calibri" w:eastAsia="+mn-ea" w:hAnsi="Calibri" w:cs="+mn-cs"/>
          <w:b/>
          <w:bCs/>
          <w:lang w:eastAsia="en-GB"/>
        </w:rPr>
        <w:t>Notes</w:t>
      </w:r>
    </w:p>
    <w:p w14:paraId="4CFC2639" w14:textId="3C8ABF89" w:rsidR="00067B56" w:rsidRDefault="00067B56" w:rsidP="00CD27ED">
      <w:pPr>
        <w:spacing w:after="0" w:line="240" w:lineRule="auto"/>
        <w:ind w:hanging="142"/>
        <w:contextualSpacing/>
        <w:rPr>
          <w:rFonts w:ascii="Calibri" w:eastAsia="+mn-ea" w:hAnsi="Calibri" w:cs="+mn-cs"/>
          <w:b/>
          <w:bCs/>
          <w:kern w:val="24"/>
          <w:lang w:eastAsia="en-GB"/>
        </w:rPr>
      </w:pPr>
    </w:p>
    <w:p w14:paraId="31E2CA14" w14:textId="65A9E2AB" w:rsidR="00A5540A" w:rsidRDefault="00A5540A" w:rsidP="00CD27ED">
      <w:pPr>
        <w:spacing w:after="0" w:line="240" w:lineRule="auto"/>
        <w:ind w:hanging="142"/>
        <w:contextualSpacing/>
        <w:rPr>
          <w:rFonts w:ascii="Calibri" w:eastAsia="+mn-ea" w:hAnsi="Calibri" w:cs="+mn-cs"/>
          <w:b/>
          <w:bCs/>
          <w:kern w:val="24"/>
          <w:lang w:eastAsia="en-GB"/>
        </w:rPr>
      </w:pPr>
    </w:p>
    <w:p w14:paraId="1A804961" w14:textId="4A7A4EB2" w:rsidR="00A5540A" w:rsidRDefault="00A5540A" w:rsidP="00CD27ED">
      <w:pPr>
        <w:spacing w:after="0" w:line="240" w:lineRule="auto"/>
        <w:ind w:hanging="142"/>
        <w:contextualSpacing/>
        <w:rPr>
          <w:rFonts w:ascii="Calibri" w:eastAsia="+mn-ea" w:hAnsi="Calibri" w:cs="+mn-cs"/>
          <w:b/>
          <w:bCs/>
          <w:kern w:val="24"/>
          <w:lang w:eastAsia="en-GB"/>
        </w:rPr>
      </w:pPr>
    </w:p>
    <w:p w14:paraId="7CEEFFFE" w14:textId="77DF9D98" w:rsidR="00A5540A" w:rsidRDefault="00A5540A" w:rsidP="00CD27ED">
      <w:pPr>
        <w:spacing w:after="0" w:line="240" w:lineRule="auto"/>
        <w:ind w:hanging="142"/>
        <w:contextualSpacing/>
        <w:rPr>
          <w:rFonts w:ascii="Calibri" w:eastAsia="+mn-ea" w:hAnsi="Calibri" w:cs="+mn-cs"/>
          <w:b/>
          <w:bCs/>
          <w:kern w:val="24"/>
          <w:lang w:eastAsia="en-GB"/>
        </w:rPr>
      </w:pPr>
    </w:p>
    <w:p w14:paraId="58ADC6D4" w14:textId="27577C7C" w:rsidR="00A5540A" w:rsidRDefault="00A5540A" w:rsidP="00CD27ED">
      <w:pPr>
        <w:spacing w:after="0" w:line="240" w:lineRule="auto"/>
        <w:ind w:hanging="142"/>
        <w:contextualSpacing/>
        <w:rPr>
          <w:rFonts w:ascii="Calibri" w:eastAsia="+mn-ea" w:hAnsi="Calibri" w:cs="+mn-cs"/>
          <w:b/>
          <w:bCs/>
          <w:kern w:val="24"/>
          <w:lang w:eastAsia="en-GB"/>
        </w:rPr>
      </w:pPr>
    </w:p>
    <w:p w14:paraId="428EDB89" w14:textId="738242AA" w:rsidR="00A5540A" w:rsidRDefault="00A5540A" w:rsidP="00CD27ED">
      <w:pPr>
        <w:spacing w:after="0" w:line="240" w:lineRule="auto"/>
        <w:ind w:hanging="142"/>
        <w:contextualSpacing/>
        <w:rPr>
          <w:rFonts w:ascii="Calibri" w:eastAsia="+mn-ea" w:hAnsi="Calibri" w:cs="+mn-cs"/>
          <w:b/>
          <w:bCs/>
          <w:kern w:val="24"/>
          <w:lang w:eastAsia="en-GB"/>
        </w:rPr>
      </w:pPr>
    </w:p>
    <w:p w14:paraId="0B778BD8" w14:textId="043C9C56" w:rsidR="00A5540A" w:rsidRDefault="00A5540A" w:rsidP="00CD27ED">
      <w:pPr>
        <w:spacing w:after="0" w:line="240" w:lineRule="auto"/>
        <w:ind w:hanging="142"/>
        <w:contextualSpacing/>
        <w:rPr>
          <w:rFonts w:ascii="Calibri" w:eastAsia="+mn-ea" w:hAnsi="Calibri" w:cs="+mn-cs"/>
          <w:b/>
          <w:bCs/>
          <w:kern w:val="24"/>
          <w:lang w:eastAsia="en-GB"/>
        </w:rPr>
      </w:pPr>
    </w:p>
    <w:p w14:paraId="244651EE" w14:textId="747B74C7" w:rsidR="00A5540A" w:rsidRDefault="00A5540A" w:rsidP="00CD27ED">
      <w:pPr>
        <w:spacing w:after="0" w:line="240" w:lineRule="auto"/>
        <w:ind w:hanging="142"/>
        <w:contextualSpacing/>
        <w:rPr>
          <w:rFonts w:ascii="Calibri" w:eastAsia="+mn-ea" w:hAnsi="Calibri" w:cs="+mn-cs"/>
          <w:b/>
          <w:bCs/>
          <w:kern w:val="24"/>
          <w:lang w:eastAsia="en-GB"/>
        </w:rPr>
      </w:pPr>
    </w:p>
    <w:p w14:paraId="015EBF27" w14:textId="2AD7E25B" w:rsidR="00A5540A" w:rsidRDefault="00A5540A" w:rsidP="00CD27ED">
      <w:pPr>
        <w:spacing w:after="0" w:line="240" w:lineRule="auto"/>
        <w:ind w:hanging="142"/>
        <w:contextualSpacing/>
        <w:rPr>
          <w:rFonts w:ascii="Calibri" w:eastAsia="+mn-ea" w:hAnsi="Calibri" w:cs="+mn-cs"/>
          <w:b/>
          <w:bCs/>
          <w:kern w:val="24"/>
          <w:lang w:eastAsia="en-GB"/>
        </w:rPr>
      </w:pPr>
    </w:p>
    <w:p w14:paraId="371396D3" w14:textId="058DF2DC" w:rsidR="00A5540A" w:rsidRDefault="00A5540A" w:rsidP="00CD27ED">
      <w:pPr>
        <w:spacing w:after="0" w:line="240" w:lineRule="auto"/>
        <w:ind w:hanging="142"/>
        <w:contextualSpacing/>
        <w:rPr>
          <w:rFonts w:ascii="Calibri" w:eastAsia="+mn-ea" w:hAnsi="Calibri" w:cs="+mn-cs"/>
          <w:b/>
          <w:bCs/>
          <w:kern w:val="24"/>
          <w:lang w:eastAsia="en-GB"/>
        </w:rPr>
      </w:pPr>
    </w:p>
    <w:p w14:paraId="31AAA7C2" w14:textId="62C3F4AC" w:rsidR="00A5540A" w:rsidRDefault="00A5540A" w:rsidP="00CD27ED">
      <w:pPr>
        <w:spacing w:after="0" w:line="240" w:lineRule="auto"/>
        <w:ind w:hanging="142"/>
        <w:contextualSpacing/>
        <w:rPr>
          <w:rFonts w:ascii="Calibri" w:eastAsia="+mn-ea" w:hAnsi="Calibri" w:cs="+mn-cs"/>
          <w:b/>
          <w:bCs/>
          <w:kern w:val="24"/>
          <w:lang w:eastAsia="en-GB"/>
        </w:rPr>
      </w:pPr>
    </w:p>
    <w:p w14:paraId="438D7F2C" w14:textId="03D0653B" w:rsidR="00A5540A" w:rsidRDefault="00A5540A" w:rsidP="00CD27ED">
      <w:pPr>
        <w:spacing w:after="0" w:line="240" w:lineRule="auto"/>
        <w:ind w:hanging="142"/>
        <w:contextualSpacing/>
        <w:rPr>
          <w:rFonts w:ascii="Calibri" w:eastAsia="+mn-ea" w:hAnsi="Calibri" w:cs="+mn-cs"/>
          <w:b/>
          <w:bCs/>
          <w:kern w:val="24"/>
          <w:lang w:eastAsia="en-GB"/>
        </w:rPr>
      </w:pPr>
    </w:p>
    <w:p w14:paraId="16682E1F" w14:textId="665FC898" w:rsidR="00A5540A" w:rsidRDefault="00A5540A" w:rsidP="00CD27ED">
      <w:pPr>
        <w:spacing w:after="0" w:line="240" w:lineRule="auto"/>
        <w:ind w:hanging="142"/>
        <w:contextualSpacing/>
        <w:rPr>
          <w:rFonts w:ascii="Calibri" w:eastAsia="+mn-ea" w:hAnsi="Calibri" w:cs="+mn-cs"/>
          <w:b/>
          <w:bCs/>
          <w:kern w:val="24"/>
          <w:lang w:eastAsia="en-GB"/>
        </w:rPr>
      </w:pPr>
    </w:p>
    <w:p w14:paraId="11850505" w14:textId="34FFEFB7" w:rsidR="00067B56" w:rsidRDefault="00067B56" w:rsidP="00CD27ED">
      <w:pPr>
        <w:spacing w:after="0" w:line="240" w:lineRule="auto"/>
        <w:ind w:hanging="142"/>
        <w:contextualSpacing/>
        <w:rPr>
          <w:rFonts w:ascii="Calibri" w:eastAsia="+mn-ea" w:hAnsi="Calibri" w:cs="+mn-cs"/>
          <w:b/>
          <w:bCs/>
          <w:kern w:val="24"/>
          <w:lang w:eastAsia="en-GB"/>
        </w:rPr>
      </w:pPr>
    </w:p>
    <w:p w14:paraId="7FF0285D" w14:textId="44221BA7" w:rsidR="00932FC8" w:rsidRPr="00CD27ED" w:rsidRDefault="00210991" w:rsidP="464E29BE">
      <w:pPr>
        <w:spacing w:after="0" w:line="240" w:lineRule="auto"/>
        <w:ind w:hanging="142"/>
        <w:contextualSpacing/>
        <w:rPr>
          <w:rFonts w:ascii="Calibri" w:eastAsia="+mn-ea" w:hAnsi="Calibri" w:cs="+mn-cs"/>
          <w:lang w:eastAsia="en-GB"/>
        </w:rPr>
      </w:pPr>
      <w:r w:rsidRPr="464E29BE">
        <w:rPr>
          <w:rFonts w:ascii="Calibri" w:eastAsia="+mn-ea" w:hAnsi="Calibri" w:cs="+mn-cs"/>
          <w:b/>
          <w:bCs/>
          <w:kern w:val="24"/>
          <w:sz w:val="24"/>
          <w:szCs w:val="24"/>
          <w:lang w:eastAsia="en-GB"/>
        </w:rPr>
        <w:t>Mental Models</w:t>
      </w:r>
    </w:p>
    <w:p w14:paraId="6A1915BA" w14:textId="30B8F654" w:rsidR="00932FC8" w:rsidRPr="00CD27ED" w:rsidRDefault="00932FC8" w:rsidP="464E29BE">
      <w:pPr>
        <w:spacing w:after="0" w:line="240" w:lineRule="auto"/>
        <w:ind w:hanging="142"/>
        <w:contextualSpacing/>
        <w:rPr>
          <w:rFonts w:ascii="Calibri" w:eastAsia="+mn-ea" w:hAnsi="Calibri" w:cs="+mn-cs"/>
          <w:lang w:eastAsia="en-GB"/>
        </w:rPr>
      </w:pPr>
    </w:p>
    <w:p w14:paraId="0C3CDAFE" w14:textId="62270099" w:rsidR="00932FC8" w:rsidRPr="00A5540A" w:rsidRDefault="00AF0A33" w:rsidP="005238D3">
      <w:pPr>
        <w:pStyle w:val="ListParagraph"/>
        <w:numPr>
          <w:ilvl w:val="0"/>
          <w:numId w:val="34"/>
        </w:numPr>
        <w:spacing w:after="0" w:line="240" w:lineRule="auto"/>
        <w:rPr>
          <w:rFonts w:ascii="Calibri" w:eastAsia="+mn-ea" w:hAnsi="Calibri" w:cs="+mn-cs"/>
          <w:kern w:val="24"/>
          <w:lang w:eastAsia="en-GB"/>
        </w:rPr>
      </w:pPr>
      <w:r w:rsidRPr="008A7AA2">
        <w:rPr>
          <w:rFonts w:ascii="Calibri" w:eastAsia="+mn-ea" w:hAnsi="Calibri" w:cs="+mn-cs"/>
          <w:b/>
          <w:bCs/>
          <w:kern w:val="24"/>
          <w:lang w:eastAsia="en-GB"/>
        </w:rPr>
        <w:t>Mental models:</w:t>
      </w:r>
      <w:r w:rsidRPr="00A5540A">
        <w:rPr>
          <w:rFonts w:ascii="Calibri" w:eastAsia="+mn-ea" w:hAnsi="Calibri" w:cs="+mn-cs"/>
          <w:kern w:val="24"/>
          <w:lang w:eastAsia="en-GB"/>
        </w:rPr>
        <w:t xml:space="preserve"> </w:t>
      </w:r>
      <w:r w:rsidR="3A29F2E2" w:rsidRPr="00A5540A">
        <w:rPr>
          <w:rFonts w:ascii="Calibri" w:eastAsia="+mn-ea" w:hAnsi="Calibri" w:cs="+mn-cs"/>
          <w:kern w:val="24"/>
          <w:lang w:eastAsia="en-GB"/>
        </w:rPr>
        <w:t>t</w:t>
      </w:r>
      <w:r w:rsidR="00210991" w:rsidRPr="00A5540A">
        <w:rPr>
          <w:rFonts w:ascii="Calibri" w:eastAsia="+mn-ea" w:hAnsi="Calibri" w:cs="+mn-cs"/>
          <w:kern w:val="24"/>
          <w:lang w:eastAsia="en-GB"/>
        </w:rPr>
        <w:t>he knowledge you have about a particular topic and how that knowledge is organised</w:t>
      </w:r>
      <w:r w:rsidRPr="00A5540A">
        <w:rPr>
          <w:rFonts w:ascii="Calibri" w:eastAsia="+mn-ea" w:hAnsi="Calibri" w:cs="+mn-cs"/>
          <w:kern w:val="24"/>
          <w:lang w:eastAsia="en-GB"/>
        </w:rPr>
        <w:t>.</w:t>
      </w:r>
      <w:r w:rsidR="00210991" w:rsidRPr="00A5540A">
        <w:rPr>
          <w:rFonts w:ascii="Calibri" w:eastAsia="+mn-ea" w:hAnsi="Calibri" w:cs="+mn-cs"/>
          <w:kern w:val="24"/>
          <w:lang w:eastAsia="en-GB"/>
        </w:rPr>
        <w:t xml:space="preserve"> </w:t>
      </w:r>
    </w:p>
    <w:p w14:paraId="08414E76" w14:textId="1BB8FFF2" w:rsidR="464E29BE" w:rsidRDefault="00616D07" w:rsidP="00616D07">
      <w:pPr>
        <w:spacing w:after="0" w:line="240" w:lineRule="auto"/>
        <w:ind w:hanging="142"/>
        <w:rPr>
          <w:rFonts w:ascii="Calibri" w:eastAsia="+mn-ea" w:hAnsi="Calibri" w:cs="+mn-cs"/>
          <w:lang w:eastAsia="en-GB"/>
        </w:rPr>
      </w:pPr>
      <w:r>
        <w:rPr>
          <w:noProof/>
        </w:rPr>
        <w:drawing>
          <wp:anchor distT="0" distB="0" distL="114300" distR="114300" simplePos="0" relativeHeight="251659275" behindDoc="0" locked="0" layoutInCell="1" allowOverlap="1" wp14:anchorId="60C01933" wp14:editId="64A6772F">
            <wp:simplePos x="0" y="0"/>
            <wp:positionH relativeFrom="column">
              <wp:posOffset>616585</wp:posOffset>
            </wp:positionH>
            <wp:positionV relativeFrom="paragraph">
              <wp:posOffset>285115</wp:posOffset>
            </wp:positionV>
            <wp:extent cx="4831200" cy="2970000"/>
            <wp:effectExtent l="0" t="0" r="7620" b="1905"/>
            <wp:wrapTopAndBottom/>
            <wp:docPr id="21" name="Pictu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4831200" cy="297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9D5CAA" w14:textId="74F8A7B1" w:rsidR="003230D7" w:rsidRDefault="003230D7" w:rsidP="464E29BE">
      <w:pPr>
        <w:spacing w:after="0" w:line="240" w:lineRule="auto"/>
        <w:ind w:hanging="142"/>
        <w:rPr>
          <w:rFonts w:ascii="Calibri" w:eastAsia="+mn-ea" w:hAnsi="Calibri" w:cs="+mn-cs"/>
          <w:b/>
          <w:bCs/>
          <w:color w:val="E94B58" w:themeColor="accent2"/>
          <w:lang w:eastAsia="en-GB"/>
        </w:rPr>
      </w:pPr>
      <w:r>
        <w:rPr>
          <w:rFonts w:ascii="Calibri" w:eastAsia="Calibri" w:hAnsi="Calibri" w:cs="Calibri"/>
          <w:noProof/>
        </w:rPr>
        <w:lastRenderedPageBreak/>
        <w:drawing>
          <wp:inline distT="0" distB="0" distL="0" distR="0" wp14:anchorId="02462B83" wp14:editId="375CF284">
            <wp:extent cx="6300470" cy="2811780"/>
            <wp:effectExtent l="0" t="0" r="5080" b="7620"/>
            <wp:docPr id="22" name="Picture 2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lide71.PNG"/>
                    <pic:cNvPicPr/>
                  </pic:nvPicPr>
                  <pic:blipFill rotWithShape="1">
                    <a:blip r:embed="rId31">
                      <a:extLst>
                        <a:ext uri="{28A0092B-C50C-407E-A947-70E740481C1C}">
                          <a14:useLocalDpi xmlns:a14="http://schemas.microsoft.com/office/drawing/2010/main" val="0"/>
                        </a:ext>
                      </a:extLst>
                    </a:blip>
                    <a:srcRect t="14191" b="6468"/>
                    <a:stretch/>
                  </pic:blipFill>
                  <pic:spPr bwMode="auto">
                    <a:xfrm>
                      <a:off x="0" y="0"/>
                      <a:ext cx="6300470" cy="2811780"/>
                    </a:xfrm>
                    <a:prstGeom prst="rect">
                      <a:avLst/>
                    </a:prstGeom>
                    <a:ln>
                      <a:noFill/>
                    </a:ln>
                    <a:extLst>
                      <a:ext uri="{53640926-AAD7-44D8-BBD7-CCE9431645EC}">
                        <a14:shadowObscured xmlns:a14="http://schemas.microsoft.com/office/drawing/2010/main"/>
                      </a:ext>
                    </a:extLst>
                  </pic:spPr>
                </pic:pic>
              </a:graphicData>
            </a:graphic>
          </wp:inline>
        </w:drawing>
      </w:r>
    </w:p>
    <w:p w14:paraId="6290B96A" w14:textId="1D48B6E6" w:rsidR="19D05D12" w:rsidRPr="008A7AA2" w:rsidRDefault="19D05D12" w:rsidP="464E29BE">
      <w:pPr>
        <w:spacing w:after="0" w:line="240" w:lineRule="auto"/>
        <w:ind w:hanging="142"/>
        <w:rPr>
          <w:rFonts w:ascii="Calibri" w:eastAsia="+mn-ea" w:hAnsi="Calibri" w:cs="+mn-cs"/>
          <w:b/>
          <w:bCs/>
          <w:lang w:eastAsia="en-GB"/>
        </w:rPr>
      </w:pPr>
      <w:r w:rsidRPr="008A7AA2">
        <w:rPr>
          <w:rFonts w:ascii="Calibri" w:eastAsia="+mn-ea" w:hAnsi="Calibri" w:cs="+mn-cs"/>
          <w:b/>
          <w:bCs/>
          <w:lang w:eastAsia="en-GB"/>
        </w:rPr>
        <w:t>Notes</w:t>
      </w:r>
    </w:p>
    <w:p w14:paraId="54402634" w14:textId="792C594A" w:rsidR="00AF0A33" w:rsidRDefault="00AF0A33" w:rsidP="00AF0A33">
      <w:pPr>
        <w:spacing w:after="0" w:line="240" w:lineRule="auto"/>
        <w:ind w:hanging="142"/>
        <w:contextualSpacing/>
        <w:jc w:val="right"/>
        <w:rPr>
          <w:rFonts w:ascii="Calibri" w:eastAsia="+mn-ea" w:hAnsi="Calibri" w:cs="+mn-cs"/>
          <w:kern w:val="24"/>
          <w:lang w:eastAsia="en-GB"/>
        </w:rPr>
      </w:pPr>
    </w:p>
    <w:p w14:paraId="0921C891" w14:textId="3F91A8CA" w:rsidR="464E29BE" w:rsidRDefault="464E29BE" w:rsidP="464E29BE">
      <w:pPr>
        <w:spacing w:after="0" w:line="240" w:lineRule="auto"/>
        <w:ind w:hanging="142"/>
        <w:jc w:val="right"/>
        <w:rPr>
          <w:rFonts w:ascii="Calibri" w:eastAsia="+mn-ea" w:hAnsi="Calibri" w:cs="+mn-cs"/>
          <w:lang w:eastAsia="en-GB"/>
        </w:rPr>
      </w:pPr>
    </w:p>
    <w:p w14:paraId="7E6EF788" w14:textId="4216773D" w:rsidR="464E29BE" w:rsidRDefault="464E29BE" w:rsidP="464E29BE">
      <w:pPr>
        <w:spacing w:after="0" w:line="240" w:lineRule="auto"/>
        <w:ind w:hanging="142"/>
        <w:jc w:val="right"/>
        <w:rPr>
          <w:rFonts w:ascii="Calibri" w:eastAsia="+mn-ea" w:hAnsi="Calibri" w:cs="+mn-cs"/>
          <w:lang w:eastAsia="en-GB"/>
        </w:rPr>
      </w:pPr>
    </w:p>
    <w:p w14:paraId="5D63CD80" w14:textId="18EDE30E" w:rsidR="00AF0A33" w:rsidRDefault="00AF0A33" w:rsidP="00AF0A33">
      <w:pPr>
        <w:spacing w:after="0" w:line="240" w:lineRule="auto"/>
        <w:ind w:hanging="142"/>
        <w:contextualSpacing/>
        <w:jc w:val="right"/>
        <w:rPr>
          <w:rFonts w:ascii="Calibri" w:eastAsia="+mn-ea" w:hAnsi="Calibri" w:cs="+mn-cs"/>
          <w:kern w:val="24"/>
          <w:lang w:eastAsia="en-GB"/>
        </w:rPr>
      </w:pPr>
    </w:p>
    <w:p w14:paraId="30A3BE99" w14:textId="76E40BDC" w:rsidR="00AF0A33" w:rsidRDefault="00AF0A33" w:rsidP="00AF0A33">
      <w:pPr>
        <w:spacing w:after="0" w:line="240" w:lineRule="auto"/>
        <w:ind w:hanging="142"/>
        <w:contextualSpacing/>
        <w:jc w:val="right"/>
        <w:rPr>
          <w:rFonts w:ascii="Calibri" w:eastAsia="+mn-ea" w:hAnsi="Calibri" w:cs="+mn-cs"/>
          <w:kern w:val="24"/>
          <w:lang w:eastAsia="en-GB"/>
        </w:rPr>
      </w:pPr>
    </w:p>
    <w:p w14:paraId="1CEF74BC" w14:textId="2729A59F" w:rsidR="00AF0A33" w:rsidRDefault="00AF0A33" w:rsidP="00AF0A33">
      <w:pPr>
        <w:spacing w:after="0" w:line="240" w:lineRule="auto"/>
        <w:ind w:hanging="142"/>
        <w:contextualSpacing/>
        <w:jc w:val="right"/>
        <w:rPr>
          <w:rFonts w:ascii="Calibri" w:eastAsia="+mn-ea" w:hAnsi="Calibri" w:cs="+mn-cs"/>
          <w:kern w:val="24"/>
          <w:lang w:eastAsia="en-GB"/>
        </w:rPr>
      </w:pPr>
    </w:p>
    <w:p w14:paraId="1ABD26D3" w14:textId="77777777" w:rsidR="00AF0A33" w:rsidRDefault="00AF0A33" w:rsidP="00AF0A33">
      <w:pPr>
        <w:spacing w:after="0" w:line="240" w:lineRule="auto"/>
        <w:ind w:hanging="142"/>
        <w:contextualSpacing/>
        <w:jc w:val="right"/>
        <w:rPr>
          <w:rFonts w:ascii="Calibri" w:eastAsia="+mn-ea" w:hAnsi="Calibri" w:cs="+mn-cs"/>
          <w:kern w:val="24"/>
          <w:lang w:eastAsia="en-GB"/>
        </w:rPr>
      </w:pPr>
    </w:p>
    <w:p w14:paraId="0BAEE640" w14:textId="107395D6" w:rsidR="00AF0A33" w:rsidRDefault="00AF0A33" w:rsidP="00AF0A33">
      <w:pPr>
        <w:spacing w:after="0" w:line="240" w:lineRule="auto"/>
        <w:ind w:hanging="142"/>
        <w:contextualSpacing/>
        <w:jc w:val="right"/>
        <w:rPr>
          <w:rFonts w:ascii="Calibri" w:eastAsia="+mn-ea" w:hAnsi="Calibri" w:cs="+mn-cs"/>
          <w:kern w:val="24"/>
          <w:lang w:eastAsia="en-GB"/>
        </w:rPr>
      </w:pPr>
    </w:p>
    <w:p w14:paraId="3D47DD87" w14:textId="37C6339D" w:rsidR="00AF0A33" w:rsidRDefault="00AF0A33" w:rsidP="00AF0A33">
      <w:pPr>
        <w:spacing w:after="0" w:line="240" w:lineRule="auto"/>
        <w:ind w:hanging="142"/>
        <w:contextualSpacing/>
        <w:jc w:val="right"/>
        <w:rPr>
          <w:rFonts w:ascii="Calibri" w:eastAsia="+mn-ea" w:hAnsi="Calibri" w:cs="+mn-cs"/>
          <w:kern w:val="24"/>
          <w:lang w:eastAsia="en-GB"/>
        </w:rPr>
      </w:pPr>
    </w:p>
    <w:p w14:paraId="49B6E5B3" w14:textId="0896F1CD" w:rsidR="00AF0A33" w:rsidRDefault="00AF0A33" w:rsidP="00AF0A33">
      <w:pPr>
        <w:spacing w:after="0" w:line="240" w:lineRule="auto"/>
        <w:ind w:hanging="142"/>
        <w:contextualSpacing/>
        <w:jc w:val="right"/>
        <w:rPr>
          <w:rFonts w:ascii="Calibri" w:eastAsia="+mn-ea" w:hAnsi="Calibri" w:cs="+mn-cs"/>
          <w:kern w:val="24"/>
          <w:lang w:eastAsia="en-GB"/>
        </w:rPr>
      </w:pPr>
    </w:p>
    <w:p w14:paraId="011BE8A5" w14:textId="77777777" w:rsidR="00AF0A33" w:rsidRDefault="00AF0A33" w:rsidP="00AF0A33">
      <w:pPr>
        <w:spacing w:after="0" w:line="240" w:lineRule="auto"/>
        <w:ind w:hanging="142"/>
        <w:contextualSpacing/>
        <w:jc w:val="right"/>
        <w:rPr>
          <w:rFonts w:ascii="Calibri" w:eastAsia="+mn-ea" w:hAnsi="Calibri" w:cs="+mn-cs"/>
          <w:kern w:val="24"/>
          <w:lang w:eastAsia="en-GB"/>
        </w:rPr>
      </w:pPr>
    </w:p>
    <w:p w14:paraId="761F3ED5" w14:textId="43229728" w:rsidR="0000529F" w:rsidRDefault="0000529F" w:rsidP="00AF0A33">
      <w:pPr>
        <w:spacing w:after="0" w:line="240" w:lineRule="auto"/>
        <w:ind w:hanging="142"/>
        <w:contextualSpacing/>
        <w:jc w:val="right"/>
        <w:rPr>
          <w:rFonts w:ascii="Calibri" w:eastAsia="+mn-ea" w:hAnsi="Calibri" w:cs="+mn-cs"/>
          <w:kern w:val="24"/>
          <w:lang w:eastAsia="en-GB"/>
        </w:rPr>
      </w:pPr>
    </w:p>
    <w:p w14:paraId="749F3EE1" w14:textId="4D7B6473" w:rsidR="005D4921" w:rsidRDefault="005D4921" w:rsidP="0000529F">
      <w:pPr>
        <w:spacing w:after="0" w:line="240" w:lineRule="auto"/>
        <w:ind w:hanging="142"/>
        <w:contextualSpacing/>
        <w:rPr>
          <w:rFonts w:ascii="Calibri" w:eastAsia="+mn-ea" w:hAnsi="Calibri" w:cs="+mn-cs"/>
          <w:kern w:val="24"/>
          <w:lang w:eastAsia="en-GB"/>
        </w:rPr>
      </w:pPr>
    </w:p>
    <w:p w14:paraId="4D6C005F" w14:textId="02B6993B" w:rsidR="005D4921" w:rsidRDefault="005D4921" w:rsidP="0000529F">
      <w:pPr>
        <w:spacing w:after="0" w:line="240" w:lineRule="auto"/>
        <w:ind w:hanging="142"/>
        <w:contextualSpacing/>
        <w:rPr>
          <w:rFonts w:ascii="Calibri" w:eastAsia="+mn-ea" w:hAnsi="Calibri" w:cs="+mn-cs"/>
          <w:kern w:val="24"/>
          <w:lang w:eastAsia="en-GB"/>
        </w:rPr>
      </w:pPr>
    </w:p>
    <w:p w14:paraId="7D99FC88" w14:textId="4506E587" w:rsidR="005D4921" w:rsidRDefault="005D4921" w:rsidP="464E29BE">
      <w:pPr>
        <w:spacing w:after="0" w:line="240" w:lineRule="auto"/>
        <w:contextualSpacing/>
        <w:rPr>
          <w:rFonts w:ascii="Calibri" w:eastAsia="+mn-ea" w:hAnsi="Calibri" w:cs="+mn-cs"/>
          <w:b/>
          <w:bCs/>
          <w:kern w:val="24"/>
          <w:sz w:val="24"/>
          <w:szCs w:val="24"/>
          <w:lang w:eastAsia="en-GB"/>
        </w:rPr>
      </w:pPr>
      <w:r w:rsidRPr="464E29BE">
        <w:rPr>
          <w:rFonts w:ascii="Calibri" w:eastAsia="+mn-ea" w:hAnsi="Calibri" w:cs="+mn-cs"/>
          <w:b/>
          <w:bCs/>
          <w:kern w:val="24"/>
          <w:sz w:val="24"/>
          <w:szCs w:val="24"/>
          <w:lang w:eastAsia="en-GB"/>
        </w:rPr>
        <w:t>Check for understanding</w:t>
      </w:r>
    </w:p>
    <w:p w14:paraId="34A03BC5" w14:textId="77777777" w:rsidR="005D4921" w:rsidRPr="005D4921" w:rsidRDefault="005D4921" w:rsidP="005D4921">
      <w:pPr>
        <w:spacing w:after="0" w:line="240" w:lineRule="auto"/>
        <w:contextualSpacing/>
        <w:rPr>
          <w:rFonts w:ascii="Calibri" w:eastAsia="+mn-ea" w:hAnsi="Calibri" w:cs="+mn-cs"/>
          <w:b/>
          <w:bCs/>
          <w:kern w:val="24"/>
          <w:lang w:eastAsia="en-GB"/>
        </w:rPr>
      </w:pPr>
    </w:p>
    <w:p w14:paraId="713137EA" w14:textId="6F8565A8" w:rsidR="005D4921" w:rsidRPr="005D4921" w:rsidRDefault="005D4921" w:rsidP="005D4921">
      <w:pPr>
        <w:spacing w:after="120" w:line="240" w:lineRule="auto"/>
        <w:rPr>
          <w:rFonts w:ascii="Calibri" w:eastAsia="+mn-ea" w:hAnsi="Calibri" w:cs="+mn-cs"/>
          <w:kern w:val="24"/>
          <w:lang w:eastAsia="en-GB"/>
        </w:rPr>
      </w:pPr>
      <w:r w:rsidRPr="005D4921">
        <w:rPr>
          <w:rFonts w:ascii="Calibri" w:eastAsia="+mn-ea" w:hAnsi="Calibri" w:cs="+mn-cs"/>
          <w:kern w:val="24"/>
          <w:lang w:eastAsia="en-GB"/>
        </w:rPr>
        <w:t>Which of these statements are TRUE?</w:t>
      </w:r>
    </w:p>
    <w:p w14:paraId="083AECE5" w14:textId="77777777" w:rsidR="005D4921" w:rsidRPr="005D4921" w:rsidRDefault="005D4921" w:rsidP="005238D3">
      <w:pPr>
        <w:numPr>
          <w:ilvl w:val="0"/>
          <w:numId w:val="35"/>
        </w:numPr>
        <w:spacing w:after="120" w:line="240" w:lineRule="auto"/>
        <w:rPr>
          <w:rFonts w:ascii="Calibri" w:eastAsia="+mn-ea" w:hAnsi="Calibri" w:cs="+mn-cs"/>
          <w:kern w:val="24"/>
          <w:lang w:eastAsia="en-GB"/>
        </w:rPr>
      </w:pPr>
      <w:r w:rsidRPr="005D4921">
        <w:rPr>
          <w:rFonts w:ascii="Calibri" w:eastAsia="+mn-ea" w:hAnsi="Calibri" w:cs="+mn-cs"/>
          <w:kern w:val="24"/>
          <w:lang w:eastAsia="en-GB"/>
        </w:rPr>
        <w:t>A leader’s mental model is all they know about school leadership.</w:t>
      </w:r>
    </w:p>
    <w:p w14:paraId="579EBB6C" w14:textId="77777777" w:rsidR="005D4921" w:rsidRPr="005D4921" w:rsidRDefault="005D4921" w:rsidP="005238D3">
      <w:pPr>
        <w:numPr>
          <w:ilvl w:val="0"/>
          <w:numId w:val="35"/>
        </w:numPr>
        <w:spacing w:after="120" w:line="240" w:lineRule="auto"/>
        <w:rPr>
          <w:rFonts w:ascii="Calibri" w:eastAsia="+mn-ea" w:hAnsi="Calibri" w:cs="+mn-cs"/>
          <w:kern w:val="24"/>
          <w:lang w:eastAsia="en-GB"/>
        </w:rPr>
      </w:pPr>
      <w:r w:rsidRPr="005D4921">
        <w:rPr>
          <w:rFonts w:ascii="Calibri" w:eastAsia="+mn-ea" w:hAnsi="Calibri" w:cs="+mn-cs"/>
          <w:kern w:val="24"/>
          <w:lang w:eastAsia="en-GB"/>
        </w:rPr>
        <w:t>The more knowledge we have already learnt, the more successfully we can learn new knowledge in the future.</w:t>
      </w:r>
    </w:p>
    <w:p w14:paraId="460210EF" w14:textId="3FAF78E3" w:rsidR="464E29BE" w:rsidRPr="008A7AA2" w:rsidRDefault="005D4921" w:rsidP="005238D3">
      <w:pPr>
        <w:numPr>
          <w:ilvl w:val="0"/>
          <w:numId w:val="35"/>
        </w:numPr>
        <w:spacing w:after="120" w:line="240" w:lineRule="auto"/>
        <w:rPr>
          <w:rFonts w:ascii="Calibri" w:eastAsia="+mn-ea" w:hAnsi="Calibri" w:cs="+mn-cs"/>
          <w:kern w:val="24"/>
          <w:lang w:eastAsia="en-GB"/>
        </w:rPr>
      </w:pPr>
      <w:r w:rsidRPr="005D4921">
        <w:rPr>
          <w:rFonts w:ascii="Calibri" w:eastAsia="+mn-ea" w:hAnsi="Calibri" w:cs="+mn-cs"/>
          <w:kern w:val="24"/>
          <w:lang w:eastAsia="en-GB"/>
        </w:rPr>
        <w:t xml:space="preserve">Retrieval and practice </w:t>
      </w:r>
      <w:proofErr w:type="gramStart"/>
      <w:r w:rsidRPr="005D4921">
        <w:rPr>
          <w:rFonts w:ascii="Calibri" w:eastAsia="+mn-ea" w:hAnsi="Calibri" w:cs="+mn-cs"/>
          <w:kern w:val="24"/>
          <w:lang w:eastAsia="en-GB"/>
        </w:rPr>
        <w:t>helps</w:t>
      </w:r>
      <w:proofErr w:type="gramEnd"/>
      <w:r w:rsidRPr="005D4921">
        <w:rPr>
          <w:rFonts w:ascii="Calibri" w:eastAsia="+mn-ea" w:hAnsi="Calibri" w:cs="+mn-cs"/>
          <w:kern w:val="24"/>
          <w:lang w:eastAsia="en-GB"/>
        </w:rPr>
        <w:t xml:space="preserve"> to prevent knowledge being forgotten from our working memory.</w:t>
      </w:r>
    </w:p>
    <w:p w14:paraId="43754590" w14:textId="71439F85" w:rsidR="038AE63D" w:rsidRPr="008A7AA2" w:rsidRDefault="038AE63D" w:rsidP="464E29BE">
      <w:pPr>
        <w:spacing w:after="120" w:line="240" w:lineRule="auto"/>
        <w:rPr>
          <w:rFonts w:ascii="Calibri" w:eastAsia="+mn-ea" w:hAnsi="Calibri" w:cs="+mn-cs"/>
          <w:b/>
          <w:bCs/>
          <w:sz w:val="24"/>
          <w:szCs w:val="24"/>
          <w:lang w:eastAsia="en-GB"/>
        </w:rPr>
      </w:pPr>
      <w:r w:rsidRPr="008A7AA2">
        <w:rPr>
          <w:rFonts w:ascii="Calibri" w:eastAsia="+mn-ea" w:hAnsi="Calibri" w:cs="+mn-cs"/>
          <w:b/>
          <w:bCs/>
          <w:sz w:val="24"/>
          <w:szCs w:val="24"/>
          <w:lang w:eastAsia="en-GB"/>
        </w:rPr>
        <w:t>Notes</w:t>
      </w:r>
    </w:p>
    <w:p w14:paraId="6BE98EB6" w14:textId="77777777" w:rsidR="00EC307A" w:rsidRDefault="00EC307A" w:rsidP="005D4921">
      <w:pPr>
        <w:spacing w:after="0" w:line="240" w:lineRule="auto"/>
        <w:contextualSpacing/>
        <w:rPr>
          <w:rFonts w:ascii="Calibri" w:eastAsia="+mn-ea" w:hAnsi="Calibri" w:cs="+mn-cs"/>
          <w:b/>
          <w:bCs/>
          <w:color w:val="E94B58" w:themeColor="accent2"/>
          <w:kern w:val="24"/>
          <w:sz w:val="28"/>
          <w:szCs w:val="26"/>
          <w:lang w:eastAsia="en-GB"/>
        </w:rPr>
      </w:pPr>
    </w:p>
    <w:p w14:paraId="5697A0F6" w14:textId="77777777" w:rsidR="008A7AA2" w:rsidRDefault="008A7AA2" w:rsidP="464E29BE">
      <w:pPr>
        <w:spacing w:after="0" w:line="240" w:lineRule="auto"/>
        <w:contextualSpacing/>
        <w:rPr>
          <w:rFonts w:ascii="Calibri" w:eastAsia="+mn-ea" w:hAnsi="Calibri" w:cs="+mn-cs"/>
          <w:b/>
          <w:bCs/>
          <w:color w:val="E94B58" w:themeColor="accent2"/>
          <w:kern w:val="24"/>
          <w:sz w:val="24"/>
          <w:szCs w:val="24"/>
          <w:lang w:eastAsia="en-GB"/>
        </w:rPr>
      </w:pPr>
    </w:p>
    <w:p w14:paraId="2CEACD60" w14:textId="77777777" w:rsidR="008A7AA2" w:rsidRDefault="008A7AA2" w:rsidP="464E29BE">
      <w:pPr>
        <w:spacing w:after="0" w:line="240" w:lineRule="auto"/>
        <w:contextualSpacing/>
        <w:rPr>
          <w:rFonts w:ascii="Calibri" w:eastAsia="+mn-ea" w:hAnsi="Calibri" w:cs="+mn-cs"/>
          <w:b/>
          <w:bCs/>
          <w:color w:val="E94B58" w:themeColor="accent2"/>
          <w:kern w:val="24"/>
          <w:sz w:val="24"/>
          <w:szCs w:val="24"/>
          <w:lang w:eastAsia="en-GB"/>
        </w:rPr>
      </w:pPr>
    </w:p>
    <w:p w14:paraId="0B47F198" w14:textId="77777777" w:rsidR="008A7AA2" w:rsidRDefault="008A7AA2" w:rsidP="464E29BE">
      <w:pPr>
        <w:spacing w:after="0" w:line="240" w:lineRule="auto"/>
        <w:contextualSpacing/>
        <w:rPr>
          <w:rFonts w:ascii="Calibri" w:eastAsia="+mn-ea" w:hAnsi="Calibri" w:cs="+mn-cs"/>
          <w:b/>
          <w:bCs/>
          <w:color w:val="E94B58" w:themeColor="accent2"/>
          <w:kern w:val="24"/>
          <w:sz w:val="24"/>
          <w:szCs w:val="24"/>
          <w:lang w:eastAsia="en-GB"/>
        </w:rPr>
      </w:pPr>
    </w:p>
    <w:p w14:paraId="01E39119" w14:textId="77777777" w:rsidR="008A7AA2" w:rsidRDefault="008A7AA2" w:rsidP="464E29BE">
      <w:pPr>
        <w:spacing w:after="0" w:line="240" w:lineRule="auto"/>
        <w:contextualSpacing/>
        <w:rPr>
          <w:rFonts w:ascii="Calibri" w:eastAsia="+mn-ea" w:hAnsi="Calibri" w:cs="+mn-cs"/>
          <w:b/>
          <w:bCs/>
          <w:color w:val="E94B58" w:themeColor="accent2"/>
          <w:kern w:val="24"/>
          <w:sz w:val="24"/>
          <w:szCs w:val="24"/>
          <w:lang w:eastAsia="en-GB"/>
        </w:rPr>
      </w:pPr>
    </w:p>
    <w:p w14:paraId="709C96B4" w14:textId="77777777" w:rsidR="008A7AA2" w:rsidRDefault="008A7AA2" w:rsidP="464E29BE">
      <w:pPr>
        <w:spacing w:after="0" w:line="240" w:lineRule="auto"/>
        <w:contextualSpacing/>
        <w:rPr>
          <w:rFonts w:ascii="Calibri" w:eastAsia="+mn-ea" w:hAnsi="Calibri" w:cs="+mn-cs"/>
          <w:b/>
          <w:bCs/>
          <w:color w:val="E94B58" w:themeColor="accent2"/>
          <w:kern w:val="24"/>
          <w:sz w:val="24"/>
          <w:szCs w:val="24"/>
          <w:lang w:eastAsia="en-GB"/>
        </w:rPr>
      </w:pPr>
    </w:p>
    <w:p w14:paraId="5B043523" w14:textId="77777777" w:rsidR="00616D07" w:rsidRDefault="00616D07" w:rsidP="464E29BE">
      <w:pPr>
        <w:spacing w:after="0" w:line="240" w:lineRule="auto"/>
        <w:contextualSpacing/>
        <w:rPr>
          <w:rFonts w:ascii="Calibri" w:eastAsia="+mn-ea" w:hAnsi="Calibri" w:cs="+mn-cs"/>
          <w:b/>
          <w:bCs/>
          <w:color w:val="E94B58" w:themeColor="accent2"/>
          <w:kern w:val="24"/>
          <w:sz w:val="24"/>
          <w:szCs w:val="24"/>
          <w:lang w:eastAsia="en-GB"/>
        </w:rPr>
      </w:pPr>
    </w:p>
    <w:p w14:paraId="65797CB7" w14:textId="233FA0B0" w:rsidR="005D4921" w:rsidRDefault="00A14E12" w:rsidP="464E29BE">
      <w:pPr>
        <w:spacing w:after="0" w:line="240" w:lineRule="auto"/>
        <w:contextualSpacing/>
        <w:rPr>
          <w:rFonts w:ascii="Calibri" w:eastAsia="+mn-ea" w:hAnsi="Calibri" w:cs="+mn-cs"/>
          <w:b/>
          <w:bCs/>
          <w:color w:val="E94B58" w:themeColor="accent2"/>
          <w:kern w:val="24"/>
          <w:sz w:val="24"/>
          <w:szCs w:val="24"/>
          <w:lang w:eastAsia="en-GB"/>
        </w:rPr>
      </w:pPr>
      <w:r w:rsidRPr="464E29BE">
        <w:rPr>
          <w:rFonts w:ascii="Calibri" w:eastAsia="+mn-ea" w:hAnsi="Calibri" w:cs="+mn-cs"/>
          <w:b/>
          <w:bCs/>
          <w:color w:val="E94B58" w:themeColor="accent2"/>
          <w:kern w:val="24"/>
          <w:sz w:val="24"/>
          <w:szCs w:val="24"/>
          <w:lang w:eastAsia="en-GB"/>
        </w:rPr>
        <w:lastRenderedPageBreak/>
        <w:t>Reflection</w:t>
      </w:r>
    </w:p>
    <w:p w14:paraId="48A2DF5B" w14:textId="7D398FB3" w:rsidR="464E29BE" w:rsidRDefault="003230D7" w:rsidP="464E29BE">
      <w:pPr>
        <w:spacing w:after="0" w:line="240" w:lineRule="auto"/>
        <w:rPr>
          <w:rFonts w:ascii="Calibri" w:eastAsia="+mn-ea" w:hAnsi="Calibri" w:cs="+mn-cs"/>
          <w:b/>
          <w:bCs/>
          <w:color w:val="E94B58" w:themeColor="accent2"/>
          <w:sz w:val="24"/>
          <w:szCs w:val="24"/>
          <w:lang w:eastAsia="en-GB"/>
        </w:rPr>
      </w:pPr>
      <w:r w:rsidRPr="00A14E12">
        <w:rPr>
          <w:rFonts w:ascii="Calibri" w:eastAsia="+mn-ea" w:hAnsi="Calibri" w:cs="+mn-cs"/>
          <w:b/>
          <w:bCs/>
          <w:noProof/>
          <w:color w:val="E94B58" w:themeColor="accent2"/>
          <w:kern w:val="24"/>
          <w:sz w:val="28"/>
          <w:szCs w:val="26"/>
          <w:lang w:eastAsia="en-GB"/>
        </w:rPr>
        <mc:AlternateContent>
          <mc:Choice Requires="wps">
            <w:drawing>
              <wp:anchor distT="0" distB="0" distL="114300" distR="114300" simplePos="0" relativeHeight="251658244" behindDoc="0" locked="0" layoutInCell="1" allowOverlap="1" wp14:anchorId="20BB288A" wp14:editId="244AC482">
                <wp:simplePos x="0" y="0"/>
                <wp:positionH relativeFrom="margin">
                  <wp:align>left</wp:align>
                </wp:positionH>
                <wp:positionV relativeFrom="paragraph">
                  <wp:posOffset>125095</wp:posOffset>
                </wp:positionV>
                <wp:extent cx="6372225" cy="2246630"/>
                <wp:effectExtent l="0" t="0" r="28575" b="13335"/>
                <wp:wrapNone/>
                <wp:docPr id="11273" name="TextBox 1"/>
                <wp:cNvGraphicFramePr/>
                <a:graphic xmlns:a="http://schemas.openxmlformats.org/drawingml/2006/main">
                  <a:graphicData uri="http://schemas.microsoft.com/office/word/2010/wordprocessingShape">
                    <wps:wsp>
                      <wps:cNvSpPr txBox="1"/>
                      <wps:spPr>
                        <a:xfrm>
                          <a:off x="0" y="0"/>
                          <a:ext cx="6372225" cy="224663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414302FF" w14:textId="77777777" w:rsidR="000F1CEA" w:rsidRPr="00A14E12" w:rsidRDefault="000F1CEA" w:rsidP="00A14E12">
                            <w:pPr>
                              <w:rPr>
                                <w:sz w:val="8"/>
                                <w:szCs w:val="8"/>
                              </w:rPr>
                            </w:pPr>
                            <w:r w:rsidRPr="00A14E12">
                              <w:rPr>
                                <w:rFonts w:hAnsi="Calibri"/>
                                <w:b/>
                                <w:bCs/>
                                <w:color w:val="FFFFFF" w:themeColor="light1"/>
                                <w:kern w:val="24"/>
                                <w:sz w:val="24"/>
                                <w:szCs w:val="24"/>
                              </w:rPr>
                              <w:t xml:space="preserve">Scenario: </w:t>
                            </w:r>
                          </w:p>
                          <w:p w14:paraId="42D6D976" w14:textId="46F270D9" w:rsidR="000F1CEA" w:rsidRPr="00A14E12" w:rsidRDefault="00174C01" w:rsidP="00174C01">
                            <w:pPr>
                              <w:rPr>
                                <w:sz w:val="6"/>
                                <w:szCs w:val="6"/>
                              </w:rPr>
                            </w:pPr>
                            <w:r w:rsidRPr="00174C01">
                              <w:rPr>
                                <w:rFonts w:hAnsi="Calibri" w:cs="Calibri"/>
                                <w:color w:val="FFFFFF" w:themeColor="light1"/>
                                <w:kern w:val="24"/>
                                <w:sz w:val="24"/>
                                <w:szCs w:val="24"/>
                              </w:rPr>
                              <w:t>Kristy is a new deputy headteacher. She has been approached by two other senior leaders wanting to use professional development time to introduce changes to the way teachers plan lessons. Last month the school introduced a new marking policy. </w:t>
                            </w:r>
                          </w:p>
                        </w:txbxContent>
                      </wps:txbx>
                      <wps:bodyPr wrap="square" lIns="91440" tIns="45720" rIns="91440" bIns="45720" rtlCol="0" anchor="t">
                        <a:spAutoFit/>
                      </wps:bodyPr>
                    </wps:wsp>
                  </a:graphicData>
                </a:graphic>
                <wp14:sizeRelH relativeFrom="margin">
                  <wp14:pctWidth>0</wp14:pctWidth>
                </wp14:sizeRelH>
              </wp:anchor>
            </w:drawing>
          </mc:Choice>
          <mc:Fallback>
            <w:pict>
              <v:shape w14:anchorId="20BB288A" id="TextBox 1" o:spid="_x0000_s1027" type="#_x0000_t202" style="position:absolute;margin-left:0;margin-top:9.85pt;width:501.75pt;height:176.9pt;z-index:2516582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" fillcolor="#e94b58 [3205]" strokecolor="#88101a [1605]" strokeweight="1pt">
                <v:textbox style="mso-fit-shape-to-text:t">
                  <w:txbxContent>
                    <w:p w14:paraId="414302FF" w14:textId="77777777" w:rsidR="000F1CEA" w:rsidRPr="00A14E12" w:rsidRDefault="000F1CEA" w:rsidP="00A14E12">
                      <w:pPr>
                        <w:rPr>
                          <w:sz w:val="8"/>
                          <w:szCs w:val="8"/>
                        </w:rPr>
                      </w:pPr>
                      <w:r w:rsidRPr="00A14E12">
                        <w:rPr>
                          <w:rFonts w:hAnsi="Calibri"/>
                          <w:b/>
                          <w:bCs/>
                          <w:color w:val="FFFFFF" w:themeColor="light1"/>
                          <w:kern w:val="24"/>
                          <w:sz w:val="24"/>
                          <w:szCs w:val="24"/>
                        </w:rPr>
                        <w:t xml:space="preserve">Scenario: </w:t>
                      </w:r>
                    </w:p>
                    <w:p w14:paraId="42D6D976" w14:textId="46F270D9" w:rsidR="000F1CEA" w:rsidRPr="00A14E12" w:rsidRDefault="00174C01" w:rsidP="00174C01">
                      <w:pPr>
                        <w:rPr>
                          <w:sz w:val="6"/>
                          <w:szCs w:val="6"/>
                        </w:rPr>
                      </w:pPr>
                      <w:r w:rsidRPr="00174C01">
                        <w:rPr>
                          <w:rFonts w:hAnsi="Calibri" w:cs="Calibri"/>
                          <w:color w:val="FFFFFF" w:themeColor="light1"/>
                          <w:kern w:val="24"/>
                          <w:sz w:val="24"/>
                          <w:szCs w:val="24"/>
                        </w:rPr>
                        <w:t>Kristy is a new deputy headteacher. She has been approached by two other senior leaders wanting to use professional development time to introduce changes to the way teachers plan lessons. Last month the school introduced a new marking policy. </w:t>
                      </w:r>
                    </w:p>
                  </w:txbxContent>
                </v:textbox>
                <w10:wrap anchorx="margin"/>
              </v:shape>
            </w:pict>
          </mc:Fallback>
        </mc:AlternateContent>
      </w:r>
    </w:p>
    <w:p w14:paraId="7674CA39" w14:textId="3A36F94F" w:rsidR="464E29BE" w:rsidRDefault="464E29BE" w:rsidP="464E29BE">
      <w:pPr>
        <w:spacing w:after="0" w:line="240" w:lineRule="auto"/>
        <w:rPr>
          <w:rFonts w:ascii="Calibri" w:eastAsia="+mn-ea" w:hAnsi="Calibri" w:cs="+mn-cs"/>
          <w:b/>
          <w:bCs/>
          <w:color w:val="E94B58" w:themeColor="accent2"/>
          <w:sz w:val="24"/>
          <w:szCs w:val="24"/>
          <w:lang w:eastAsia="en-GB"/>
        </w:rPr>
      </w:pPr>
    </w:p>
    <w:p w14:paraId="3555A633" w14:textId="5C1DC5C9" w:rsidR="00A14E12" w:rsidRPr="00A14E12" w:rsidRDefault="00A14E12" w:rsidP="464E29BE">
      <w:pPr>
        <w:spacing w:after="0" w:line="240" w:lineRule="auto"/>
        <w:contextualSpacing/>
        <w:rPr>
          <w:rFonts w:ascii="Calibri" w:eastAsia="+mn-ea" w:hAnsi="Calibri" w:cs="+mn-cs"/>
          <w:b/>
          <w:bCs/>
          <w:color w:val="E94B58" w:themeColor="accent2"/>
          <w:kern w:val="24"/>
          <w:sz w:val="28"/>
          <w:szCs w:val="28"/>
          <w:lang w:eastAsia="en-GB"/>
        </w:rPr>
      </w:pPr>
    </w:p>
    <w:p w14:paraId="718CA9A3" w14:textId="2C964A3C" w:rsidR="005D4921" w:rsidRDefault="005D4921" w:rsidP="0000529F">
      <w:pPr>
        <w:spacing w:after="0" w:line="240" w:lineRule="auto"/>
        <w:ind w:hanging="142"/>
        <w:contextualSpacing/>
        <w:rPr>
          <w:rFonts w:ascii="Calibri" w:eastAsia="+mn-ea" w:hAnsi="Calibri" w:cs="+mn-cs"/>
          <w:kern w:val="24"/>
          <w:lang w:eastAsia="en-GB"/>
        </w:rPr>
      </w:pPr>
    </w:p>
    <w:p w14:paraId="2979A942" w14:textId="2ABD4A40" w:rsidR="00D26DBE" w:rsidRPr="00D26DBE" w:rsidRDefault="00D26DBE" w:rsidP="005238D3">
      <w:pPr>
        <w:numPr>
          <w:ilvl w:val="0"/>
          <w:numId w:val="9"/>
        </w:numPr>
        <w:tabs>
          <w:tab w:val="clear" w:pos="548"/>
          <w:tab w:val="num" w:pos="284"/>
        </w:tabs>
        <w:spacing w:after="0" w:line="240" w:lineRule="auto"/>
        <w:ind w:left="284" w:hanging="284"/>
        <w:contextualSpacing/>
        <w:rPr>
          <w:rFonts w:ascii="Times New Roman" w:eastAsia="Times New Roman" w:hAnsi="Times New Roman" w:cs="Times New Roman"/>
          <w:color w:val="E94B58"/>
          <w:szCs w:val="6"/>
          <w:lang w:eastAsia="en-GB"/>
        </w:rPr>
      </w:pPr>
      <w:r w:rsidRPr="00D26DBE">
        <w:rPr>
          <w:rFonts w:ascii="Calibri" w:eastAsia="+mn-ea" w:hAnsi="Calibri" w:cs="+mn-cs"/>
          <w:color w:val="000000"/>
          <w:kern w:val="24"/>
          <w:szCs w:val="38"/>
          <w:lang w:eastAsia="en-GB"/>
        </w:rPr>
        <w:t xml:space="preserve">How does understanding the science of learning help Kristy </w:t>
      </w:r>
      <w:proofErr w:type="gramStart"/>
      <w:r w:rsidRPr="00D26DBE">
        <w:rPr>
          <w:rFonts w:ascii="Calibri" w:eastAsia="+mn-ea" w:hAnsi="Calibri" w:cs="+mn-cs"/>
          <w:color w:val="000000"/>
          <w:kern w:val="24"/>
          <w:szCs w:val="38"/>
          <w:lang w:eastAsia="en-GB"/>
        </w:rPr>
        <w:t>make a decision</w:t>
      </w:r>
      <w:proofErr w:type="gramEnd"/>
      <w:r w:rsidRPr="00D26DBE">
        <w:rPr>
          <w:rFonts w:ascii="Calibri" w:eastAsia="+mn-ea" w:hAnsi="Calibri" w:cs="+mn-cs"/>
          <w:color w:val="000000"/>
          <w:kern w:val="24"/>
          <w:szCs w:val="38"/>
          <w:lang w:eastAsia="en-GB"/>
        </w:rPr>
        <w:t xml:space="preserve"> about whe</w:t>
      </w:r>
      <w:r w:rsidR="007D5839">
        <w:rPr>
          <w:rFonts w:ascii="Calibri" w:eastAsia="+mn-ea" w:hAnsi="Calibri" w:cs="+mn-cs"/>
          <w:color w:val="000000"/>
          <w:kern w:val="24"/>
          <w:szCs w:val="38"/>
          <w:lang w:eastAsia="en-GB"/>
        </w:rPr>
        <w:t>ther/how to introduce the s</w:t>
      </w:r>
      <w:r w:rsidR="008872E9">
        <w:rPr>
          <w:rFonts w:ascii="Calibri" w:eastAsia="+mn-ea" w:hAnsi="Calibri" w:cs="+mn-cs"/>
          <w:color w:val="000000"/>
          <w:kern w:val="24"/>
          <w:szCs w:val="38"/>
          <w:lang w:eastAsia="en-GB"/>
        </w:rPr>
        <w:t>enior</w:t>
      </w:r>
      <w:r w:rsidRPr="00D26DBE">
        <w:rPr>
          <w:rFonts w:ascii="Calibri" w:eastAsia="+mn-ea" w:hAnsi="Calibri" w:cs="+mn-cs"/>
          <w:color w:val="000000"/>
          <w:kern w:val="24"/>
          <w:szCs w:val="38"/>
          <w:lang w:eastAsia="en-GB"/>
        </w:rPr>
        <w:t xml:space="preserve"> leader's changes?</w:t>
      </w:r>
    </w:p>
    <w:p w14:paraId="210DC3B5" w14:textId="41CB896D" w:rsidR="0000529F" w:rsidRDefault="0000529F" w:rsidP="0000529F">
      <w:pPr>
        <w:spacing w:after="0" w:line="240" w:lineRule="auto"/>
        <w:ind w:hanging="142"/>
        <w:contextualSpacing/>
        <w:rPr>
          <w:rFonts w:ascii="Calibri" w:eastAsia="+mn-ea" w:hAnsi="Calibri" w:cs="+mn-cs"/>
          <w:kern w:val="24"/>
          <w:lang w:eastAsia="en-GB"/>
        </w:rPr>
      </w:pPr>
    </w:p>
    <w:p w14:paraId="0F3A7A1A" w14:textId="59A04465" w:rsidR="464E29BE" w:rsidRDefault="464E29BE" w:rsidP="464E29BE">
      <w:pPr>
        <w:spacing w:after="0" w:line="240" w:lineRule="auto"/>
        <w:ind w:hanging="142"/>
        <w:rPr>
          <w:rFonts w:ascii="Calibri" w:eastAsia="+mn-ea" w:hAnsi="Calibri" w:cs="+mn-cs"/>
          <w:lang w:eastAsia="en-GB"/>
        </w:rPr>
      </w:pPr>
    </w:p>
    <w:p w14:paraId="7A72C778" w14:textId="2780936D" w:rsidR="3A60A475" w:rsidRPr="008A7AA2" w:rsidRDefault="3A60A475" w:rsidP="464E29BE">
      <w:pPr>
        <w:spacing w:after="0" w:line="240" w:lineRule="auto"/>
        <w:ind w:hanging="142"/>
        <w:rPr>
          <w:rFonts w:ascii="Calibri" w:eastAsia="+mn-ea" w:hAnsi="Calibri" w:cs="+mn-cs"/>
          <w:lang w:eastAsia="en-GB"/>
        </w:rPr>
      </w:pPr>
      <w:r w:rsidRPr="008A7AA2">
        <w:rPr>
          <w:rFonts w:ascii="Calibri" w:eastAsia="+mn-ea" w:hAnsi="Calibri" w:cs="+mn-cs"/>
          <w:b/>
          <w:bCs/>
          <w:sz w:val="24"/>
          <w:szCs w:val="24"/>
          <w:lang w:eastAsia="en-GB"/>
        </w:rPr>
        <w:t>Notes</w:t>
      </w:r>
    </w:p>
    <w:p w14:paraId="71E2D477" w14:textId="4020B4F9" w:rsidR="00D26DBE" w:rsidRDefault="00D26DBE" w:rsidP="0000529F">
      <w:pPr>
        <w:spacing w:after="0" w:line="240" w:lineRule="auto"/>
        <w:ind w:hanging="142"/>
        <w:contextualSpacing/>
        <w:rPr>
          <w:rFonts w:ascii="Calibri" w:eastAsia="+mn-ea" w:hAnsi="Calibri" w:cs="+mn-cs"/>
          <w:kern w:val="24"/>
          <w:lang w:eastAsia="en-GB"/>
        </w:rPr>
      </w:pPr>
    </w:p>
    <w:p w14:paraId="532743D1" w14:textId="77777777" w:rsidR="008A7AA2" w:rsidRDefault="008A7AA2" w:rsidP="0000529F">
      <w:pPr>
        <w:spacing w:after="0" w:line="240" w:lineRule="auto"/>
        <w:ind w:hanging="142"/>
        <w:contextualSpacing/>
        <w:rPr>
          <w:rFonts w:ascii="Calibri" w:eastAsia="+mn-ea" w:hAnsi="Calibri" w:cs="+mn-cs"/>
          <w:b/>
          <w:bCs/>
          <w:kern w:val="24"/>
          <w:sz w:val="36"/>
          <w:szCs w:val="36"/>
          <w:lang w:eastAsia="en-GB"/>
        </w:rPr>
      </w:pPr>
    </w:p>
    <w:p w14:paraId="4B66D070" w14:textId="77777777" w:rsidR="008A7AA2" w:rsidRDefault="008A7AA2" w:rsidP="0000529F">
      <w:pPr>
        <w:spacing w:after="0" w:line="240" w:lineRule="auto"/>
        <w:ind w:hanging="142"/>
        <w:contextualSpacing/>
        <w:rPr>
          <w:rFonts w:ascii="Calibri" w:eastAsia="+mn-ea" w:hAnsi="Calibri" w:cs="+mn-cs"/>
          <w:b/>
          <w:bCs/>
          <w:kern w:val="24"/>
          <w:sz w:val="36"/>
          <w:szCs w:val="36"/>
          <w:lang w:eastAsia="en-GB"/>
        </w:rPr>
      </w:pPr>
    </w:p>
    <w:p w14:paraId="23F870B6" w14:textId="77777777" w:rsidR="008A7AA2" w:rsidRDefault="008A7AA2" w:rsidP="0000529F">
      <w:pPr>
        <w:spacing w:after="0" w:line="240" w:lineRule="auto"/>
        <w:ind w:hanging="142"/>
        <w:contextualSpacing/>
        <w:rPr>
          <w:rFonts w:ascii="Calibri" w:eastAsia="+mn-ea" w:hAnsi="Calibri" w:cs="+mn-cs"/>
          <w:b/>
          <w:bCs/>
          <w:kern w:val="24"/>
          <w:sz w:val="36"/>
          <w:szCs w:val="36"/>
          <w:lang w:eastAsia="en-GB"/>
        </w:rPr>
      </w:pPr>
    </w:p>
    <w:p w14:paraId="23B4B77C" w14:textId="77777777" w:rsidR="008A7AA2" w:rsidRDefault="008A7AA2" w:rsidP="0000529F">
      <w:pPr>
        <w:spacing w:after="0" w:line="240" w:lineRule="auto"/>
        <w:ind w:hanging="142"/>
        <w:contextualSpacing/>
        <w:rPr>
          <w:rFonts w:ascii="Calibri" w:eastAsia="+mn-ea" w:hAnsi="Calibri" w:cs="+mn-cs"/>
          <w:b/>
          <w:bCs/>
          <w:kern w:val="24"/>
          <w:sz w:val="36"/>
          <w:szCs w:val="36"/>
          <w:lang w:eastAsia="en-GB"/>
        </w:rPr>
      </w:pPr>
    </w:p>
    <w:p w14:paraId="17A857CB" w14:textId="77777777" w:rsidR="008A7AA2" w:rsidRDefault="008A7AA2" w:rsidP="0000529F">
      <w:pPr>
        <w:spacing w:after="0" w:line="240" w:lineRule="auto"/>
        <w:ind w:hanging="142"/>
        <w:contextualSpacing/>
        <w:rPr>
          <w:rFonts w:ascii="Calibri" w:eastAsia="+mn-ea" w:hAnsi="Calibri" w:cs="+mn-cs"/>
          <w:b/>
          <w:bCs/>
          <w:kern w:val="24"/>
          <w:sz w:val="36"/>
          <w:szCs w:val="36"/>
          <w:lang w:eastAsia="en-GB"/>
        </w:rPr>
      </w:pPr>
    </w:p>
    <w:p w14:paraId="26E035F0" w14:textId="77777777" w:rsidR="008A7AA2" w:rsidRDefault="008A7AA2" w:rsidP="0000529F">
      <w:pPr>
        <w:spacing w:after="0" w:line="240" w:lineRule="auto"/>
        <w:ind w:hanging="142"/>
        <w:contextualSpacing/>
        <w:rPr>
          <w:rFonts w:ascii="Calibri" w:eastAsia="+mn-ea" w:hAnsi="Calibri" w:cs="+mn-cs"/>
          <w:b/>
          <w:bCs/>
          <w:kern w:val="24"/>
          <w:sz w:val="36"/>
          <w:szCs w:val="36"/>
          <w:lang w:eastAsia="en-GB"/>
        </w:rPr>
      </w:pPr>
    </w:p>
    <w:p w14:paraId="512B9D09" w14:textId="77777777" w:rsidR="008A7AA2" w:rsidRDefault="008A7AA2" w:rsidP="0000529F">
      <w:pPr>
        <w:spacing w:after="0" w:line="240" w:lineRule="auto"/>
        <w:ind w:hanging="142"/>
        <w:contextualSpacing/>
        <w:rPr>
          <w:rFonts w:ascii="Calibri" w:eastAsia="+mn-ea" w:hAnsi="Calibri" w:cs="+mn-cs"/>
          <w:b/>
          <w:bCs/>
          <w:kern w:val="24"/>
          <w:sz w:val="36"/>
          <w:szCs w:val="36"/>
          <w:lang w:eastAsia="en-GB"/>
        </w:rPr>
      </w:pPr>
    </w:p>
    <w:p w14:paraId="1D93B419" w14:textId="77777777" w:rsidR="008A7AA2" w:rsidRDefault="008A7AA2" w:rsidP="0000529F">
      <w:pPr>
        <w:spacing w:after="0" w:line="240" w:lineRule="auto"/>
        <w:ind w:hanging="142"/>
        <w:contextualSpacing/>
        <w:rPr>
          <w:rFonts w:ascii="Calibri" w:eastAsia="+mn-ea" w:hAnsi="Calibri" w:cs="+mn-cs"/>
          <w:b/>
          <w:bCs/>
          <w:kern w:val="24"/>
          <w:sz w:val="36"/>
          <w:szCs w:val="36"/>
          <w:lang w:eastAsia="en-GB"/>
        </w:rPr>
      </w:pPr>
    </w:p>
    <w:p w14:paraId="72E6B1FB" w14:textId="77777777" w:rsidR="008A7AA2" w:rsidRDefault="008A7AA2" w:rsidP="0000529F">
      <w:pPr>
        <w:spacing w:after="0" w:line="240" w:lineRule="auto"/>
        <w:ind w:hanging="142"/>
        <w:contextualSpacing/>
        <w:rPr>
          <w:rFonts w:ascii="Calibri" w:eastAsia="+mn-ea" w:hAnsi="Calibri" w:cs="+mn-cs"/>
          <w:b/>
          <w:bCs/>
          <w:kern w:val="24"/>
          <w:sz w:val="36"/>
          <w:szCs w:val="36"/>
          <w:lang w:eastAsia="en-GB"/>
        </w:rPr>
      </w:pPr>
    </w:p>
    <w:p w14:paraId="1765BF3F" w14:textId="4670DD4D" w:rsidR="00D26DBE" w:rsidRDefault="002220CC" w:rsidP="0000529F">
      <w:pPr>
        <w:spacing w:after="0" w:line="240" w:lineRule="auto"/>
        <w:ind w:hanging="142"/>
        <w:contextualSpacing/>
        <w:rPr>
          <w:rFonts w:ascii="Calibri" w:eastAsia="+mn-ea" w:hAnsi="Calibri" w:cs="+mn-cs"/>
          <w:b/>
          <w:bCs/>
          <w:kern w:val="24"/>
          <w:sz w:val="36"/>
          <w:szCs w:val="36"/>
          <w:lang w:eastAsia="en-GB"/>
        </w:rPr>
      </w:pPr>
      <w:r w:rsidRPr="002220CC">
        <w:rPr>
          <w:rFonts w:ascii="Calibri" w:eastAsia="+mn-ea" w:hAnsi="Calibri" w:cs="+mn-cs"/>
          <w:b/>
          <w:bCs/>
          <w:kern w:val="24"/>
          <w:sz w:val="36"/>
          <w:szCs w:val="36"/>
          <w:lang w:eastAsia="en-GB"/>
        </w:rPr>
        <w:t>Experiencing a module pair</w:t>
      </w:r>
    </w:p>
    <w:p w14:paraId="6AFEA6F1" w14:textId="7679B592" w:rsidR="464E29BE" w:rsidRDefault="464E29BE" w:rsidP="464E29BE">
      <w:pPr>
        <w:spacing w:after="0" w:line="240" w:lineRule="auto"/>
        <w:ind w:hanging="142"/>
        <w:rPr>
          <w:rFonts w:ascii="Calibri" w:eastAsia="+mn-ea" w:hAnsi="Calibri" w:cs="+mn-cs"/>
          <w:b/>
          <w:bCs/>
          <w:sz w:val="24"/>
          <w:szCs w:val="24"/>
          <w:lang w:eastAsia="en-GB"/>
        </w:rPr>
      </w:pPr>
    </w:p>
    <w:p w14:paraId="36379EF2" w14:textId="4BFE6063" w:rsidR="00925B97" w:rsidRDefault="00925B97" w:rsidP="464E29BE">
      <w:pPr>
        <w:spacing w:after="0" w:line="240" w:lineRule="auto"/>
        <w:ind w:hanging="142"/>
        <w:rPr>
          <w:rFonts w:ascii="Calibri" w:eastAsia="+mn-ea" w:hAnsi="Calibri" w:cs="+mn-cs"/>
          <w:b/>
          <w:bCs/>
          <w:sz w:val="24"/>
          <w:szCs w:val="24"/>
          <w:lang w:eastAsia="en-GB"/>
        </w:rPr>
      </w:pPr>
      <w:r>
        <w:rPr>
          <w:rFonts w:ascii="Calibri" w:eastAsia="+mn-ea" w:hAnsi="Calibri" w:cs="+mn-cs"/>
          <w:b/>
          <w:bCs/>
          <w:sz w:val="24"/>
          <w:szCs w:val="24"/>
          <w:lang w:eastAsia="en-GB"/>
        </w:rPr>
        <w:t xml:space="preserve">Programme journey </w:t>
      </w:r>
    </w:p>
    <w:p w14:paraId="2F5B01F1" w14:textId="4C526B33" w:rsidR="00D27C2C" w:rsidRDefault="00925B97" w:rsidP="0000529F">
      <w:pPr>
        <w:spacing w:after="0" w:line="240" w:lineRule="auto"/>
        <w:ind w:hanging="142"/>
        <w:contextualSpacing/>
        <w:rPr>
          <w:rFonts w:ascii="Calibri" w:eastAsia="+mn-ea" w:hAnsi="Calibri" w:cs="+mn-cs"/>
          <w:b/>
          <w:bCs/>
          <w:color w:val="E94B58" w:themeColor="accent2"/>
          <w:kern w:val="24"/>
          <w:sz w:val="28"/>
          <w:szCs w:val="28"/>
          <w:lang w:eastAsia="en-GB"/>
        </w:rPr>
      </w:pPr>
      <w:r>
        <w:rPr>
          <w:b/>
          <w:bCs/>
          <w:noProof/>
        </w:rPr>
        <w:drawing>
          <wp:inline distT="0" distB="0" distL="0" distR="0" wp14:anchorId="10E76C94" wp14:editId="193D3692">
            <wp:extent cx="6263640" cy="3372729"/>
            <wp:effectExtent l="0" t="0" r="3810" b="0"/>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ide40.PNG"/>
                    <pic:cNvPicPr/>
                  </pic:nvPicPr>
                  <pic:blipFill rotWithShape="1">
                    <a:blip r:embed="rId23">
                      <a:extLst>
                        <a:ext uri="{28A0092B-C50C-407E-A947-70E740481C1C}">
                          <a14:useLocalDpi xmlns:a14="http://schemas.microsoft.com/office/drawing/2010/main" val="0"/>
                        </a:ext>
                      </a:extLst>
                    </a:blip>
                    <a:srcRect l="7135" t="14621" r="6390" b="2598"/>
                    <a:stretch/>
                  </pic:blipFill>
                  <pic:spPr bwMode="auto">
                    <a:xfrm>
                      <a:off x="0" y="0"/>
                      <a:ext cx="6292467" cy="3388251"/>
                    </a:xfrm>
                    <a:prstGeom prst="rect">
                      <a:avLst/>
                    </a:prstGeom>
                    <a:ln>
                      <a:noFill/>
                    </a:ln>
                    <a:extLst>
                      <a:ext uri="{53640926-AAD7-44D8-BBD7-CCE9431645EC}">
                        <a14:shadowObscured xmlns:a14="http://schemas.microsoft.com/office/drawing/2010/main"/>
                      </a:ext>
                    </a:extLst>
                  </pic:spPr>
                </pic:pic>
              </a:graphicData>
            </a:graphic>
          </wp:inline>
        </w:drawing>
      </w:r>
      <w:r w:rsidR="002845D0">
        <w:rPr>
          <w:rFonts w:ascii="Calibri" w:eastAsia="+mn-ea" w:hAnsi="Calibri" w:cs="+mn-cs"/>
          <w:b/>
          <w:bCs/>
          <w:color w:val="E94B58" w:themeColor="accent2"/>
          <w:kern w:val="24"/>
          <w:sz w:val="28"/>
          <w:szCs w:val="28"/>
          <w:lang w:eastAsia="en-GB"/>
        </w:rPr>
        <w:t xml:space="preserve"> </w:t>
      </w:r>
    </w:p>
    <w:p w14:paraId="5C6D2142" w14:textId="1C5EEA75" w:rsidR="00D27C2C" w:rsidRDefault="10671FEF" w:rsidP="464E29BE">
      <w:pPr>
        <w:spacing w:after="0" w:line="240" w:lineRule="auto"/>
        <w:ind w:hanging="142"/>
        <w:contextualSpacing/>
        <w:rPr>
          <w:rFonts w:ascii="Calibri" w:eastAsia="+mn-ea" w:hAnsi="Calibri" w:cs="+mn-cs"/>
          <w:b/>
          <w:bCs/>
          <w:color w:val="E94B58" w:themeColor="accent2"/>
          <w:kern w:val="24"/>
          <w:sz w:val="24"/>
          <w:szCs w:val="24"/>
          <w:lang w:eastAsia="en-GB"/>
        </w:rPr>
      </w:pPr>
      <w:r w:rsidRPr="464E29BE">
        <w:rPr>
          <w:rFonts w:ascii="Calibri" w:eastAsia="+mn-ea" w:hAnsi="Calibri" w:cs="+mn-cs"/>
          <w:b/>
          <w:bCs/>
          <w:sz w:val="24"/>
          <w:szCs w:val="24"/>
          <w:lang w:eastAsia="en-GB"/>
        </w:rPr>
        <w:lastRenderedPageBreak/>
        <w:t xml:space="preserve">Course structure </w:t>
      </w:r>
    </w:p>
    <w:p w14:paraId="3C281C75" w14:textId="265CF300" w:rsidR="464E29BE" w:rsidRDefault="464E29BE" w:rsidP="464E29BE">
      <w:pPr>
        <w:spacing w:after="0" w:line="240" w:lineRule="auto"/>
        <w:ind w:left="-142"/>
        <w:rPr>
          <w:rFonts w:ascii="Calibri" w:eastAsia="+mn-ea" w:hAnsi="Calibri" w:cs="+mn-cs"/>
          <w:b/>
          <w:bCs/>
          <w:sz w:val="24"/>
          <w:szCs w:val="24"/>
          <w:lang w:eastAsia="en-GB"/>
        </w:rPr>
      </w:pPr>
    </w:p>
    <w:p w14:paraId="2E34AD96" w14:textId="5EB59986" w:rsidR="464E29BE" w:rsidRPr="008A7AA2" w:rsidRDefault="00EE598F" w:rsidP="008A7AA2">
      <w:pPr>
        <w:spacing w:after="0" w:line="240" w:lineRule="auto"/>
        <w:ind w:hanging="142"/>
        <w:contextualSpacing/>
        <w:rPr>
          <w:rFonts w:ascii="Calibri" w:eastAsia="+mn-ea" w:hAnsi="Calibri" w:cs="+mn-cs"/>
          <w:b/>
          <w:bCs/>
          <w:color w:val="E94B58" w:themeColor="accent2"/>
          <w:kern w:val="24"/>
          <w:sz w:val="28"/>
          <w:szCs w:val="28"/>
          <w:lang w:eastAsia="en-GB"/>
        </w:rPr>
      </w:pPr>
      <w:r>
        <w:rPr>
          <w:noProof/>
        </w:rPr>
        <w:drawing>
          <wp:inline distT="0" distB="0" distL="0" distR="0" wp14:anchorId="3F2AEFA0" wp14:editId="166DCB2B">
            <wp:extent cx="6300470" cy="2636520"/>
            <wp:effectExtent l="0" t="0" r="5080" b="0"/>
            <wp:docPr id="27" name="Picture 27" descr="Graphical user interface, websit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lide41.PNG"/>
                    <pic:cNvPicPr/>
                  </pic:nvPicPr>
                  <pic:blipFill rotWithShape="1">
                    <a:blip r:embed="rId24">
                      <a:extLst>
                        <a:ext uri="{28A0092B-C50C-407E-A947-70E740481C1C}">
                          <a14:useLocalDpi xmlns:a14="http://schemas.microsoft.com/office/drawing/2010/main" val="0"/>
                        </a:ext>
                      </a:extLst>
                    </a:blip>
                    <a:srcRect t="16770" b="8834"/>
                    <a:stretch/>
                  </pic:blipFill>
                  <pic:spPr bwMode="auto">
                    <a:xfrm>
                      <a:off x="0" y="0"/>
                      <a:ext cx="6300470" cy="2636520"/>
                    </a:xfrm>
                    <a:prstGeom prst="rect">
                      <a:avLst/>
                    </a:prstGeom>
                    <a:ln>
                      <a:noFill/>
                    </a:ln>
                    <a:extLst>
                      <a:ext uri="{53640926-AAD7-44D8-BBD7-CCE9431645EC}">
                        <a14:shadowObscured xmlns:a14="http://schemas.microsoft.com/office/drawing/2010/main"/>
                      </a:ext>
                    </a:extLst>
                  </pic:spPr>
                </pic:pic>
              </a:graphicData>
            </a:graphic>
          </wp:inline>
        </w:drawing>
      </w:r>
    </w:p>
    <w:p w14:paraId="5E9FF863" w14:textId="77CF8ADC" w:rsidR="1434C6BA" w:rsidRPr="008A7AA2" w:rsidRDefault="1434C6BA" w:rsidP="464E29BE">
      <w:pPr>
        <w:spacing w:after="0" w:line="240" w:lineRule="auto"/>
        <w:ind w:left="-142"/>
        <w:rPr>
          <w:rFonts w:ascii="Calibri" w:eastAsia="+mn-ea" w:hAnsi="Calibri" w:cs="+mn-cs"/>
          <w:b/>
          <w:bCs/>
          <w:sz w:val="24"/>
          <w:szCs w:val="24"/>
          <w:lang w:eastAsia="en-GB"/>
        </w:rPr>
      </w:pPr>
      <w:r w:rsidRPr="008A7AA2">
        <w:rPr>
          <w:rFonts w:ascii="Calibri" w:eastAsia="+mn-ea" w:hAnsi="Calibri" w:cs="+mn-cs"/>
          <w:b/>
          <w:bCs/>
          <w:sz w:val="24"/>
          <w:szCs w:val="24"/>
          <w:lang w:eastAsia="en-GB"/>
        </w:rPr>
        <w:t xml:space="preserve">Notes </w:t>
      </w:r>
    </w:p>
    <w:p w14:paraId="231BAF47" w14:textId="5878E991" w:rsidR="464E29BE" w:rsidRDefault="464E29BE" w:rsidP="464E29BE">
      <w:pPr>
        <w:spacing w:after="0" w:line="240" w:lineRule="auto"/>
        <w:ind w:left="-142"/>
        <w:rPr>
          <w:rFonts w:ascii="Calibri" w:eastAsia="+mn-ea" w:hAnsi="Calibri" w:cs="+mn-cs"/>
          <w:b/>
          <w:bCs/>
          <w:color w:val="E94B58" w:themeColor="accent2"/>
          <w:sz w:val="24"/>
          <w:szCs w:val="24"/>
          <w:lang w:eastAsia="en-GB"/>
        </w:rPr>
      </w:pPr>
    </w:p>
    <w:p w14:paraId="0C0B8A97" w14:textId="77777777" w:rsidR="008A7AA2" w:rsidRDefault="008A7AA2" w:rsidP="464E29BE">
      <w:pPr>
        <w:spacing w:after="0" w:line="240" w:lineRule="auto"/>
        <w:ind w:left="-142"/>
        <w:rPr>
          <w:rFonts w:ascii="Calibri" w:eastAsia="+mn-ea" w:hAnsi="Calibri" w:cs="+mn-cs"/>
          <w:b/>
          <w:bCs/>
          <w:color w:val="E94B58" w:themeColor="accent2"/>
          <w:sz w:val="28"/>
          <w:szCs w:val="28"/>
          <w:lang w:eastAsia="en-GB"/>
        </w:rPr>
      </w:pPr>
    </w:p>
    <w:p w14:paraId="235E8350" w14:textId="77777777" w:rsidR="008A7AA2" w:rsidRDefault="008A7AA2" w:rsidP="464E29BE">
      <w:pPr>
        <w:spacing w:after="0" w:line="240" w:lineRule="auto"/>
        <w:ind w:left="-142"/>
        <w:rPr>
          <w:rFonts w:ascii="Calibri" w:eastAsia="+mn-ea" w:hAnsi="Calibri" w:cs="+mn-cs"/>
          <w:b/>
          <w:bCs/>
          <w:color w:val="E94B58" w:themeColor="accent2"/>
          <w:sz w:val="28"/>
          <w:szCs w:val="28"/>
          <w:lang w:eastAsia="en-GB"/>
        </w:rPr>
      </w:pPr>
    </w:p>
    <w:p w14:paraId="6B49CF92" w14:textId="77777777" w:rsidR="008A7AA2" w:rsidRDefault="008A7AA2" w:rsidP="464E29BE">
      <w:pPr>
        <w:spacing w:after="0" w:line="240" w:lineRule="auto"/>
        <w:ind w:left="-142"/>
        <w:rPr>
          <w:rFonts w:ascii="Calibri" w:eastAsia="+mn-ea" w:hAnsi="Calibri" w:cs="+mn-cs"/>
          <w:b/>
          <w:bCs/>
          <w:color w:val="E94B58" w:themeColor="accent2"/>
          <w:sz w:val="28"/>
          <w:szCs w:val="28"/>
          <w:lang w:eastAsia="en-GB"/>
        </w:rPr>
      </w:pPr>
    </w:p>
    <w:p w14:paraId="4EB7EE3D" w14:textId="77777777" w:rsidR="008A7AA2" w:rsidRDefault="008A7AA2" w:rsidP="464E29BE">
      <w:pPr>
        <w:spacing w:after="0" w:line="240" w:lineRule="auto"/>
        <w:ind w:left="-142"/>
        <w:rPr>
          <w:rFonts w:ascii="Calibri" w:eastAsia="+mn-ea" w:hAnsi="Calibri" w:cs="+mn-cs"/>
          <w:b/>
          <w:bCs/>
          <w:color w:val="E94B58" w:themeColor="accent2"/>
          <w:sz w:val="28"/>
          <w:szCs w:val="28"/>
          <w:lang w:eastAsia="en-GB"/>
        </w:rPr>
      </w:pPr>
    </w:p>
    <w:p w14:paraId="5F8DA4CD" w14:textId="77777777" w:rsidR="008A7AA2" w:rsidRDefault="008A7AA2" w:rsidP="464E29BE">
      <w:pPr>
        <w:spacing w:after="0" w:line="240" w:lineRule="auto"/>
        <w:ind w:left="-142"/>
        <w:rPr>
          <w:rFonts w:ascii="Calibri" w:eastAsia="+mn-ea" w:hAnsi="Calibri" w:cs="+mn-cs"/>
          <w:b/>
          <w:bCs/>
          <w:color w:val="E94B58" w:themeColor="accent2"/>
          <w:sz w:val="28"/>
          <w:szCs w:val="28"/>
          <w:lang w:eastAsia="en-GB"/>
        </w:rPr>
      </w:pPr>
    </w:p>
    <w:p w14:paraId="6915E357" w14:textId="77777777" w:rsidR="008A7AA2" w:rsidRDefault="008A7AA2" w:rsidP="464E29BE">
      <w:pPr>
        <w:spacing w:after="0" w:line="240" w:lineRule="auto"/>
        <w:ind w:left="-142"/>
        <w:rPr>
          <w:rFonts w:ascii="Calibri" w:eastAsia="+mn-ea" w:hAnsi="Calibri" w:cs="+mn-cs"/>
          <w:b/>
          <w:bCs/>
          <w:color w:val="E94B58" w:themeColor="accent2"/>
          <w:sz w:val="28"/>
          <w:szCs w:val="28"/>
          <w:lang w:eastAsia="en-GB"/>
        </w:rPr>
      </w:pPr>
    </w:p>
    <w:p w14:paraId="53EF0E39" w14:textId="77777777" w:rsidR="008A7AA2" w:rsidRDefault="008A7AA2" w:rsidP="464E29BE">
      <w:pPr>
        <w:spacing w:after="0" w:line="240" w:lineRule="auto"/>
        <w:ind w:left="-142"/>
        <w:rPr>
          <w:rFonts w:ascii="Calibri" w:eastAsia="+mn-ea" w:hAnsi="Calibri" w:cs="+mn-cs"/>
          <w:b/>
          <w:bCs/>
          <w:color w:val="E94B58" w:themeColor="accent2"/>
          <w:sz w:val="28"/>
          <w:szCs w:val="28"/>
          <w:lang w:eastAsia="en-GB"/>
        </w:rPr>
      </w:pPr>
    </w:p>
    <w:p w14:paraId="749360DB" w14:textId="77777777" w:rsidR="008A7AA2" w:rsidRDefault="008A7AA2" w:rsidP="464E29BE">
      <w:pPr>
        <w:spacing w:after="0" w:line="240" w:lineRule="auto"/>
        <w:ind w:left="-142"/>
        <w:rPr>
          <w:rFonts w:ascii="Calibri" w:eastAsia="+mn-ea" w:hAnsi="Calibri" w:cs="+mn-cs"/>
          <w:b/>
          <w:bCs/>
          <w:color w:val="E94B58" w:themeColor="accent2"/>
          <w:sz w:val="28"/>
          <w:szCs w:val="28"/>
          <w:lang w:eastAsia="en-GB"/>
        </w:rPr>
      </w:pPr>
    </w:p>
    <w:p w14:paraId="3CF85CC3" w14:textId="77777777" w:rsidR="008A7AA2" w:rsidRDefault="008A7AA2" w:rsidP="464E29BE">
      <w:pPr>
        <w:spacing w:after="0" w:line="240" w:lineRule="auto"/>
        <w:ind w:left="-142"/>
        <w:rPr>
          <w:rFonts w:ascii="Calibri" w:eastAsia="+mn-ea" w:hAnsi="Calibri" w:cs="+mn-cs"/>
          <w:b/>
          <w:bCs/>
          <w:color w:val="E94B58" w:themeColor="accent2"/>
          <w:sz w:val="28"/>
          <w:szCs w:val="28"/>
          <w:lang w:eastAsia="en-GB"/>
        </w:rPr>
      </w:pPr>
    </w:p>
    <w:p w14:paraId="13F6EE31" w14:textId="77777777" w:rsidR="008A7AA2" w:rsidRDefault="008A7AA2" w:rsidP="464E29BE">
      <w:pPr>
        <w:spacing w:after="0" w:line="240" w:lineRule="auto"/>
        <w:ind w:left="-142"/>
        <w:rPr>
          <w:rFonts w:ascii="Calibri" w:eastAsia="+mn-ea" w:hAnsi="Calibri" w:cs="+mn-cs"/>
          <w:b/>
          <w:bCs/>
          <w:color w:val="E94B58" w:themeColor="accent2"/>
          <w:sz w:val="28"/>
          <w:szCs w:val="28"/>
          <w:lang w:eastAsia="en-GB"/>
        </w:rPr>
      </w:pPr>
    </w:p>
    <w:p w14:paraId="09DA4B76" w14:textId="031C8D58" w:rsidR="69F7741B" w:rsidRDefault="00EE598F" w:rsidP="464E29BE">
      <w:pPr>
        <w:spacing w:after="0" w:line="240" w:lineRule="auto"/>
        <w:ind w:left="-142"/>
        <w:rPr>
          <w:rFonts w:ascii="Calibri" w:eastAsia="+mn-ea" w:hAnsi="Calibri" w:cs="+mn-cs"/>
          <w:b/>
          <w:bCs/>
          <w:color w:val="E94B58" w:themeColor="accent2"/>
          <w:sz w:val="28"/>
          <w:szCs w:val="28"/>
          <w:lang w:eastAsia="en-GB"/>
        </w:rPr>
      </w:pPr>
      <w:r>
        <w:rPr>
          <w:rFonts w:ascii="Calibri" w:eastAsia="+mn-ea" w:hAnsi="Calibri" w:cs="+mn-cs"/>
          <w:b/>
          <w:bCs/>
          <w:color w:val="E94B58" w:themeColor="accent2"/>
          <w:sz w:val="28"/>
          <w:szCs w:val="28"/>
          <w:lang w:eastAsia="en-GB"/>
        </w:rPr>
        <w:t>S</w:t>
      </w:r>
      <w:r w:rsidR="69F7741B" w:rsidRPr="464E29BE">
        <w:rPr>
          <w:rFonts w:ascii="Calibri" w:eastAsia="+mn-ea" w:hAnsi="Calibri" w:cs="+mn-cs"/>
          <w:b/>
          <w:bCs/>
          <w:color w:val="E94B58" w:themeColor="accent2"/>
          <w:sz w:val="28"/>
          <w:szCs w:val="28"/>
          <w:lang w:eastAsia="en-GB"/>
        </w:rPr>
        <w:t>tudy module</w:t>
      </w:r>
    </w:p>
    <w:p w14:paraId="1D2974A2" w14:textId="17E87EED" w:rsidR="464E29BE" w:rsidRDefault="464E29BE" w:rsidP="464E29BE">
      <w:pPr>
        <w:spacing w:after="0" w:line="240" w:lineRule="auto"/>
        <w:ind w:left="-142"/>
        <w:rPr>
          <w:rFonts w:ascii="Calibri" w:eastAsia="+mn-ea" w:hAnsi="Calibri" w:cs="+mn-cs"/>
          <w:b/>
          <w:bCs/>
          <w:color w:val="E94B58" w:themeColor="accent2"/>
          <w:sz w:val="28"/>
          <w:szCs w:val="28"/>
          <w:lang w:eastAsia="en-GB"/>
        </w:rPr>
      </w:pPr>
    </w:p>
    <w:p w14:paraId="05AE7A44" w14:textId="0C92CF56" w:rsidR="69F7741B" w:rsidRDefault="69F7741B" w:rsidP="464E29BE">
      <w:pPr>
        <w:spacing w:after="0" w:line="240" w:lineRule="auto"/>
        <w:ind w:left="-142"/>
        <w:rPr>
          <w:rFonts w:ascii="Calibri" w:eastAsia="+mn-ea" w:hAnsi="Calibri" w:cs="+mn-cs"/>
          <w:b/>
          <w:bCs/>
          <w:sz w:val="24"/>
          <w:szCs w:val="24"/>
          <w:lang w:eastAsia="en-GB"/>
        </w:rPr>
      </w:pPr>
      <w:r w:rsidRPr="464E29BE">
        <w:rPr>
          <w:rFonts w:ascii="Calibri" w:eastAsia="+mn-ea" w:hAnsi="Calibri" w:cs="+mn-cs"/>
          <w:b/>
          <w:bCs/>
          <w:sz w:val="24"/>
          <w:szCs w:val="24"/>
          <w:lang w:eastAsia="en-GB"/>
        </w:rPr>
        <w:t>Overview: study</w:t>
      </w:r>
    </w:p>
    <w:p w14:paraId="685EB969" w14:textId="1EEAC8FC" w:rsidR="464E29BE" w:rsidRDefault="464E29BE" w:rsidP="464E29BE">
      <w:pPr>
        <w:spacing w:after="0" w:line="240" w:lineRule="auto"/>
        <w:ind w:left="-142"/>
        <w:rPr>
          <w:rFonts w:ascii="Calibri" w:eastAsia="+mn-ea" w:hAnsi="Calibri" w:cs="+mn-cs"/>
          <w:b/>
          <w:bCs/>
          <w:sz w:val="24"/>
          <w:szCs w:val="24"/>
          <w:lang w:eastAsia="en-GB"/>
        </w:rPr>
      </w:pPr>
    </w:p>
    <w:p w14:paraId="33988BD0" w14:textId="603ECDC4" w:rsidR="464E29BE" w:rsidRDefault="00037BFD" w:rsidP="464E29BE">
      <w:pPr>
        <w:spacing w:after="0" w:line="240" w:lineRule="auto"/>
        <w:ind w:left="-142"/>
        <w:rPr>
          <w:rFonts w:ascii="Calibri" w:eastAsia="+mn-ea" w:hAnsi="Calibri" w:cs="+mn-cs"/>
          <w:sz w:val="24"/>
          <w:szCs w:val="24"/>
          <w:lang w:eastAsia="en-GB"/>
        </w:rPr>
      </w:pPr>
      <w:r>
        <w:rPr>
          <w:rFonts w:ascii="Calibri" w:eastAsia="Calibri" w:hAnsi="Calibri" w:cs="Calibri"/>
          <w:noProof/>
        </w:rPr>
        <w:drawing>
          <wp:inline distT="0" distB="0" distL="0" distR="0" wp14:anchorId="6468D0E9" wp14:editId="7B3279A0">
            <wp:extent cx="6300470" cy="1949565"/>
            <wp:effectExtent l="0" t="0" r="5080" b="0"/>
            <wp:docPr id="28" name="Picture 2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lide80.PNG"/>
                    <pic:cNvPicPr/>
                  </pic:nvPicPr>
                  <pic:blipFill rotWithShape="1">
                    <a:blip r:embed="rId32">
                      <a:extLst>
                        <a:ext uri="{28A0092B-C50C-407E-A947-70E740481C1C}">
                          <a14:useLocalDpi xmlns:a14="http://schemas.microsoft.com/office/drawing/2010/main" val="0"/>
                        </a:ext>
                      </a:extLst>
                    </a:blip>
                    <a:srcRect l="13183" t="58484" r="11349"/>
                    <a:stretch/>
                  </pic:blipFill>
                  <pic:spPr bwMode="auto">
                    <a:xfrm>
                      <a:off x="0" y="0"/>
                      <a:ext cx="6300470" cy="1949565"/>
                    </a:xfrm>
                    <a:prstGeom prst="rect">
                      <a:avLst/>
                    </a:prstGeom>
                    <a:ln>
                      <a:noFill/>
                    </a:ln>
                    <a:extLst>
                      <a:ext uri="{53640926-AAD7-44D8-BBD7-CCE9431645EC}">
                        <a14:shadowObscured xmlns:a14="http://schemas.microsoft.com/office/drawing/2010/main"/>
                      </a:ext>
                    </a:extLst>
                  </pic:spPr>
                </pic:pic>
              </a:graphicData>
            </a:graphic>
          </wp:inline>
        </w:drawing>
      </w:r>
    </w:p>
    <w:p w14:paraId="4A2547B9" w14:textId="77777777" w:rsidR="00616D07" w:rsidRDefault="00616D07" w:rsidP="34838864">
      <w:pPr>
        <w:pStyle w:val="Documenttitle"/>
        <w:rPr>
          <w:sz w:val="28"/>
          <w:szCs w:val="28"/>
        </w:rPr>
      </w:pPr>
    </w:p>
    <w:p w14:paraId="5FDE6133" w14:textId="09A64156" w:rsidR="568B1C1F" w:rsidRDefault="568B1C1F" w:rsidP="34838864">
      <w:pPr>
        <w:pStyle w:val="Documenttitle"/>
        <w:rPr>
          <w:rFonts w:ascii="Calibri" w:eastAsia="Calibri" w:hAnsi="Calibri" w:cs="Calibri"/>
        </w:rPr>
      </w:pPr>
      <w:r w:rsidRPr="34838864">
        <w:rPr>
          <w:sz w:val="28"/>
          <w:szCs w:val="28"/>
        </w:rPr>
        <w:lastRenderedPageBreak/>
        <w:t>Evidence summary</w:t>
      </w:r>
    </w:p>
    <w:p w14:paraId="4B39EE8B" w14:textId="7432DCEE" w:rsidR="00E55079" w:rsidRDefault="00E55079" w:rsidP="464E29BE">
      <w:pPr>
        <w:pStyle w:val="Heading"/>
        <w:rPr>
          <w:color w:val="auto"/>
        </w:rPr>
      </w:pPr>
      <w:r w:rsidRPr="464E29BE">
        <w:rPr>
          <w:color w:val="auto"/>
        </w:rPr>
        <w:t>Introduction</w:t>
      </w:r>
    </w:p>
    <w:p w14:paraId="08811714" w14:textId="4C2C6938" w:rsidR="00E55079" w:rsidRDefault="00E55079" w:rsidP="00E55079">
      <w:r>
        <w:t xml:space="preserve">School leaders are responsible for making numerous decisions. How can they ensure that they make the best ones? Many school improvement strategies introduced to help pupils – from whole-school catch-up interventions, to giving each pupil a personal device like a laptop – simply don’t work (Coe, 2013). Some of these strategies may not be based on secure evidence, others may be inappropriate in certain settings. Even when a strategy passes both these tests it can still be misunderstood, misshapen and misapplied. Meanwhile, new strategies exert a toll on teachers: they ask them to alter their routines, sometimes beliefs, and to invest in them time, energy and enthusiasm (Robinson, 2018). Many strategies, introduced to help pupils, don’t work </w:t>
      </w:r>
      <w:r w:rsidRPr="2894815B">
        <w:rPr>
          <w:i/>
          <w:iCs/>
        </w:rPr>
        <w:t>and</w:t>
      </w:r>
      <w:r>
        <w:t xml:space="preserve"> increase the demands on teachers.</w:t>
      </w:r>
    </w:p>
    <w:p w14:paraId="5B5EFFCE" w14:textId="599B3CDF" w:rsidR="00E55079" w:rsidRDefault="00E55079" w:rsidP="006B3BA6">
      <w:pPr>
        <w:spacing w:after="40"/>
      </w:pPr>
      <w:r>
        <w:t xml:space="preserve">But other strategies do work, pupils reap the benefits, and the efforts of the teachers involved are rewarded. Why does this happen – some strategies </w:t>
      </w:r>
      <w:proofErr w:type="gramStart"/>
      <w:r>
        <w:t>fail</w:t>
      </w:r>
      <w:proofErr w:type="gramEnd"/>
      <w:r>
        <w:t xml:space="preserve"> and some succeed – and how might we shift the odds in our favour? There is no straightforward answer: strategies fail for a whole host of reasons, some of which are hard to predict (Coe, 2013). But taking a deliberate and structured approach to </w:t>
      </w:r>
      <w:r w:rsidRPr="2894815B">
        <w:rPr>
          <w:i/>
          <w:iCs/>
        </w:rPr>
        <w:t>how</w:t>
      </w:r>
      <w:r>
        <w:t xml:space="preserve"> a strategy is applied – what we’ll call from now on ‘implementation’ – is a best bet for leaders</w:t>
      </w:r>
      <w:r w:rsidR="006B3BA6">
        <w:t xml:space="preserve"> (Education Endowment Foundation [EEF], 2019)</w:t>
      </w:r>
      <w:r>
        <w:t>.</w:t>
      </w:r>
    </w:p>
    <w:p w14:paraId="66885BBF" w14:textId="336B600B" w:rsidR="00E55079" w:rsidRDefault="00E55079" w:rsidP="00E55079">
      <w:r>
        <w:t>Implementation is not a single event that leaders can tick off and move on from, it is something that begins before a strategy has been introduced and continues until the strategy has been fully embedded into school life (</w:t>
      </w:r>
      <w:r w:rsidR="00E30C29">
        <w:t>EEF</w:t>
      </w:r>
      <w:r>
        <w:t xml:space="preserve">, 2019). </w:t>
      </w:r>
    </w:p>
    <w:p w14:paraId="1834AD65" w14:textId="77777777" w:rsidR="00E55079" w:rsidRDefault="00E55079" w:rsidP="00E55079">
      <w:r>
        <w:t>Because implementation happens over a long time, and involves a range of specific implementation activities, it makes sense to break it down into stages. The Explore stage is where leaders identify what they want to do, while the Prepare stage is where leaders begin to create the conditions needed for it to be done well. The Delivery stage is when leaders focus on supporting colleagues to bring the strategy to life, and the final stage, Sustain, is the point at which leaders need to decide whether to stick or twist, scale up or try something else.</w:t>
      </w:r>
    </w:p>
    <w:p w14:paraId="37ECAA99" w14:textId="77777777" w:rsidR="00E55079" w:rsidRPr="00A817D0" w:rsidRDefault="00E55079" w:rsidP="00E55079">
      <w:r>
        <w:t>That’s what this course is about: how to use insights about implementation, across these four stages, to improve the odds that a school improvement strategy, introduced to help pupils, will work.</w:t>
      </w:r>
    </w:p>
    <w:p w14:paraId="0D597E2F" w14:textId="77777777" w:rsidR="00E55079" w:rsidRDefault="00E55079" w:rsidP="00D56353">
      <w:pPr>
        <w:spacing w:after="0"/>
      </w:pPr>
      <w:r>
        <w:t xml:space="preserve"> In this first module we will cover:</w:t>
      </w:r>
    </w:p>
    <w:p w14:paraId="3D4A994E" w14:textId="77777777" w:rsidR="00E55079" w:rsidRDefault="00E55079" w:rsidP="005238D3">
      <w:pPr>
        <w:pStyle w:val="Coralbullets"/>
        <w:numPr>
          <w:ilvl w:val="0"/>
          <w:numId w:val="34"/>
        </w:numPr>
        <w:spacing w:after="0"/>
      </w:pPr>
      <w:r>
        <w:t>Why we should focus on implementation</w:t>
      </w:r>
    </w:p>
    <w:p w14:paraId="71E82312" w14:textId="77777777" w:rsidR="00E55079" w:rsidRDefault="00E55079" w:rsidP="005238D3">
      <w:pPr>
        <w:pStyle w:val="Coralbullets"/>
        <w:numPr>
          <w:ilvl w:val="0"/>
          <w:numId w:val="34"/>
        </w:numPr>
      </w:pPr>
      <w:r>
        <w:t>The principles of effective implementation</w:t>
      </w:r>
    </w:p>
    <w:p w14:paraId="71964C4B" w14:textId="77777777" w:rsidR="00E55079" w:rsidRDefault="00E55079" w:rsidP="005238D3">
      <w:pPr>
        <w:pStyle w:val="Coralbullets"/>
        <w:numPr>
          <w:ilvl w:val="0"/>
          <w:numId w:val="34"/>
        </w:numPr>
      </w:pPr>
      <w:r>
        <w:t>The structure of this course</w:t>
      </w:r>
    </w:p>
    <w:p w14:paraId="2DF9C2AC" w14:textId="54E0DABA" w:rsidR="00E55079" w:rsidRPr="00D56353" w:rsidRDefault="00B74865" w:rsidP="34838864">
      <w:pPr>
        <w:pStyle w:val="Bodycopy"/>
        <w:rPr>
          <w:b/>
          <w:bCs/>
          <w:sz w:val="24"/>
          <w:szCs w:val="24"/>
        </w:rPr>
      </w:pPr>
      <w:r w:rsidRPr="34838864">
        <w:rPr>
          <w:b/>
          <w:bCs/>
          <w:sz w:val="24"/>
          <w:szCs w:val="24"/>
        </w:rPr>
        <w:t>Guiding questions</w:t>
      </w:r>
    </w:p>
    <w:p w14:paraId="5133FA3F" w14:textId="4B78DDA8" w:rsidR="00B74865" w:rsidRDefault="00B74865" w:rsidP="00D56353">
      <w:pPr>
        <w:pStyle w:val="Bodycopy"/>
        <w:spacing w:after="0"/>
      </w:pPr>
      <w:r>
        <w:t>Before you read on:</w:t>
      </w:r>
    </w:p>
    <w:p w14:paraId="59485E49" w14:textId="26BEA84B" w:rsidR="00B74865" w:rsidRDefault="002E4A5C" w:rsidP="005238D3">
      <w:pPr>
        <w:pStyle w:val="Bodycopy"/>
        <w:numPr>
          <w:ilvl w:val="0"/>
          <w:numId w:val="36"/>
        </w:numPr>
        <w:spacing w:after="0"/>
        <w:contextualSpacing/>
      </w:pPr>
      <w:r>
        <w:t>Con</w:t>
      </w:r>
      <w:r w:rsidR="007D5839">
        <w:t>sider a time when you have been</w:t>
      </w:r>
      <w:r w:rsidR="004E1136">
        <w:t xml:space="preserve"> able to implement </w:t>
      </w:r>
      <w:r>
        <w:t>an effective school improvement strategy.</w:t>
      </w:r>
    </w:p>
    <w:p w14:paraId="19FC6F55" w14:textId="1D33DA97" w:rsidR="002E4A5C" w:rsidRDefault="002E4A5C" w:rsidP="005238D3">
      <w:pPr>
        <w:pStyle w:val="Bodycopy"/>
        <w:numPr>
          <w:ilvl w:val="0"/>
          <w:numId w:val="36"/>
        </w:numPr>
        <w:spacing w:after="0"/>
        <w:contextualSpacing/>
      </w:pPr>
      <w:r>
        <w:t>What made this implementation effective?</w:t>
      </w:r>
    </w:p>
    <w:p w14:paraId="7D2D6507" w14:textId="77777777" w:rsidR="008A7AA2" w:rsidRDefault="008A7AA2" w:rsidP="34838864">
      <w:pPr>
        <w:pStyle w:val="Sub-heading"/>
        <w:rPr>
          <w:sz w:val="24"/>
          <w:szCs w:val="24"/>
        </w:rPr>
      </w:pPr>
    </w:p>
    <w:p w14:paraId="2C4F796A" w14:textId="77777777" w:rsidR="008A7AA2" w:rsidRDefault="008A7AA2" w:rsidP="34838864">
      <w:pPr>
        <w:pStyle w:val="Sub-heading"/>
        <w:rPr>
          <w:sz w:val="24"/>
          <w:szCs w:val="24"/>
        </w:rPr>
      </w:pPr>
    </w:p>
    <w:p w14:paraId="7305B957" w14:textId="77777777" w:rsidR="008A7AA2" w:rsidRDefault="008A7AA2" w:rsidP="34838864">
      <w:pPr>
        <w:pStyle w:val="Sub-heading"/>
        <w:rPr>
          <w:sz w:val="24"/>
          <w:szCs w:val="24"/>
        </w:rPr>
      </w:pPr>
    </w:p>
    <w:p w14:paraId="620D114E" w14:textId="77777777" w:rsidR="008A7AA2" w:rsidRDefault="008A7AA2" w:rsidP="34838864">
      <w:pPr>
        <w:pStyle w:val="Sub-heading"/>
        <w:rPr>
          <w:sz w:val="24"/>
          <w:szCs w:val="24"/>
        </w:rPr>
      </w:pPr>
    </w:p>
    <w:p w14:paraId="61AE09D6" w14:textId="3DA4458D" w:rsidR="00E55079" w:rsidRDefault="00E55079" w:rsidP="34838864">
      <w:pPr>
        <w:pStyle w:val="Sub-heading"/>
        <w:rPr>
          <w:sz w:val="24"/>
          <w:szCs w:val="24"/>
        </w:rPr>
      </w:pPr>
      <w:r w:rsidRPr="34838864">
        <w:rPr>
          <w:sz w:val="24"/>
          <w:szCs w:val="24"/>
        </w:rPr>
        <w:lastRenderedPageBreak/>
        <w:t>References</w:t>
      </w:r>
    </w:p>
    <w:p w14:paraId="6CBC5046" w14:textId="77777777" w:rsidR="00E55079" w:rsidRDefault="00E55079" w:rsidP="00E55079">
      <w:pPr>
        <w:pStyle w:val="CommentText"/>
      </w:pPr>
      <w:r w:rsidRPr="00AE3AC3">
        <w:rPr>
          <w:sz w:val="22"/>
          <w:szCs w:val="22"/>
        </w:rPr>
        <w:t xml:space="preserve">Coe, R. (2013). </w:t>
      </w:r>
      <w:r w:rsidRPr="00AE3AC3">
        <w:rPr>
          <w:i/>
          <w:iCs/>
          <w:sz w:val="22"/>
          <w:szCs w:val="22"/>
        </w:rPr>
        <w:t>Improving Education: A triumph of hope over experience</w:t>
      </w:r>
      <w:r w:rsidRPr="00AE3AC3">
        <w:rPr>
          <w:sz w:val="22"/>
          <w:szCs w:val="22"/>
        </w:rPr>
        <w:t>. Centre for Evaluation and Monitoring.</w:t>
      </w:r>
    </w:p>
    <w:p w14:paraId="4DF09E7C" w14:textId="1853D1D5" w:rsidR="00542517" w:rsidRPr="00AE3AC3" w:rsidRDefault="00542517" w:rsidP="00A43202">
      <w:pPr>
        <w:pStyle w:val="CommentText"/>
        <w:spacing w:after="40"/>
        <w:rPr>
          <w:sz w:val="22"/>
          <w:szCs w:val="22"/>
        </w:rPr>
      </w:pPr>
      <w:r>
        <w:rPr>
          <w:sz w:val="22"/>
          <w:szCs w:val="22"/>
        </w:rPr>
        <w:t>E</w:t>
      </w:r>
      <w:r w:rsidR="006B3BA6">
        <w:rPr>
          <w:sz w:val="22"/>
          <w:szCs w:val="22"/>
        </w:rPr>
        <w:t xml:space="preserve">ducation Endowment </w:t>
      </w:r>
      <w:r>
        <w:rPr>
          <w:sz w:val="22"/>
          <w:szCs w:val="22"/>
        </w:rPr>
        <w:t>F</w:t>
      </w:r>
      <w:r w:rsidR="006B3BA6">
        <w:rPr>
          <w:sz w:val="22"/>
          <w:szCs w:val="22"/>
        </w:rPr>
        <w:t>oundation</w:t>
      </w:r>
      <w:r w:rsidR="00EB2D16">
        <w:rPr>
          <w:sz w:val="22"/>
          <w:szCs w:val="22"/>
        </w:rPr>
        <w:t>.</w:t>
      </w:r>
      <w:r w:rsidRPr="009D061E">
        <w:rPr>
          <w:sz w:val="22"/>
          <w:szCs w:val="22"/>
        </w:rPr>
        <w:t xml:space="preserve"> (2019). Putting evidence to work: a school’s guide to implementation. </w:t>
      </w:r>
      <w:hyperlink r:id="rId33" w:history="1">
        <w:r w:rsidR="00A43202" w:rsidRPr="00D33CFE">
          <w:rPr>
            <w:rStyle w:val="Hyperlink"/>
            <w:sz w:val="22"/>
            <w:szCs w:val="22"/>
          </w:rPr>
          <w:t>https://educationendowmentfoundation.org.uk/public/files/Publications/Implementation/EEF_Implementation_Guidance_Report_2019.pdf</w:t>
        </w:r>
      </w:hyperlink>
    </w:p>
    <w:p w14:paraId="0F607F19" w14:textId="77777777" w:rsidR="00E55079" w:rsidRDefault="00E55079" w:rsidP="00E55079">
      <w:pPr>
        <w:pStyle w:val="CommentText"/>
        <w:rPr>
          <w:bCs/>
          <w:sz w:val="22"/>
          <w:szCs w:val="22"/>
        </w:rPr>
      </w:pPr>
      <w:r w:rsidRPr="464E29BE">
        <w:rPr>
          <w:sz w:val="22"/>
          <w:szCs w:val="22"/>
        </w:rPr>
        <w:t xml:space="preserve">Robinson, V. (2018). </w:t>
      </w:r>
      <w:r w:rsidRPr="464E29BE">
        <w:rPr>
          <w:i/>
          <w:iCs/>
          <w:sz w:val="22"/>
          <w:szCs w:val="22"/>
        </w:rPr>
        <w:t>Reduce Change to Increase Improvement</w:t>
      </w:r>
      <w:r w:rsidRPr="464E29BE">
        <w:rPr>
          <w:sz w:val="22"/>
          <w:szCs w:val="22"/>
        </w:rPr>
        <w:t>. Corwin.</w:t>
      </w:r>
    </w:p>
    <w:p w14:paraId="00EFC23C" w14:textId="6F3C55B7" w:rsidR="554560CB" w:rsidRDefault="554560CB" w:rsidP="464E29BE">
      <w:pPr>
        <w:pStyle w:val="Heading"/>
        <w:rPr>
          <w:color w:val="auto"/>
        </w:rPr>
      </w:pPr>
      <w:r w:rsidRPr="464E29BE">
        <w:rPr>
          <w:color w:val="auto"/>
        </w:rPr>
        <w:t>Scenario</w:t>
      </w:r>
    </w:p>
    <w:p w14:paraId="11030F60" w14:textId="7D3D2A13" w:rsidR="00E55079" w:rsidRDefault="00E55079" w:rsidP="00E55079">
      <w:r>
        <w:t xml:space="preserve">Nadia is </w:t>
      </w:r>
      <w:r w:rsidR="007D5839">
        <w:t>a s</w:t>
      </w:r>
      <w:r w:rsidR="00A36C4D">
        <w:t>enior</w:t>
      </w:r>
      <w:r w:rsidR="007D5839">
        <w:t xml:space="preserve"> lead</w:t>
      </w:r>
      <w:r>
        <w:t>er of a small, rural secondary school. She feels that the pupils in her school get too few opportunities in lessons to individually practise. She wants this to change. She likes the sound of a strategy a school in the next borough is running, which insists that pupils practise for at least 10 minutes each lesson. Why should she pause to think about the implementation of this strategy before going ahead with it?</w:t>
      </w:r>
      <w:r w:rsidR="00BD3FCE" w:rsidRPr="00BD3FCE">
        <w:rPr>
          <w:rFonts w:eastAsiaTheme="minorEastAsia"/>
          <w:noProof/>
          <w:lang w:eastAsia="en-GB"/>
        </w:rPr>
        <w:t xml:space="preserve"> </w:t>
      </w:r>
    </w:p>
    <w:p w14:paraId="3D718BE6" w14:textId="77777777" w:rsidR="00E55079" w:rsidRDefault="00E55079" w:rsidP="34838864">
      <w:pPr>
        <w:pStyle w:val="Sub-heading"/>
        <w:rPr>
          <w:sz w:val="24"/>
          <w:szCs w:val="24"/>
        </w:rPr>
      </w:pPr>
      <w:r w:rsidRPr="34838864">
        <w:rPr>
          <w:sz w:val="24"/>
          <w:szCs w:val="24"/>
        </w:rPr>
        <w:t>Why we should focus on implementation</w:t>
      </w:r>
    </w:p>
    <w:p w14:paraId="7E30EFFD" w14:textId="2F17BF74" w:rsidR="222502A0" w:rsidRDefault="222502A0" w:rsidP="56D5D000">
      <w:pPr>
        <w:pStyle w:val="Sub-heading"/>
        <w:rPr>
          <w:rFonts w:ascii="Calibri" w:eastAsia="Calibri" w:hAnsi="Calibri" w:cs="Calibri"/>
          <w:b w:val="0"/>
        </w:rPr>
      </w:pPr>
      <w:r w:rsidRPr="56D5D000">
        <w:rPr>
          <w:rFonts w:ascii="Calibri" w:eastAsia="Calibri" w:hAnsi="Calibri" w:cs="Calibri"/>
          <w:b w:val="0"/>
        </w:rPr>
        <w:t>“One of the characteristics that distinguishes effective and less-effective schools, in addition to what they implement, is how they put those new approaches into practice.” (EEF, 2019, p.3)</w:t>
      </w:r>
    </w:p>
    <w:p w14:paraId="21E541B9" w14:textId="24C2651B" w:rsidR="00E55079" w:rsidRDefault="00E55079" w:rsidP="00E55079">
      <w:pPr>
        <w:pStyle w:val="Bodycopy"/>
      </w:pPr>
      <w:r>
        <w:t>Many promising school improvement strategies introduced to help pupils don’t, at least in part due to ineffective implementation (see for example: Humphrey et al., 2018; Sutherland et al., 2019; Wiggins et al., 2019). Getting implementation right therefore matters. But implementation is not an event, it is a process that will evolve over time in different ways depending on the context. It is also complex and rarely follows a simple trajectory. Getting implementation right is hard, but there is a structured process that Nadia can follow, made up of four stages, to guide her: Explore, Prepare, Deliver, Sustain. Each of these stages will be covered in more detail over the next few weeks, but for now here is a summary of each stage:</w:t>
      </w:r>
    </w:p>
    <w:p w14:paraId="242086E1" w14:textId="0EE32761" w:rsidR="00FF5AB6" w:rsidRDefault="00FF5AB6" w:rsidP="00FF5AB6">
      <w:pPr>
        <w:pStyle w:val="Bodycopy"/>
        <w:jc w:val="center"/>
      </w:pPr>
      <w:r>
        <w:rPr>
          <w:noProof/>
          <w:lang w:eastAsia="en-GB"/>
        </w:rPr>
        <w:drawing>
          <wp:inline distT="0" distB="0" distL="0" distR="0" wp14:anchorId="3B6A6C36" wp14:editId="7CC62164">
            <wp:extent cx="2883504" cy="286893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0256" t="12905" r="23965" b="6121"/>
                    <a:stretch/>
                  </pic:blipFill>
                  <pic:spPr bwMode="auto">
                    <a:xfrm>
                      <a:off x="0" y="0"/>
                      <a:ext cx="2884266" cy="2869688"/>
                    </a:xfrm>
                    <a:prstGeom prst="rect">
                      <a:avLst/>
                    </a:prstGeom>
                    <a:ln>
                      <a:noFill/>
                    </a:ln>
                    <a:extLst>
                      <a:ext uri="{53640926-AAD7-44D8-BBD7-CCE9431645EC}">
                        <a14:shadowObscured xmlns:a14="http://schemas.microsoft.com/office/drawing/2010/main"/>
                      </a:ext>
                    </a:extLst>
                  </pic:spPr>
                </pic:pic>
              </a:graphicData>
            </a:graphic>
          </wp:inline>
        </w:drawing>
      </w:r>
    </w:p>
    <w:p w14:paraId="73171824" w14:textId="68078923" w:rsidR="00E55079" w:rsidRDefault="00E55079" w:rsidP="00E55079">
      <w:pPr>
        <w:pStyle w:val="Bodycopy"/>
      </w:pPr>
      <w:r w:rsidRPr="00D62BE5">
        <w:t xml:space="preserve">At the Explore stage leaders need to identify what problems exist that they can solve, what solutions exist to solve those problems, and work out the best fits for their context. </w:t>
      </w:r>
      <w:r>
        <w:t xml:space="preserve">Identifying the right problem and solution is critical: no amount of attention to the stages that follow can make an ineffective strategy effective or solve an </w:t>
      </w:r>
      <w:r>
        <w:lastRenderedPageBreak/>
        <w:t>unsolvable problem. By the end of this stage Nadia needs to know what she is doing and why she is doing it, if she wants to do anything at all.</w:t>
      </w:r>
    </w:p>
    <w:p w14:paraId="58061749" w14:textId="450B63D6" w:rsidR="00E55079" w:rsidRDefault="00E55079" w:rsidP="00E55079">
      <w:pPr>
        <w:pStyle w:val="Bodycopy"/>
      </w:pPr>
      <w:r w:rsidRPr="00D62BE5">
        <w:t>At the Prepare stage leaders need to create the conditions that mean that colleagues can transform the idea on paper into something effective in practice.</w:t>
      </w:r>
      <w:r>
        <w:t xml:space="preserve"> It is critical that leaders prepare as Robinson explains here: </w:t>
      </w:r>
      <w:r w:rsidRPr="00D103C5">
        <w:t>“Change is an extremely disruptive and costly process, in both a material and psychological sense… we do need to reduce the number of failed change efforts by being more thoughtful, before changes are adopted, about their likelihood of success and about the conditions required to ensure improvement.” (Robinson, 2018, pp.5-6)</w:t>
      </w:r>
      <w:r>
        <w:t xml:space="preserve"> By the end of this stage Nadia needs to have plotted a journey from start to finish – one that has identified what training and resources will be needed along the way, when and how the strategy will be evaluated – and this will need to have been communicated with colleagues.</w:t>
      </w:r>
    </w:p>
    <w:p w14:paraId="7CB82F3F" w14:textId="228C67F1" w:rsidR="00E55079" w:rsidRDefault="00E55079" w:rsidP="00E55079">
      <w:pPr>
        <w:pStyle w:val="Bodycopy"/>
      </w:pPr>
      <w:r w:rsidRPr="00D62BE5">
        <w:t xml:space="preserve">At the Deliver stage leaders need to make sure that colleagues are putting into practice what they planned on paper. </w:t>
      </w:r>
      <w:r>
        <w:t>School improvement strategies are rarely plug</w:t>
      </w:r>
      <w:r w:rsidR="002E39AF">
        <w:t xml:space="preserve"> </w:t>
      </w:r>
      <w:r>
        <w:t>and</w:t>
      </w:r>
      <w:r w:rsidR="002E39AF">
        <w:t xml:space="preserve"> </w:t>
      </w:r>
      <w:r>
        <w:t>play</w:t>
      </w:r>
      <w:r w:rsidR="002E39AF">
        <w:t xml:space="preserve"> (Rose, 2018)</w:t>
      </w:r>
      <w:r>
        <w:t>, and even those with a strong evidence base can be done well or done badly (Coe in Rose &amp; Eriksson-Lee, 2017). Although every project tends to adapt slightly over time – sometimes for the better – the more faithful the delivery is to the principles that make the strategy effective (its ‘Active Ingredients’) the better (</w:t>
      </w:r>
      <w:r w:rsidR="002F4EE6">
        <w:t>EEF</w:t>
      </w:r>
      <w:r>
        <w:t>, 2019). By the end of this stage Nadia needs to have done what she can to make the strategy a success: now comes the decision on what to do next.</w:t>
      </w:r>
    </w:p>
    <w:p w14:paraId="40F97B06" w14:textId="336D9CC6" w:rsidR="00E55079" w:rsidRDefault="00E55079" w:rsidP="00E55079">
      <w:pPr>
        <w:pStyle w:val="Bodycopy"/>
      </w:pPr>
      <w:r w:rsidRPr="00D62BE5">
        <w:t xml:space="preserve">At the Sustain stage leaders have a decision to make: to scale up or scale back. </w:t>
      </w:r>
      <w:r>
        <w:t xml:space="preserve">It is at this stage where poor implementation can come back to bite: a leader who cannot tell if an unsuccessful strategy failed to take off because the core idea was not sound (intervention failure) or if it </w:t>
      </w:r>
      <w:r>
        <w:rPr>
          <w:i/>
          <w:iCs/>
        </w:rPr>
        <w:t>could</w:t>
      </w:r>
      <w:r>
        <w:t xml:space="preserve"> have worked under the right conditions (implementation failure) cannot reliably know if he is right to stop it or if she is dumping a perfectly reasonable strategy unnecessarily (Proctor et al., 2011). Whatever Nadia decides to do when she reaches this stage, providing that she has carefully managed the previous three stages she can be confident in her decision.   </w:t>
      </w:r>
    </w:p>
    <w:p w14:paraId="3DF167D3" w14:textId="0E4E03D7" w:rsidR="00E55079" w:rsidRPr="00144526" w:rsidRDefault="00E55079" w:rsidP="34838864">
      <w:pPr>
        <w:pStyle w:val="Sub-heading"/>
        <w:rPr>
          <w:sz w:val="24"/>
          <w:szCs w:val="24"/>
        </w:rPr>
      </w:pPr>
      <w:r w:rsidRPr="34838864">
        <w:rPr>
          <w:sz w:val="24"/>
          <w:szCs w:val="24"/>
        </w:rPr>
        <w:t>The principles of effective implementation</w:t>
      </w:r>
    </w:p>
    <w:p w14:paraId="41936C93" w14:textId="53F010DD" w:rsidR="000F1CEA" w:rsidRDefault="000F1CEA" w:rsidP="00E55079">
      <w:pPr>
        <w:pStyle w:val="Bodycopy"/>
      </w:pPr>
      <w:r w:rsidRPr="000F1CEA">
        <w:t xml:space="preserve">Nadia has now been introduced to the four stages of implementation. But before she goes any further with her plan to introduce more individual practice opportunities, she wants to know a bit more about what principles sit behind effective implementation. </w:t>
      </w:r>
      <w:r w:rsidRPr="002F4EE6">
        <w:t>Below are nine principles she will need to consider</w:t>
      </w:r>
      <w:r w:rsidRPr="000F1CEA">
        <w:t>. Some are specific to a stage within implementation, whilst others she will need to bear in mind throughout. These principles will appear across all the modules in the Implementation course and are called ‘module principles’:</w:t>
      </w:r>
    </w:p>
    <w:p w14:paraId="3416480E" w14:textId="405A2BDF" w:rsidR="000F1CEA" w:rsidRDefault="000F1CEA" w:rsidP="00E55079">
      <w:pPr>
        <w:pStyle w:val="Bodycopy"/>
      </w:pPr>
      <w:r>
        <w:rPr>
          <w:rStyle w:val="normaltextrun"/>
          <w:rFonts w:ascii="Calibri" w:hAnsi="Calibri" w:cs="Calibri"/>
          <w:b/>
          <w:bCs/>
          <w:color w:val="000000"/>
          <w:shd w:val="clear" w:color="auto" w:fill="FFFFFF"/>
        </w:rPr>
        <w:t>Patient</w:t>
      </w:r>
      <w:r>
        <w:rPr>
          <w:rStyle w:val="normaltextrun"/>
          <w:rFonts w:ascii="Calibri" w:hAnsi="Calibri" w:cs="Calibri"/>
          <w:color w:val="000000"/>
          <w:shd w:val="clear" w:color="auto" w:fill="FFFFFF"/>
        </w:rPr>
        <w:t>: </w:t>
      </w:r>
      <w:r w:rsidR="6D12E277">
        <w:rPr>
          <w:rStyle w:val="normaltextrun"/>
          <w:rFonts w:ascii="Calibri" w:hAnsi="Calibri" w:cs="Calibri"/>
          <w:color w:val="000000"/>
          <w:shd w:val="clear" w:color="auto" w:fill="FFFFFF"/>
        </w:rPr>
        <w:t>k</w:t>
      </w:r>
      <w:r>
        <w:rPr>
          <w:rStyle w:val="normaltextrun"/>
          <w:rFonts w:ascii="Calibri" w:hAnsi="Calibri" w:cs="Calibri"/>
          <w:color w:val="000000"/>
          <w:shd w:val="clear" w:color="auto" w:fill="FFFFFF"/>
        </w:rPr>
        <w:t>eep in mind that implementation is a process, not a one-time event. While all changes within a school will run to different schedules – from smaller tactical changes to larger strategic ones – it is not uncommon for the implementation process to last for in excess of two years, from start to finish, on a change project (Nadeem et al., 2018). While this will represent challenges for schools, leaders who invest time and resource before adoption, and move deliberately and carefully during delivery, are more likely to reap the rewards (</w:t>
      </w:r>
      <w:r w:rsidR="00FC19C6">
        <w:rPr>
          <w:rStyle w:val="normaltextrun"/>
          <w:rFonts w:ascii="Calibri" w:hAnsi="Calibri" w:cs="Calibri"/>
          <w:color w:val="000000"/>
          <w:shd w:val="clear" w:color="auto" w:fill="FFFFFF"/>
        </w:rPr>
        <w:t>EEF</w:t>
      </w:r>
      <w:r>
        <w:rPr>
          <w:rStyle w:val="normaltextrun"/>
          <w:rFonts w:ascii="Calibri" w:hAnsi="Calibri" w:cs="Calibri"/>
          <w:color w:val="000000"/>
          <w:shd w:val="clear" w:color="auto" w:fill="FFFFFF"/>
        </w:rPr>
        <w:t>, 2019). Nadia needs to make sure that in her haste to make her school better she does not rush introducing a change, and in doing so reduce its overall impact.</w:t>
      </w:r>
      <w:r>
        <w:rPr>
          <w:rStyle w:val="eop"/>
          <w:rFonts w:ascii="Calibri" w:hAnsi="Calibri" w:cs="Calibri"/>
          <w:color w:val="000000"/>
          <w:shd w:val="clear" w:color="auto" w:fill="FFFFFF"/>
        </w:rPr>
        <w:t> </w:t>
      </w:r>
    </w:p>
    <w:p w14:paraId="4A04C4A4" w14:textId="36F782EB" w:rsidR="00281F3F" w:rsidRDefault="00281F3F" w:rsidP="00E55079">
      <w:pPr>
        <w:pStyle w:val="Bodycopy"/>
      </w:pPr>
      <w:r w:rsidRPr="56D5D000">
        <w:rPr>
          <w:b/>
          <w:bCs/>
        </w:rPr>
        <w:t>Prudent</w:t>
      </w:r>
      <w:r>
        <w:t xml:space="preserve">: </w:t>
      </w:r>
      <w:r w:rsidR="058B3AA0">
        <w:t>m</w:t>
      </w:r>
      <w:r>
        <w:t>ake as few changes as possible whilst maintaining an effective and improving school.</w:t>
      </w:r>
      <w:r w:rsidRPr="56D5D000">
        <w:rPr>
          <w:b/>
          <w:bCs/>
        </w:rPr>
        <w:t> </w:t>
      </w:r>
      <w:r>
        <w:t xml:space="preserve">We tend to underestimate how long projects will take to deliver (Kahneman &amp; Tversky, 1979). This phenomenon is known as the ‘planning fallacy’ and is the underlying reason for why good implementation starts from a foundation of prioritisation: pick fewer strategic </w:t>
      </w:r>
      <w:proofErr w:type="gramStart"/>
      <w:r>
        <w:t>changes, but</w:t>
      </w:r>
      <w:proofErr w:type="gramEnd"/>
      <w:r>
        <w:t xml:space="preserve"> approach them diligently.  Leaders need to recognise that managing multiple school improvements at once is complex and may even damage the chances of success. Both reviewing and stopping existing strategies, as well as prioritising only the most promising new strategies, </w:t>
      </w:r>
      <w:r>
        <w:lastRenderedPageBreak/>
        <w:t>mean that leaders can focus on doing less better. Nadia needs to make sure that she creates the time and resources her staff need in order to do the job well. </w:t>
      </w:r>
    </w:p>
    <w:p w14:paraId="323B2550" w14:textId="33152B0F" w:rsidR="00281F3F" w:rsidRDefault="00281F3F" w:rsidP="00E55079">
      <w:pPr>
        <w:pStyle w:val="Bodycopy"/>
      </w:pPr>
      <w:r w:rsidRPr="56D5D000">
        <w:rPr>
          <w:b/>
          <w:bCs/>
        </w:rPr>
        <w:t>Context-specific</w:t>
      </w:r>
      <w:r>
        <w:t>: </w:t>
      </w:r>
      <w:r w:rsidR="7ADBCAB3">
        <w:t>c</w:t>
      </w:r>
      <w:r>
        <w:t>onsider the fit and feasibility of any change given the context within which it would need to be delivered. Leaders must avoid conflating ‘what has worked’ with ‘what will work’. Very few interventions could be considered plug</w:t>
      </w:r>
      <w:r w:rsidR="00FC19C6">
        <w:t xml:space="preserve"> </w:t>
      </w:r>
      <w:r>
        <w:t>and</w:t>
      </w:r>
      <w:r w:rsidR="00FC19C6">
        <w:t xml:space="preserve"> </w:t>
      </w:r>
      <w:r>
        <w:t>play</w:t>
      </w:r>
      <w:r w:rsidR="00F16368">
        <w:t xml:space="preserve"> (Rose, 2018)</w:t>
      </w:r>
      <w:r>
        <w:t xml:space="preserve">. Some interventions may work </w:t>
      </w:r>
      <w:proofErr w:type="gramStart"/>
      <w:r>
        <w:t>more or less well</w:t>
      </w:r>
      <w:proofErr w:type="gramEnd"/>
      <w:r>
        <w:t xml:space="preserve"> in one context compared to another. They might be more effective at one time compared to another (for example, if staff capacity or motivation for change is higher </w:t>
      </w:r>
      <w:proofErr w:type="gramStart"/>
      <w:r>
        <w:t>in a given year</w:t>
      </w:r>
      <w:proofErr w:type="gramEnd"/>
      <w:r>
        <w:t xml:space="preserve"> compared to another). And some strategies will rub up against a school’s vision, mission and values, whilst for other schools it might slot neatly into place. Nadia needs to ensure that any changes she makes are consistent with what her school wants to and plausibly can achieve.  </w:t>
      </w:r>
    </w:p>
    <w:p w14:paraId="2040D292" w14:textId="17AC5415" w:rsidR="00E55079" w:rsidRPr="00703F81" w:rsidRDefault="00281F3F" w:rsidP="00E55079">
      <w:pPr>
        <w:pStyle w:val="Bodycopy"/>
      </w:pPr>
      <w:r w:rsidRPr="56D5D000">
        <w:rPr>
          <w:b/>
          <w:bCs/>
        </w:rPr>
        <w:t>N</w:t>
      </w:r>
      <w:r w:rsidR="00E55079" w:rsidRPr="56D5D000">
        <w:rPr>
          <w:b/>
          <w:bCs/>
        </w:rPr>
        <w:t>eeds-based</w:t>
      </w:r>
      <w:r w:rsidR="00E55079">
        <w:t xml:space="preserve">: </w:t>
      </w:r>
      <w:r w:rsidR="3A01B24F">
        <w:t>s</w:t>
      </w:r>
      <w:r w:rsidR="00E55079">
        <w:t>tart by understanding the problem before looking for the solution. Although Nadia may believe that more individual practice for pupils might be a good thing, is she sure that this is a strategy that is worth investing significant time, resource and energy into? Problems with attendance in Year 9 or retaining early</w:t>
      </w:r>
      <w:r>
        <w:t xml:space="preserve"> </w:t>
      </w:r>
      <w:r w:rsidR="00E55079">
        <w:t>career staff might be more pressing and solving them might yield better results. Nadia cannot resolve every issue within her school immediately, so she needs to identify what the biggest issue is right now.</w:t>
      </w:r>
    </w:p>
    <w:p w14:paraId="71DAE4E2" w14:textId="5C1FF53A" w:rsidR="00E55079" w:rsidRDefault="00281F3F" w:rsidP="00E55079">
      <w:pPr>
        <w:pStyle w:val="Bodycopy"/>
      </w:pPr>
      <w:r w:rsidRPr="56D5D000">
        <w:rPr>
          <w:b/>
          <w:bCs/>
        </w:rPr>
        <w:t>E</w:t>
      </w:r>
      <w:r w:rsidR="00E55079" w:rsidRPr="56D5D000">
        <w:rPr>
          <w:b/>
          <w:bCs/>
        </w:rPr>
        <w:t>vidence-informed</w:t>
      </w:r>
      <w:r w:rsidR="00E55079">
        <w:t xml:space="preserve">: </w:t>
      </w:r>
      <w:r w:rsidR="403F2B28">
        <w:t>m</w:t>
      </w:r>
      <w:r w:rsidR="00E55079">
        <w:t>ake changes based on the best available evidence and knowledge of the context. Some strategies are more effective than others, and some strategies will be more effective in certain contexts than other contexts. Nadia has heard good things about the practice strategy being delivered in the school near her, but she knows far less about how effective it really is, anecdotal evidence aside, and if that same strategy would work in her context. She needs to be sure that it is the right strategy to deliver before she focuses on how to deliver it.</w:t>
      </w:r>
    </w:p>
    <w:p w14:paraId="05DF2C37" w14:textId="7D393403" w:rsidR="00281F3F" w:rsidRPr="00281F3F" w:rsidRDefault="00281F3F" w:rsidP="00281F3F">
      <w:pPr>
        <w:pStyle w:val="Bodycopy"/>
      </w:pPr>
      <w:r w:rsidRPr="56D5D000">
        <w:rPr>
          <w:b/>
          <w:bCs/>
        </w:rPr>
        <w:t>Prepared</w:t>
      </w:r>
      <w:r>
        <w:t xml:space="preserve">: </w:t>
      </w:r>
      <w:r w:rsidR="3D5A4E49">
        <w:t>i</w:t>
      </w:r>
      <w:r>
        <w:t>nvest time and resource into the planning stage. When it comes to delivering a large-scale change “[t]he better you ‘till the soil’, the more likely it will be for roots to take hold” (</w:t>
      </w:r>
      <w:r w:rsidR="00FC19C6">
        <w:t>EEF</w:t>
      </w:r>
      <w:r>
        <w:t>, 2019, p.8). Nadia needs to have clarity on why she wants to make a change, what will be involved both in making it happen and how that will be resourced, and how she will know if things are working or not. Without sufficient investment at this stage, she will run into trouble further down the line (for example, she may struggle to communicate her idea to her colleagues who will be responsible for delivering it). </w:t>
      </w:r>
    </w:p>
    <w:p w14:paraId="5DAFF88B" w14:textId="08E54E1C" w:rsidR="00281F3F" w:rsidRPr="00281F3F" w:rsidRDefault="00281F3F" w:rsidP="00281F3F">
      <w:pPr>
        <w:pStyle w:val="Bodycopy"/>
      </w:pPr>
      <w:r w:rsidRPr="56D5D000">
        <w:rPr>
          <w:b/>
          <w:bCs/>
        </w:rPr>
        <w:t>Proactive</w:t>
      </w:r>
      <w:r>
        <w:t xml:space="preserve">: </w:t>
      </w:r>
      <w:r w:rsidR="665100D3">
        <w:t>r</w:t>
      </w:r>
      <w:r>
        <w:t>educe the barriers and increase the facilitators for effective implementation from the beginning and throughout. For the implementation of any change to be given a chance to succeed, the school needs to have the right enabling conditions or an ‘implementation-friendly climate’ (</w:t>
      </w:r>
      <w:r w:rsidR="00684E36">
        <w:t>EEF</w:t>
      </w:r>
      <w:r>
        <w:t xml:space="preserve">, 2019). For example, if Nadia wants her staff to introduce a new strategy into their lessons, she needs to ensure that a culture has been created where all staff feel trusted to try, and even make mistakes, safe in the knowledge that they will be supported through encouragement and, if necessary, training. Nadia might lead on this, but this doesn’t solely rest on her. Implementation benefits from leaders at all levels setting out a clear and positive vision for colleagues to buy </w:t>
      </w:r>
      <w:proofErr w:type="gramStart"/>
      <w:r>
        <w:t>into, and</w:t>
      </w:r>
      <w:proofErr w:type="gramEnd"/>
      <w:r>
        <w:t xml:space="preserve"> receiving feedback from colleagues on what is and is not working throughout. Only once Nadia and her team have created the enabling conditions in her school – staff trust, buy-in, capacity – and prepared a clear plan for delivery will she be ready to put her change into action. </w:t>
      </w:r>
    </w:p>
    <w:p w14:paraId="2742A4E2" w14:textId="0FD0B992" w:rsidR="00281F3F" w:rsidRPr="00281F3F" w:rsidRDefault="00281F3F" w:rsidP="00281F3F">
      <w:pPr>
        <w:pStyle w:val="Bodycopy"/>
      </w:pPr>
      <w:r w:rsidRPr="56D5D000">
        <w:rPr>
          <w:b/>
          <w:bCs/>
        </w:rPr>
        <w:t>Intentional</w:t>
      </w:r>
      <w:r>
        <w:t xml:space="preserve">: </w:t>
      </w:r>
      <w:r w:rsidR="08E6425E">
        <w:t>f</w:t>
      </w:r>
      <w:r>
        <w:t xml:space="preserve">ollow a carefully planned and responsive process to delivering the improvement. Delivery is an ongoing process that must adapt to context over </w:t>
      </w:r>
      <w:proofErr w:type="gramStart"/>
      <w:r>
        <w:t>time, and</w:t>
      </w:r>
      <w:proofErr w:type="gramEnd"/>
      <w:r>
        <w:t xml:space="preserve"> is made up of specific implementation activities. An intentional approach is about moving away from random acts which may lead to random success, to being purposeful and deliberate. Nadia’s role in monitoring what is happening and who needs support, modelling what she wants to see, motivating colleagues to persist and modifying her strategy based on observation and feedback will be crucial to its overall success. </w:t>
      </w:r>
    </w:p>
    <w:p w14:paraId="5F9F0571" w14:textId="09E8E61C" w:rsidR="00281F3F" w:rsidRPr="008A7AA2" w:rsidRDefault="00281F3F" w:rsidP="00E55079">
      <w:pPr>
        <w:pStyle w:val="Bodycopy"/>
      </w:pPr>
      <w:r w:rsidRPr="56D5D000">
        <w:rPr>
          <w:b/>
          <w:bCs/>
        </w:rPr>
        <w:lastRenderedPageBreak/>
        <w:t>Secure</w:t>
      </w:r>
      <w:r>
        <w:t>: </w:t>
      </w:r>
      <w:r w:rsidR="0B1BF885">
        <w:t>m</w:t>
      </w:r>
      <w:r>
        <w:t xml:space="preserve">ake informed decisions on scaling-up or scaling-back. Leaders need to collect and analyse data that can tell them </w:t>
      </w:r>
      <w:proofErr w:type="gramStart"/>
      <w:r>
        <w:t>whether or not</w:t>
      </w:r>
      <w:proofErr w:type="gramEnd"/>
      <w:r>
        <w:t xml:space="preserve"> a change has proven a success. If it has, then they may wish to begin preparing for its scaling up or for it to become further embedded. But sometimes a strategy a leader has invested their time and energy into will fail to work. While this can be disappointing it is important to acknowledge it, because knowing this allows leaders to invest in something else, perhaps something that </w:t>
      </w:r>
      <w:r w:rsidRPr="56D5D000">
        <w:rPr>
          <w:i/>
          <w:iCs/>
        </w:rPr>
        <w:t>will</w:t>
      </w:r>
      <w:r>
        <w:t> work. Afterall, “[</w:t>
      </w:r>
      <w:proofErr w:type="spellStart"/>
      <w:r>
        <w:t>i</w:t>
      </w:r>
      <w:proofErr w:type="spellEnd"/>
      <w:r>
        <w:t xml:space="preserve">]t is not unreasonable that we grapple with problems. Our responsibility is to do what we can, learn what we can, improve the solutions and pass them on” (Feynman, 1955, p.15). Provided that Nadia has stuck closely to the previous eight principles, she should be well-placed to </w:t>
      </w:r>
      <w:proofErr w:type="gramStart"/>
      <w:r>
        <w:t>make a decision</w:t>
      </w:r>
      <w:proofErr w:type="gramEnd"/>
      <w:r>
        <w:t xml:space="preserve"> on what to do next. </w:t>
      </w:r>
    </w:p>
    <w:p w14:paraId="5886407B" w14:textId="77777777" w:rsidR="008A7AA2" w:rsidRDefault="008A7AA2" w:rsidP="34838864">
      <w:pPr>
        <w:pStyle w:val="Sub-heading"/>
        <w:rPr>
          <w:sz w:val="24"/>
          <w:szCs w:val="24"/>
        </w:rPr>
      </w:pPr>
    </w:p>
    <w:p w14:paraId="4DBF1405" w14:textId="4B2B55C5" w:rsidR="00E55079" w:rsidRDefault="00E55079" w:rsidP="34838864">
      <w:pPr>
        <w:pStyle w:val="Sub-heading"/>
        <w:rPr>
          <w:sz w:val="24"/>
          <w:szCs w:val="24"/>
        </w:rPr>
      </w:pPr>
      <w:r w:rsidRPr="34838864">
        <w:rPr>
          <w:sz w:val="24"/>
          <w:szCs w:val="24"/>
        </w:rPr>
        <w:t>The structure of this course</w:t>
      </w:r>
    </w:p>
    <w:p w14:paraId="072BDAD1" w14:textId="069259E1" w:rsidR="796937E0" w:rsidRDefault="796937E0" w:rsidP="56D5D000">
      <w:pPr>
        <w:pStyle w:val="Sub-heading"/>
        <w:rPr>
          <w:rFonts w:ascii="Calibri" w:eastAsia="Calibri" w:hAnsi="Calibri" w:cs="Calibri"/>
          <w:b w:val="0"/>
        </w:rPr>
      </w:pPr>
      <w:r w:rsidRPr="56D5D000">
        <w:rPr>
          <w:rFonts w:ascii="Calibri" w:eastAsia="Calibri" w:hAnsi="Calibri" w:cs="Calibri"/>
          <w:b w:val="0"/>
        </w:rPr>
        <w:t>“Implementation can be described as a series of stages with activities relating to thinking about, preparing for, delivering, and sustaining change.”  (EEF, 2019, p.8)</w:t>
      </w:r>
    </w:p>
    <w:p w14:paraId="5162F7D6" w14:textId="0F216604" w:rsidR="00E55079" w:rsidRDefault="00E55079" w:rsidP="00E55079">
      <w:pPr>
        <w:pStyle w:val="Bodycopy"/>
      </w:pPr>
      <w:r>
        <w:t>Nadia knows that she needs to learn more about implementation before she takes her proposal any further. What should she focus on?</w:t>
      </w:r>
    </w:p>
    <w:p w14:paraId="5CCAAEF9" w14:textId="77777777" w:rsidR="00E55079" w:rsidRDefault="00E55079" w:rsidP="00E55079">
      <w:pPr>
        <w:pStyle w:val="Bodycopy"/>
      </w:pPr>
      <w:r>
        <w:t>Over the next few weeks on this course, you will focus on four phases of the EEF’s Implementation framework:</w:t>
      </w:r>
    </w:p>
    <w:p w14:paraId="66A76550" w14:textId="77777777" w:rsidR="00E55079" w:rsidRDefault="00E55079" w:rsidP="005238D3">
      <w:pPr>
        <w:pStyle w:val="Coralbullets"/>
        <w:numPr>
          <w:ilvl w:val="0"/>
          <w:numId w:val="37"/>
        </w:numPr>
      </w:pPr>
      <w:r w:rsidRPr="006B69CD">
        <w:rPr>
          <w:b/>
          <w:bCs/>
        </w:rPr>
        <w:t>Explore</w:t>
      </w:r>
      <w:r>
        <w:t>: how to pick the right problem, select the right solution and assess the fit for your context.</w:t>
      </w:r>
    </w:p>
    <w:p w14:paraId="3EE6AC9E" w14:textId="77777777" w:rsidR="00E55079" w:rsidRDefault="00E55079" w:rsidP="005238D3">
      <w:pPr>
        <w:pStyle w:val="Coralbullets"/>
        <w:numPr>
          <w:ilvl w:val="0"/>
          <w:numId w:val="37"/>
        </w:numPr>
      </w:pPr>
      <w:r>
        <w:rPr>
          <w:b/>
          <w:bCs/>
        </w:rPr>
        <w:t>Prepare</w:t>
      </w:r>
      <w:r>
        <w:t>: how to prepare for delivery, prepare for evaluation, and prepare your context for change.</w:t>
      </w:r>
    </w:p>
    <w:p w14:paraId="3278FB39" w14:textId="77777777" w:rsidR="00E55079" w:rsidRDefault="00E55079" w:rsidP="005238D3">
      <w:pPr>
        <w:pStyle w:val="Coralbullets"/>
        <w:numPr>
          <w:ilvl w:val="0"/>
          <w:numId w:val="37"/>
        </w:numPr>
      </w:pPr>
      <w:r>
        <w:rPr>
          <w:b/>
          <w:bCs/>
        </w:rPr>
        <w:t>Deliver and Sustain</w:t>
      </w:r>
      <w:r>
        <w:t>: how to deliver change, decide on what to do next, and sustain change.</w:t>
      </w:r>
    </w:p>
    <w:p w14:paraId="78A8506B" w14:textId="77777777" w:rsidR="008A7AA2" w:rsidRDefault="008A7AA2" w:rsidP="34838864">
      <w:pPr>
        <w:pStyle w:val="Sub-heading"/>
        <w:rPr>
          <w:sz w:val="24"/>
          <w:szCs w:val="24"/>
        </w:rPr>
      </w:pPr>
    </w:p>
    <w:p w14:paraId="664A7AAB" w14:textId="31648753" w:rsidR="00E55079" w:rsidRPr="00295E3A" w:rsidRDefault="00E55079" w:rsidP="34838864">
      <w:pPr>
        <w:pStyle w:val="Sub-heading"/>
        <w:rPr>
          <w:sz w:val="24"/>
          <w:szCs w:val="24"/>
        </w:rPr>
      </w:pPr>
      <w:r w:rsidRPr="34838864">
        <w:rPr>
          <w:sz w:val="24"/>
          <w:szCs w:val="24"/>
        </w:rPr>
        <w:t>Summary</w:t>
      </w:r>
    </w:p>
    <w:p w14:paraId="5250DE77" w14:textId="77777777" w:rsidR="00E55079" w:rsidRDefault="00E55079" w:rsidP="00E55079">
      <w:pPr>
        <w:pStyle w:val="Bodycopy"/>
      </w:pPr>
      <w:r>
        <w:t>Overall, Nadia has three key takeaways:</w:t>
      </w:r>
    </w:p>
    <w:p w14:paraId="03736E19" w14:textId="77777777" w:rsidR="00E55079" w:rsidRDefault="00E55079" w:rsidP="005238D3">
      <w:pPr>
        <w:pStyle w:val="Coralbullets"/>
        <w:numPr>
          <w:ilvl w:val="0"/>
          <w:numId w:val="38"/>
        </w:numPr>
      </w:pPr>
      <w:r>
        <w:t>Implementation is a process, with stages and activities carried out over time. It is not a one-off event.</w:t>
      </w:r>
    </w:p>
    <w:p w14:paraId="7E537A03" w14:textId="32277F15" w:rsidR="00E55079" w:rsidRDefault="00E55079" w:rsidP="005238D3">
      <w:pPr>
        <w:pStyle w:val="Coralbullets"/>
        <w:numPr>
          <w:ilvl w:val="0"/>
          <w:numId w:val="38"/>
        </w:numPr>
      </w:pPr>
      <w:r>
        <w:t>The process of implementation can be broken down into the stages Explore, Prepare, Deliver and Sustain</w:t>
      </w:r>
    </w:p>
    <w:p w14:paraId="304309BE" w14:textId="0B97A92A" w:rsidR="004D60CE" w:rsidRDefault="004D60CE" w:rsidP="005238D3">
      <w:pPr>
        <w:pStyle w:val="Coralbullets"/>
        <w:numPr>
          <w:ilvl w:val="0"/>
          <w:numId w:val="38"/>
        </w:numPr>
      </w:pPr>
      <w:r w:rsidRPr="004D60CE">
        <w:t>Effective implementation requires leaders to be patient, prudent, context-specific, needs-based, evidence-informed, prepared, proactive, intentional and secure.</w:t>
      </w:r>
    </w:p>
    <w:p w14:paraId="637CC97C" w14:textId="33ECAC2D" w:rsidR="00E55079" w:rsidRDefault="00E55079" w:rsidP="004D60CE">
      <w:pPr>
        <w:pStyle w:val="Coralbullets"/>
        <w:numPr>
          <w:ilvl w:val="0"/>
          <w:numId w:val="0"/>
        </w:numPr>
        <w:ind w:left="720"/>
      </w:pPr>
    </w:p>
    <w:p w14:paraId="454A98C0" w14:textId="77777777" w:rsidR="00E55079" w:rsidRDefault="00E55079" w:rsidP="34838864">
      <w:pPr>
        <w:pStyle w:val="Sub-heading"/>
        <w:rPr>
          <w:sz w:val="24"/>
          <w:szCs w:val="24"/>
        </w:rPr>
      </w:pPr>
      <w:r w:rsidRPr="34838864">
        <w:rPr>
          <w:sz w:val="24"/>
          <w:szCs w:val="24"/>
        </w:rPr>
        <w:t>Caveat</w:t>
      </w:r>
    </w:p>
    <w:p w14:paraId="59D2DD82" w14:textId="0CE68806" w:rsidR="00E55079" w:rsidRPr="001D2152" w:rsidRDefault="00E55079" w:rsidP="00E55079">
      <w:pPr>
        <w:pStyle w:val="Bodycopy"/>
      </w:pPr>
      <w:r w:rsidRPr="00D62BE5">
        <w:t>The series of stages, as depicted in the EEF guidance, should not be interpreted as saying that implementation is a linear process</w:t>
      </w:r>
      <w:r w:rsidRPr="00AE3AC3">
        <w:t xml:space="preserve">. Implementation in the real-world is a messy process. Whilst some activities </w:t>
      </w:r>
      <w:r w:rsidRPr="00AE3AC3">
        <w:rPr>
          <w:i/>
          <w:iCs/>
        </w:rPr>
        <w:t>should</w:t>
      </w:r>
      <w:r w:rsidRPr="00AE3AC3">
        <w:t xml:space="preserve"> always precede others – for example, exploring credible solutions will always precede training staff on how to use th</w:t>
      </w:r>
      <w:r>
        <w:t>ose</w:t>
      </w:r>
      <w:r w:rsidRPr="00AE3AC3">
        <w:t xml:space="preserve"> solution</w:t>
      </w:r>
      <w:r>
        <w:t>s</w:t>
      </w:r>
      <w:r w:rsidRPr="00AE3AC3">
        <w:t xml:space="preserve"> – other activities will be ongoing – for example, asking for and receiving staff feedback.</w:t>
      </w:r>
    </w:p>
    <w:p w14:paraId="5B2DE0CC" w14:textId="77777777" w:rsidR="007E2D4E" w:rsidRDefault="007E2D4E" w:rsidP="00E55079">
      <w:pPr>
        <w:pStyle w:val="Sub-heading"/>
      </w:pPr>
    </w:p>
    <w:p w14:paraId="0988A350" w14:textId="558B46F4" w:rsidR="00E55079" w:rsidRDefault="00E55079" w:rsidP="34838864">
      <w:pPr>
        <w:pStyle w:val="Sub-heading"/>
        <w:rPr>
          <w:sz w:val="24"/>
          <w:szCs w:val="24"/>
        </w:rPr>
      </w:pPr>
      <w:r w:rsidRPr="34838864">
        <w:rPr>
          <w:sz w:val="24"/>
          <w:szCs w:val="24"/>
        </w:rPr>
        <w:t>Further reading</w:t>
      </w:r>
    </w:p>
    <w:p w14:paraId="59EDFACB" w14:textId="751E8E07" w:rsidR="00E55079" w:rsidRDefault="00E55079" w:rsidP="00E55079">
      <w:r>
        <w:t>If you enjoyed learning about what was covered in this module, and you would like to discover more, we recommend reading the following:</w:t>
      </w:r>
    </w:p>
    <w:p w14:paraId="19BB2992" w14:textId="4A2DD052" w:rsidR="00E55079" w:rsidRPr="001D2152" w:rsidRDefault="00542517" w:rsidP="005238D3">
      <w:pPr>
        <w:pStyle w:val="Coralbullets"/>
        <w:numPr>
          <w:ilvl w:val="0"/>
          <w:numId w:val="39"/>
        </w:numPr>
      </w:pPr>
      <w:r>
        <w:rPr>
          <w:rStyle w:val="normaltextrun"/>
          <w:rFonts w:ascii="Calibri" w:hAnsi="Calibri" w:cs="Calibri"/>
          <w:color w:val="000000"/>
          <w:bdr w:val="none" w:sz="0" w:space="0" w:color="auto" w:frame="1"/>
        </w:rPr>
        <w:lastRenderedPageBreak/>
        <w:t>EEF</w:t>
      </w:r>
      <w:r w:rsidR="00E55079" w:rsidRPr="00AE3AC3">
        <w:rPr>
          <w:rStyle w:val="normaltextrun"/>
          <w:rFonts w:ascii="Calibri" w:hAnsi="Calibri" w:cs="Calibri"/>
          <w:color w:val="000000"/>
          <w:bdr w:val="none" w:sz="0" w:space="0" w:color="auto" w:frame="1"/>
        </w:rPr>
        <w:t xml:space="preserve">. (2019). </w:t>
      </w:r>
      <w:hyperlink r:id="rId35" w:history="1">
        <w:r w:rsidR="00E55079" w:rsidRPr="00AE3AC3">
          <w:rPr>
            <w:rStyle w:val="Hyperlink"/>
            <w:rFonts w:ascii="Calibri" w:hAnsi="Calibri" w:cs="Calibri"/>
            <w:bdr w:val="none" w:sz="0" w:space="0" w:color="auto" w:frame="1"/>
          </w:rPr>
          <w:t>Putting evidence to work: a school’s guide to implementation</w:t>
        </w:r>
      </w:hyperlink>
      <w:r w:rsidR="00E55079" w:rsidRPr="00AE3AC3">
        <w:rPr>
          <w:rStyle w:val="normaltextrun"/>
          <w:rFonts w:ascii="Calibri" w:hAnsi="Calibri" w:cs="Calibri"/>
          <w:color w:val="000000"/>
          <w:bdr w:val="none" w:sz="0" w:space="0" w:color="auto" w:frame="1"/>
        </w:rPr>
        <w:t xml:space="preserve">. </w:t>
      </w:r>
      <w:r w:rsidR="00E55079" w:rsidRPr="00AE3AC3">
        <w:rPr>
          <w:rStyle w:val="normaltextrun"/>
          <w:rFonts w:ascii="Calibri" w:hAnsi="Calibri" w:cs="Calibri"/>
          <w:i/>
          <w:iCs/>
          <w:color w:val="000000"/>
          <w:bdr w:val="none" w:sz="0" w:space="0" w:color="auto" w:frame="1"/>
        </w:rPr>
        <w:t>Education Endowment Foundation</w:t>
      </w:r>
      <w:r w:rsidR="00E55079" w:rsidRPr="00AE3AC3">
        <w:rPr>
          <w:rStyle w:val="normaltextrun"/>
          <w:rFonts w:ascii="Calibri" w:hAnsi="Calibri" w:cs="Calibri"/>
          <w:color w:val="000000"/>
          <w:bdr w:val="none" w:sz="0" w:space="0" w:color="auto" w:frame="1"/>
        </w:rPr>
        <w:t>.</w:t>
      </w:r>
    </w:p>
    <w:p w14:paraId="7179930C" w14:textId="77777777" w:rsidR="008A7AA2" w:rsidRDefault="008A7AA2" w:rsidP="00E55079">
      <w:pPr>
        <w:pStyle w:val="Sub-heading"/>
        <w:rPr>
          <w:sz w:val="24"/>
          <w:szCs w:val="24"/>
        </w:rPr>
      </w:pPr>
    </w:p>
    <w:p w14:paraId="3C368820" w14:textId="6C220DD5" w:rsidR="00E55079" w:rsidRDefault="00E55079" w:rsidP="00E55079">
      <w:pPr>
        <w:pStyle w:val="Sub-heading"/>
      </w:pPr>
      <w:r w:rsidRPr="34838864">
        <w:rPr>
          <w:sz w:val="24"/>
          <w:szCs w:val="24"/>
        </w:rPr>
        <w:t>References</w:t>
      </w:r>
    </w:p>
    <w:p w14:paraId="06E2BFAE" w14:textId="77777777" w:rsidR="00864F45" w:rsidRDefault="00864F45" w:rsidP="00864F45">
      <w:pPr>
        <w:pStyle w:val="CommentText"/>
        <w:rPr>
          <w:sz w:val="22"/>
          <w:szCs w:val="22"/>
        </w:rPr>
      </w:pPr>
      <w:r w:rsidRPr="00AE3AC3">
        <w:rPr>
          <w:sz w:val="22"/>
          <w:szCs w:val="22"/>
        </w:rPr>
        <w:t xml:space="preserve">Coe, R. (2013). </w:t>
      </w:r>
      <w:r w:rsidRPr="00AE3AC3">
        <w:rPr>
          <w:i/>
          <w:iCs/>
          <w:sz w:val="22"/>
          <w:szCs w:val="22"/>
        </w:rPr>
        <w:t>Improving Education: A triumph of hope over experience</w:t>
      </w:r>
      <w:r w:rsidRPr="00AE3AC3">
        <w:rPr>
          <w:sz w:val="22"/>
          <w:szCs w:val="22"/>
        </w:rPr>
        <w:t>. Centre for Evaluation and Monitoring.</w:t>
      </w:r>
      <w:r>
        <w:rPr>
          <w:sz w:val="22"/>
          <w:szCs w:val="22"/>
        </w:rPr>
        <w:t xml:space="preserve"> </w:t>
      </w:r>
      <w:hyperlink r:id="rId36" w:history="1">
        <w:r w:rsidRPr="005E73BF">
          <w:rPr>
            <w:rStyle w:val="Hyperlink"/>
            <w:sz w:val="22"/>
            <w:szCs w:val="22"/>
          </w:rPr>
          <w:t>http://eachandeverydog.net/wp-content/uploads/2015/05/ImprovingEducation2013.pdf</w:t>
        </w:r>
      </w:hyperlink>
    </w:p>
    <w:p w14:paraId="70B5EF3A" w14:textId="77777777" w:rsidR="00864F45" w:rsidRDefault="00864F45" w:rsidP="00864F45">
      <w:pPr>
        <w:pStyle w:val="CommentText"/>
        <w:rPr>
          <w:rStyle w:val="normaltextrun"/>
          <w:rFonts w:ascii="Calibri" w:hAnsi="Calibri" w:cs="Calibri"/>
          <w:color w:val="000000"/>
          <w:sz w:val="22"/>
          <w:szCs w:val="22"/>
          <w:bdr w:val="none" w:sz="0" w:space="0" w:color="auto" w:frame="1"/>
        </w:rPr>
      </w:pPr>
      <w:r>
        <w:rPr>
          <w:rStyle w:val="normaltextrun"/>
          <w:rFonts w:ascii="Calibri" w:hAnsi="Calibri" w:cs="Calibri"/>
          <w:color w:val="000000"/>
          <w:sz w:val="22"/>
          <w:szCs w:val="22"/>
          <w:bdr w:val="none" w:sz="0" w:space="0" w:color="auto" w:frame="1"/>
        </w:rPr>
        <w:t xml:space="preserve">Education Endowment Foundation </w:t>
      </w:r>
      <w:r w:rsidRPr="00AE3AC3">
        <w:rPr>
          <w:rStyle w:val="normaltextrun"/>
          <w:rFonts w:ascii="Calibri" w:hAnsi="Calibri" w:cs="Calibri"/>
          <w:color w:val="000000"/>
          <w:sz w:val="22"/>
          <w:szCs w:val="22"/>
          <w:bdr w:val="none" w:sz="0" w:space="0" w:color="auto" w:frame="1"/>
        </w:rPr>
        <w:t>(2019). Putting evidence to work: a school’s guide to implementation.</w:t>
      </w:r>
      <w:r>
        <w:rPr>
          <w:rStyle w:val="normaltextrun"/>
          <w:rFonts w:ascii="Calibri" w:hAnsi="Calibri" w:cs="Calibri"/>
          <w:color w:val="000000"/>
          <w:sz w:val="22"/>
          <w:szCs w:val="22"/>
          <w:bdr w:val="none" w:sz="0" w:space="0" w:color="auto" w:frame="1"/>
        </w:rPr>
        <w:t xml:space="preserve"> </w:t>
      </w:r>
      <w:hyperlink r:id="rId37" w:history="1">
        <w:r w:rsidRPr="005E73BF">
          <w:rPr>
            <w:rStyle w:val="Hyperlink"/>
            <w:rFonts w:ascii="Calibri" w:hAnsi="Calibri" w:cs="Calibri"/>
            <w:sz w:val="22"/>
            <w:szCs w:val="22"/>
            <w:bdr w:val="none" w:sz="0" w:space="0" w:color="auto" w:frame="1"/>
          </w:rPr>
          <w:t>https://educationendowmentfoundation.org.uk/public/files/Publications/Implementation/EEF_Implementation_Guidance_Report_2019.pdf</w:t>
        </w:r>
      </w:hyperlink>
    </w:p>
    <w:p w14:paraId="43E03A3F" w14:textId="77777777" w:rsidR="00864F45" w:rsidRDefault="00864F45" w:rsidP="00864F45">
      <w:pPr>
        <w:pStyle w:val="CommentText"/>
        <w:rPr>
          <w:rStyle w:val="Hyperlink"/>
          <w:sz w:val="22"/>
          <w:szCs w:val="22"/>
        </w:rPr>
      </w:pPr>
      <w:r w:rsidRPr="005D0312">
        <w:rPr>
          <w:sz w:val="22"/>
          <w:szCs w:val="22"/>
        </w:rPr>
        <w:t>Feynman, R. P. (1955). The value of science</w:t>
      </w:r>
      <w:r w:rsidRPr="005D0312">
        <w:rPr>
          <w:i/>
          <w:iCs/>
          <w:sz w:val="22"/>
          <w:szCs w:val="22"/>
        </w:rPr>
        <w:t>. Engineering and Science, 19</w:t>
      </w:r>
      <w:r w:rsidRPr="005D0312">
        <w:rPr>
          <w:sz w:val="22"/>
          <w:szCs w:val="22"/>
        </w:rPr>
        <w:t>, 13–15.</w:t>
      </w:r>
      <w:r>
        <w:rPr>
          <w:rStyle w:val="Hyperlink"/>
          <w:sz w:val="22"/>
          <w:szCs w:val="22"/>
        </w:rPr>
        <w:t xml:space="preserve"> </w:t>
      </w:r>
      <w:r w:rsidRPr="007F0A07">
        <w:rPr>
          <w:rStyle w:val="Hyperlink"/>
          <w:sz w:val="22"/>
          <w:szCs w:val="22"/>
        </w:rPr>
        <w:t>https://calteches.library.caltech.edu/1575/1/Science.pdf</w:t>
      </w:r>
    </w:p>
    <w:p w14:paraId="0C275A08" w14:textId="77777777" w:rsidR="00864F45" w:rsidRDefault="00864F45" w:rsidP="00864F45">
      <w:pPr>
        <w:pStyle w:val="CommentText"/>
        <w:rPr>
          <w:sz w:val="22"/>
          <w:szCs w:val="22"/>
        </w:rPr>
      </w:pPr>
      <w:r w:rsidRPr="00AE3AC3">
        <w:rPr>
          <w:sz w:val="22"/>
          <w:szCs w:val="22"/>
        </w:rPr>
        <w:t xml:space="preserve">Humphrey, N., Hennessey, A., Ashworth, E., </w:t>
      </w:r>
      <w:proofErr w:type="spellStart"/>
      <w:r w:rsidRPr="00AE3AC3">
        <w:rPr>
          <w:sz w:val="22"/>
          <w:szCs w:val="22"/>
        </w:rPr>
        <w:t>Frearson</w:t>
      </w:r>
      <w:proofErr w:type="spellEnd"/>
      <w:r w:rsidRPr="00AE3AC3">
        <w:rPr>
          <w:sz w:val="22"/>
          <w:szCs w:val="22"/>
        </w:rPr>
        <w:t xml:space="preserve">, K., Black, L., Petersen, K., Wo, L., Panayiotou, M., </w:t>
      </w:r>
      <w:proofErr w:type="spellStart"/>
      <w:r w:rsidRPr="00AE3AC3">
        <w:rPr>
          <w:sz w:val="22"/>
          <w:szCs w:val="22"/>
        </w:rPr>
        <w:t>Lendrum</w:t>
      </w:r>
      <w:proofErr w:type="spellEnd"/>
      <w:r w:rsidRPr="00AE3AC3">
        <w:rPr>
          <w:sz w:val="22"/>
          <w:szCs w:val="22"/>
        </w:rPr>
        <w:t xml:space="preserve">, A., </w:t>
      </w:r>
      <w:proofErr w:type="spellStart"/>
      <w:r w:rsidRPr="00AE3AC3">
        <w:rPr>
          <w:sz w:val="22"/>
          <w:szCs w:val="22"/>
        </w:rPr>
        <w:t>Wigelsworth</w:t>
      </w:r>
      <w:proofErr w:type="spellEnd"/>
      <w:r w:rsidRPr="00AE3AC3">
        <w:rPr>
          <w:sz w:val="22"/>
          <w:szCs w:val="22"/>
        </w:rPr>
        <w:t xml:space="preserve">, M., </w:t>
      </w:r>
      <w:proofErr w:type="spellStart"/>
      <w:r w:rsidRPr="00AE3AC3">
        <w:rPr>
          <w:sz w:val="22"/>
          <w:szCs w:val="22"/>
        </w:rPr>
        <w:t>Birchinall</w:t>
      </w:r>
      <w:proofErr w:type="spellEnd"/>
      <w:r w:rsidRPr="00AE3AC3">
        <w:rPr>
          <w:sz w:val="22"/>
          <w:szCs w:val="22"/>
        </w:rPr>
        <w:t xml:space="preserve">, L., Squires, G. &amp; </w:t>
      </w:r>
      <w:proofErr w:type="spellStart"/>
      <w:r w:rsidRPr="00AE3AC3">
        <w:rPr>
          <w:sz w:val="22"/>
          <w:szCs w:val="22"/>
        </w:rPr>
        <w:t>Pampaka</w:t>
      </w:r>
      <w:proofErr w:type="spellEnd"/>
      <w:r w:rsidRPr="00AE3AC3">
        <w:rPr>
          <w:sz w:val="22"/>
          <w:szCs w:val="22"/>
        </w:rPr>
        <w:t xml:space="preserve">, M. (2018). Good behaviour game: Evaluation report and executive summary. </w:t>
      </w:r>
      <w:r w:rsidRPr="00AE3AC3">
        <w:rPr>
          <w:i/>
          <w:iCs/>
          <w:sz w:val="22"/>
          <w:szCs w:val="22"/>
        </w:rPr>
        <w:t>Education Endowment Foundation</w:t>
      </w:r>
      <w:r w:rsidRPr="00AE3AC3">
        <w:rPr>
          <w:sz w:val="22"/>
          <w:szCs w:val="22"/>
        </w:rPr>
        <w:t>.</w:t>
      </w:r>
      <w:r>
        <w:rPr>
          <w:sz w:val="22"/>
          <w:szCs w:val="22"/>
        </w:rPr>
        <w:t xml:space="preserve"> </w:t>
      </w:r>
      <w:hyperlink r:id="rId38" w:history="1">
        <w:r w:rsidRPr="005E73BF">
          <w:rPr>
            <w:rStyle w:val="Hyperlink"/>
            <w:sz w:val="22"/>
            <w:szCs w:val="22"/>
          </w:rPr>
          <w:t>https://educationendowmentfoundation.org.uk/public/files/GBG_evaluation_report.pdf</w:t>
        </w:r>
      </w:hyperlink>
    </w:p>
    <w:p w14:paraId="5CB5A1E5" w14:textId="77777777" w:rsidR="00864F45" w:rsidRDefault="00864F45" w:rsidP="00864F45">
      <w:pPr>
        <w:pStyle w:val="CommentText"/>
        <w:rPr>
          <w:sz w:val="22"/>
          <w:szCs w:val="22"/>
        </w:rPr>
      </w:pPr>
      <w:r w:rsidRPr="00E859D4">
        <w:rPr>
          <w:sz w:val="22"/>
          <w:szCs w:val="22"/>
        </w:rPr>
        <w:t xml:space="preserve">Kahneman, D., &amp; Tversky, A. (1979). Intuitive prediction: Biases and corrective procedures. </w:t>
      </w:r>
      <w:r w:rsidRPr="00E859D4">
        <w:rPr>
          <w:i/>
          <w:iCs/>
          <w:sz w:val="22"/>
          <w:szCs w:val="22"/>
        </w:rPr>
        <w:t>TIMS Studies in Management Science, 12</w:t>
      </w:r>
      <w:r w:rsidRPr="00E859D4">
        <w:rPr>
          <w:sz w:val="22"/>
          <w:szCs w:val="22"/>
        </w:rPr>
        <w:t>, 313-327</w:t>
      </w:r>
      <w:r>
        <w:rPr>
          <w:sz w:val="22"/>
          <w:szCs w:val="22"/>
        </w:rPr>
        <w:t xml:space="preserve"> </w:t>
      </w:r>
      <w:hyperlink r:id="rId39" w:history="1">
        <w:r w:rsidRPr="005E73BF">
          <w:rPr>
            <w:rStyle w:val="Hyperlink"/>
            <w:sz w:val="22"/>
            <w:szCs w:val="22"/>
          </w:rPr>
          <w:t>https://citeseerx.ist.psu.edu/viewdoc/download?doi=10.1.1.469.2095&amp;rep=rep1&amp;type=pdf</w:t>
        </w:r>
      </w:hyperlink>
    </w:p>
    <w:p w14:paraId="3F10C8D9" w14:textId="77777777" w:rsidR="00864F45" w:rsidRPr="00DD2F80" w:rsidRDefault="00864F45" w:rsidP="00864F45">
      <w:pPr>
        <w:pStyle w:val="CommentText"/>
        <w:rPr>
          <w:sz w:val="22"/>
          <w:szCs w:val="22"/>
        </w:rPr>
      </w:pPr>
      <w:r w:rsidRPr="00DD2F80">
        <w:rPr>
          <w:sz w:val="22"/>
          <w:szCs w:val="22"/>
        </w:rPr>
        <w:t>Nadeem, E.</w:t>
      </w:r>
      <w:r>
        <w:rPr>
          <w:sz w:val="22"/>
          <w:szCs w:val="22"/>
        </w:rPr>
        <w:t>, Saldana, L., Chapman, J. &amp; Schaper, H.</w:t>
      </w:r>
      <w:r w:rsidRPr="00DD2F80">
        <w:rPr>
          <w:sz w:val="22"/>
          <w:szCs w:val="22"/>
        </w:rPr>
        <w:t xml:space="preserve"> (2018). </w:t>
      </w:r>
      <w:r w:rsidRPr="00DD2F80">
        <w:rPr>
          <w:i/>
          <w:iCs/>
          <w:sz w:val="22"/>
          <w:szCs w:val="22"/>
        </w:rPr>
        <w:t>A Mixed Methods Study of the Stages of Implementation for an Evidence-Based Trauma Intervention in Schools. Behaviour Therapy. 49</w:t>
      </w:r>
      <w:r w:rsidRPr="00DD2F80">
        <w:rPr>
          <w:sz w:val="22"/>
          <w:szCs w:val="22"/>
        </w:rPr>
        <w:t>(4): p</w:t>
      </w:r>
      <w:r>
        <w:rPr>
          <w:sz w:val="22"/>
          <w:szCs w:val="22"/>
        </w:rPr>
        <w:t xml:space="preserve">p. </w:t>
      </w:r>
      <w:r w:rsidRPr="00DD2F80">
        <w:rPr>
          <w:sz w:val="22"/>
          <w:szCs w:val="22"/>
        </w:rPr>
        <w:t xml:space="preserve">509–524. </w:t>
      </w:r>
      <w:hyperlink r:id="rId40" w:history="1">
        <w:r w:rsidRPr="005E73BF">
          <w:rPr>
            <w:rStyle w:val="Hyperlink"/>
            <w:sz w:val="22"/>
            <w:szCs w:val="22"/>
          </w:rPr>
          <w:t>https://doi.org/10.1016/j.beth.2017.12.004</w:t>
        </w:r>
      </w:hyperlink>
      <w:r>
        <w:rPr>
          <w:sz w:val="22"/>
          <w:szCs w:val="22"/>
        </w:rPr>
        <w:t xml:space="preserve"> </w:t>
      </w:r>
    </w:p>
    <w:p w14:paraId="01F613F0" w14:textId="77777777" w:rsidR="00864F45" w:rsidRPr="00AE3AC3" w:rsidRDefault="00864F45" w:rsidP="00864F45">
      <w:pPr>
        <w:pStyle w:val="CommentText"/>
        <w:rPr>
          <w:sz w:val="22"/>
          <w:szCs w:val="22"/>
        </w:rPr>
      </w:pPr>
      <w:r w:rsidRPr="00AE3AC3">
        <w:rPr>
          <w:sz w:val="22"/>
          <w:szCs w:val="22"/>
        </w:rPr>
        <w:t xml:space="preserve">Proctor, E., </w:t>
      </w:r>
      <w:proofErr w:type="spellStart"/>
      <w:r w:rsidRPr="00AE3AC3">
        <w:rPr>
          <w:sz w:val="22"/>
          <w:szCs w:val="22"/>
        </w:rPr>
        <w:t>Silmere</w:t>
      </w:r>
      <w:proofErr w:type="spellEnd"/>
      <w:r w:rsidRPr="00AE3AC3">
        <w:rPr>
          <w:sz w:val="22"/>
          <w:szCs w:val="22"/>
        </w:rPr>
        <w:t xml:space="preserve">, H., Raghavan, R., </w:t>
      </w:r>
      <w:proofErr w:type="spellStart"/>
      <w:r w:rsidRPr="00AE3AC3">
        <w:rPr>
          <w:sz w:val="22"/>
          <w:szCs w:val="22"/>
        </w:rPr>
        <w:t>Hovmand</w:t>
      </w:r>
      <w:proofErr w:type="spellEnd"/>
      <w:r w:rsidRPr="00AE3AC3">
        <w:rPr>
          <w:sz w:val="22"/>
          <w:szCs w:val="22"/>
        </w:rPr>
        <w:t xml:space="preserve">, P., Aarons, G., Bunger, A., Griffey, R. &amp; Hensley, M. (2011). Outcomes for Implementation Research: Conceptual Distinctions, Measurement Challenges, and Research Agenda. </w:t>
      </w:r>
      <w:r w:rsidRPr="00AE3AC3">
        <w:rPr>
          <w:i/>
          <w:iCs/>
          <w:sz w:val="22"/>
          <w:szCs w:val="22"/>
        </w:rPr>
        <w:t>Administration and Policy in Mental Health and Mental Health Services Research, 38</w:t>
      </w:r>
      <w:r w:rsidRPr="00AE3AC3">
        <w:rPr>
          <w:sz w:val="22"/>
          <w:szCs w:val="22"/>
        </w:rPr>
        <w:t>(2) p65–76.</w:t>
      </w:r>
      <w:r>
        <w:rPr>
          <w:sz w:val="22"/>
          <w:szCs w:val="22"/>
        </w:rPr>
        <w:t xml:space="preserve"> </w:t>
      </w:r>
      <w:hyperlink r:id="rId41" w:history="1">
        <w:r w:rsidRPr="005E73BF">
          <w:rPr>
            <w:rStyle w:val="Hyperlink"/>
            <w:sz w:val="22"/>
            <w:szCs w:val="22"/>
          </w:rPr>
          <w:t>https://www.ncbi.nlm.nih.gov/pmc/articles/PMC3068522/pdf/10488_2010_Article_319.pdf</w:t>
        </w:r>
      </w:hyperlink>
    </w:p>
    <w:p w14:paraId="58678F44" w14:textId="3CD24E89" w:rsidR="00E55079" w:rsidRDefault="00E55079" w:rsidP="00E55079">
      <w:pPr>
        <w:pStyle w:val="CommentText"/>
        <w:rPr>
          <w:bCs/>
          <w:sz w:val="22"/>
          <w:szCs w:val="22"/>
        </w:rPr>
      </w:pPr>
      <w:r w:rsidRPr="007F6253">
        <w:rPr>
          <w:bCs/>
          <w:sz w:val="22"/>
          <w:szCs w:val="22"/>
        </w:rPr>
        <w:t xml:space="preserve">Robinson, V. (2018). </w:t>
      </w:r>
      <w:r w:rsidRPr="007F6253">
        <w:rPr>
          <w:bCs/>
          <w:i/>
          <w:iCs/>
          <w:sz w:val="22"/>
          <w:szCs w:val="22"/>
        </w:rPr>
        <w:t>Reduce Change to Increase Improvement</w:t>
      </w:r>
      <w:r w:rsidRPr="007F6253">
        <w:rPr>
          <w:bCs/>
          <w:sz w:val="22"/>
          <w:szCs w:val="22"/>
        </w:rPr>
        <w:t>. Corwin.</w:t>
      </w:r>
    </w:p>
    <w:p w14:paraId="6B1BA5EC" w14:textId="70E340C3" w:rsidR="00E55079" w:rsidRPr="002E39AF" w:rsidRDefault="00E55079" w:rsidP="00E55079">
      <w:pPr>
        <w:pStyle w:val="CommentText"/>
        <w:rPr>
          <w:sz w:val="22"/>
          <w:szCs w:val="22"/>
        </w:rPr>
      </w:pPr>
      <w:r w:rsidRPr="008806CA">
        <w:rPr>
          <w:sz w:val="22"/>
          <w:szCs w:val="22"/>
        </w:rPr>
        <w:t xml:space="preserve">Rose, N. </w:t>
      </w:r>
      <w:r w:rsidR="002E39AF">
        <w:rPr>
          <w:sz w:val="22"/>
          <w:szCs w:val="22"/>
        </w:rPr>
        <w:t xml:space="preserve">(2018, December 19). </w:t>
      </w:r>
      <w:r w:rsidR="002E39AF" w:rsidRPr="00213FA5">
        <w:rPr>
          <w:sz w:val="22"/>
          <w:szCs w:val="22"/>
        </w:rPr>
        <w:t>Avoiding 'lethal mutations'</w:t>
      </w:r>
      <w:r w:rsidR="002E39AF">
        <w:rPr>
          <w:sz w:val="22"/>
          <w:szCs w:val="22"/>
        </w:rPr>
        <w:t xml:space="preserve">. </w:t>
      </w:r>
      <w:r w:rsidR="002E39AF" w:rsidRPr="00F73EB5">
        <w:rPr>
          <w:i/>
          <w:iCs/>
          <w:sz w:val="22"/>
          <w:szCs w:val="22"/>
        </w:rPr>
        <w:t>Ambition Institute</w:t>
      </w:r>
      <w:r w:rsidR="002E39AF">
        <w:rPr>
          <w:sz w:val="22"/>
          <w:szCs w:val="22"/>
        </w:rPr>
        <w:t xml:space="preserve">. </w:t>
      </w:r>
      <w:hyperlink r:id="rId42" w:history="1">
        <w:r w:rsidR="002E39AF" w:rsidRPr="00EE3F2F">
          <w:rPr>
            <w:rStyle w:val="Hyperlink"/>
            <w:sz w:val="22"/>
            <w:szCs w:val="22"/>
          </w:rPr>
          <w:t>https://www.ambition.org.uk/blog/avoiding-lethal-mutations/</w:t>
        </w:r>
      </w:hyperlink>
      <w:r w:rsidR="002E39AF">
        <w:rPr>
          <w:sz w:val="22"/>
          <w:szCs w:val="22"/>
        </w:rPr>
        <w:t xml:space="preserve"> </w:t>
      </w:r>
    </w:p>
    <w:p w14:paraId="17EFFC93" w14:textId="77777777" w:rsidR="00864F45" w:rsidRDefault="00864F45" w:rsidP="00864F45">
      <w:pPr>
        <w:pStyle w:val="CommentText"/>
        <w:rPr>
          <w:sz w:val="22"/>
          <w:szCs w:val="22"/>
        </w:rPr>
      </w:pPr>
      <w:r w:rsidRPr="008806CA">
        <w:rPr>
          <w:sz w:val="22"/>
          <w:szCs w:val="22"/>
        </w:rPr>
        <w:t xml:space="preserve">Rose, N. &amp; Eriksson-Lee, S. (2017). Putting evidence to work: How can we help new teachers use research evidence to inform their </w:t>
      </w:r>
      <w:proofErr w:type="gramStart"/>
      <w:r w:rsidRPr="008806CA">
        <w:rPr>
          <w:sz w:val="22"/>
          <w:szCs w:val="22"/>
        </w:rPr>
        <w:t>teaching?.</w:t>
      </w:r>
      <w:proofErr w:type="gramEnd"/>
      <w:r w:rsidRPr="008806CA">
        <w:rPr>
          <w:sz w:val="22"/>
          <w:szCs w:val="22"/>
        </w:rPr>
        <w:t xml:space="preserve"> </w:t>
      </w:r>
      <w:r w:rsidRPr="008806CA">
        <w:rPr>
          <w:i/>
          <w:iCs/>
          <w:sz w:val="22"/>
          <w:szCs w:val="22"/>
        </w:rPr>
        <w:t>Teach First</w:t>
      </w:r>
      <w:r w:rsidRPr="008806CA">
        <w:rPr>
          <w:sz w:val="22"/>
          <w:szCs w:val="22"/>
        </w:rPr>
        <w:t>.</w:t>
      </w:r>
      <w:r>
        <w:rPr>
          <w:sz w:val="22"/>
          <w:szCs w:val="22"/>
        </w:rPr>
        <w:t xml:space="preserve"> </w:t>
      </w:r>
      <w:hyperlink r:id="rId43" w:history="1">
        <w:r w:rsidRPr="005E73BF">
          <w:rPr>
            <w:rStyle w:val="Hyperlink"/>
            <w:sz w:val="22"/>
            <w:szCs w:val="22"/>
          </w:rPr>
          <w:t>https://www.teachfirst.org.uk/sites/default/files/2019-08/Putting_Evidence_to_work_2017.pdf</w:t>
        </w:r>
      </w:hyperlink>
    </w:p>
    <w:p w14:paraId="1B0655BB" w14:textId="77777777" w:rsidR="00864F45" w:rsidRDefault="00864F45" w:rsidP="00864F45">
      <w:pPr>
        <w:pStyle w:val="CommentText"/>
        <w:rPr>
          <w:sz w:val="22"/>
          <w:szCs w:val="22"/>
        </w:rPr>
      </w:pPr>
      <w:r w:rsidRPr="00AE3AC3">
        <w:rPr>
          <w:sz w:val="22"/>
          <w:szCs w:val="22"/>
        </w:rPr>
        <w:t xml:space="preserve">Sutherland, A., </w:t>
      </w:r>
      <w:proofErr w:type="spellStart"/>
      <w:r w:rsidRPr="00AE3AC3">
        <w:rPr>
          <w:sz w:val="22"/>
          <w:szCs w:val="22"/>
        </w:rPr>
        <w:t>Broeks</w:t>
      </w:r>
      <w:proofErr w:type="spellEnd"/>
      <w:r w:rsidRPr="00AE3AC3">
        <w:rPr>
          <w:sz w:val="22"/>
          <w:szCs w:val="22"/>
        </w:rPr>
        <w:t xml:space="preserve">, M., Sim, M., Brown, E., </w:t>
      </w:r>
      <w:proofErr w:type="spellStart"/>
      <w:r w:rsidRPr="00AE3AC3">
        <w:rPr>
          <w:sz w:val="22"/>
          <w:szCs w:val="22"/>
        </w:rPr>
        <w:t>Iakovidou</w:t>
      </w:r>
      <w:proofErr w:type="spellEnd"/>
      <w:r w:rsidRPr="00AE3AC3">
        <w:rPr>
          <w:sz w:val="22"/>
          <w:szCs w:val="22"/>
        </w:rPr>
        <w:t xml:space="preserve">, E., </w:t>
      </w:r>
      <w:proofErr w:type="spellStart"/>
      <w:r w:rsidRPr="00AE3AC3">
        <w:rPr>
          <w:sz w:val="22"/>
          <w:szCs w:val="22"/>
        </w:rPr>
        <w:t>Ilie</w:t>
      </w:r>
      <w:proofErr w:type="spellEnd"/>
      <w:r w:rsidRPr="00AE3AC3">
        <w:rPr>
          <w:sz w:val="22"/>
          <w:szCs w:val="22"/>
        </w:rPr>
        <w:t xml:space="preserve">, S., </w:t>
      </w:r>
      <w:proofErr w:type="spellStart"/>
      <w:r w:rsidRPr="00AE3AC3">
        <w:rPr>
          <w:sz w:val="22"/>
          <w:szCs w:val="22"/>
        </w:rPr>
        <w:t>Jarke</w:t>
      </w:r>
      <w:proofErr w:type="spellEnd"/>
      <w:r w:rsidRPr="00AE3AC3">
        <w:rPr>
          <w:sz w:val="22"/>
          <w:szCs w:val="22"/>
        </w:rPr>
        <w:t xml:space="preserve">, H. &amp; Belanger, J. (2019). Digital feedback in primary maths: Evaluation report. </w:t>
      </w:r>
      <w:r w:rsidRPr="00AE3AC3">
        <w:rPr>
          <w:i/>
          <w:iCs/>
          <w:sz w:val="22"/>
          <w:szCs w:val="22"/>
        </w:rPr>
        <w:t>Education Endowment Foundation</w:t>
      </w:r>
      <w:r w:rsidRPr="00AE3AC3">
        <w:rPr>
          <w:sz w:val="22"/>
          <w:szCs w:val="22"/>
        </w:rPr>
        <w:t>.</w:t>
      </w:r>
      <w:r>
        <w:rPr>
          <w:sz w:val="22"/>
          <w:szCs w:val="22"/>
        </w:rPr>
        <w:t xml:space="preserve"> v</w:t>
      </w:r>
      <w:r w:rsidRPr="00DD345C">
        <w:t xml:space="preserve"> </w:t>
      </w:r>
      <w:hyperlink r:id="rId44" w:history="1">
        <w:r w:rsidRPr="005E73BF">
          <w:rPr>
            <w:rStyle w:val="Hyperlink"/>
            <w:sz w:val="22"/>
            <w:szCs w:val="22"/>
          </w:rPr>
          <w:t>https://educationendowmentfoundation.org.uk/public/files/Projects/Evaluation_Reports/Digital_Feedback.pdf</w:t>
        </w:r>
      </w:hyperlink>
    </w:p>
    <w:p w14:paraId="33D4D47E" w14:textId="5D13B130" w:rsidR="00E55079" w:rsidRDefault="00E55079" w:rsidP="00E55079">
      <w:pPr>
        <w:pStyle w:val="CommentText"/>
        <w:rPr>
          <w:sz w:val="22"/>
          <w:szCs w:val="22"/>
        </w:rPr>
      </w:pPr>
      <w:r w:rsidRPr="00AE3AC3">
        <w:rPr>
          <w:sz w:val="22"/>
          <w:szCs w:val="22"/>
        </w:rPr>
        <w:t xml:space="preserve">Wiggins, M., </w:t>
      </w:r>
      <w:proofErr w:type="spellStart"/>
      <w:r w:rsidRPr="00AE3AC3">
        <w:rPr>
          <w:sz w:val="22"/>
          <w:szCs w:val="22"/>
        </w:rPr>
        <w:t>Jerrim</w:t>
      </w:r>
      <w:proofErr w:type="spellEnd"/>
      <w:r w:rsidRPr="00AE3AC3">
        <w:rPr>
          <w:sz w:val="22"/>
          <w:szCs w:val="22"/>
        </w:rPr>
        <w:t xml:space="preserve">, J., </w:t>
      </w:r>
      <w:proofErr w:type="spellStart"/>
      <w:r w:rsidRPr="00AE3AC3">
        <w:rPr>
          <w:sz w:val="22"/>
          <w:szCs w:val="22"/>
        </w:rPr>
        <w:t>Tripney</w:t>
      </w:r>
      <w:proofErr w:type="spellEnd"/>
      <w:r w:rsidRPr="00AE3AC3">
        <w:rPr>
          <w:sz w:val="22"/>
          <w:szCs w:val="22"/>
        </w:rPr>
        <w:t xml:space="preserve">, J., </w:t>
      </w:r>
      <w:proofErr w:type="spellStart"/>
      <w:r w:rsidRPr="00AE3AC3">
        <w:rPr>
          <w:sz w:val="22"/>
          <w:szCs w:val="22"/>
        </w:rPr>
        <w:t>Khatwa</w:t>
      </w:r>
      <w:proofErr w:type="spellEnd"/>
      <w:r w:rsidRPr="00AE3AC3">
        <w:rPr>
          <w:sz w:val="22"/>
          <w:szCs w:val="22"/>
        </w:rPr>
        <w:t xml:space="preserve">, M. &amp; Gough, D. (2019). The Rise Project: Evidence-Informed School Improvement. </w:t>
      </w:r>
      <w:r w:rsidRPr="00AE3AC3">
        <w:rPr>
          <w:i/>
          <w:iCs/>
          <w:sz w:val="22"/>
          <w:szCs w:val="22"/>
        </w:rPr>
        <w:t>Education Endowment Foundation</w:t>
      </w:r>
      <w:r w:rsidRPr="00AE3AC3">
        <w:rPr>
          <w:sz w:val="22"/>
          <w:szCs w:val="22"/>
        </w:rPr>
        <w:t>.</w:t>
      </w:r>
      <w:r w:rsidR="00864F45">
        <w:rPr>
          <w:sz w:val="22"/>
          <w:szCs w:val="22"/>
        </w:rPr>
        <w:t xml:space="preserve"> </w:t>
      </w:r>
      <w:hyperlink r:id="rId45" w:history="1">
        <w:r w:rsidR="00864F45" w:rsidRPr="005E73BF">
          <w:rPr>
            <w:rStyle w:val="Hyperlink"/>
            <w:sz w:val="22"/>
            <w:szCs w:val="22"/>
          </w:rPr>
          <w:t>https://educationendowmentfoundation.org.uk/public/files/Projects/Evaluation_Reports/RISE_Report_final.pdf</w:t>
        </w:r>
      </w:hyperlink>
    </w:p>
    <w:p w14:paraId="7FC97456" w14:textId="0DFF3DF1" w:rsidR="464E29BE" w:rsidRDefault="464E29BE" w:rsidP="464E29BE">
      <w:pPr>
        <w:pStyle w:val="CommentText"/>
        <w:rPr>
          <w:b/>
          <w:bCs/>
          <w:color w:val="E94B58" w:themeColor="accent2"/>
          <w:sz w:val="24"/>
          <w:szCs w:val="24"/>
        </w:rPr>
      </w:pPr>
    </w:p>
    <w:p w14:paraId="240DD500" w14:textId="581EC862" w:rsidR="00523917" w:rsidRDefault="00E55079" w:rsidP="00E55079">
      <w:pPr>
        <w:pStyle w:val="CommentText"/>
        <w:rPr>
          <w:b/>
          <w:bCs/>
          <w:color w:val="E94B58" w:themeColor="accent2"/>
          <w:sz w:val="24"/>
          <w:szCs w:val="24"/>
        </w:rPr>
      </w:pPr>
      <w:r w:rsidRPr="00E55079">
        <w:rPr>
          <w:b/>
          <w:bCs/>
          <w:color w:val="E94B58" w:themeColor="accent2"/>
          <w:sz w:val="24"/>
          <w:szCs w:val="24"/>
        </w:rPr>
        <w:lastRenderedPageBreak/>
        <w:t>Reflection</w:t>
      </w:r>
    </w:p>
    <w:p w14:paraId="04CECAFA" w14:textId="379DB5E1" w:rsidR="00523917" w:rsidRPr="008A7AA2" w:rsidRDefault="00523917" w:rsidP="005238D3">
      <w:pPr>
        <w:pStyle w:val="ListParagraph"/>
        <w:numPr>
          <w:ilvl w:val="0"/>
          <w:numId w:val="39"/>
        </w:numPr>
        <w:spacing w:after="0" w:line="240" w:lineRule="auto"/>
        <w:rPr>
          <w:rFonts w:ascii="Times New Roman" w:eastAsia="Times New Roman" w:hAnsi="Times New Roman" w:cs="Times New Roman"/>
          <w:color w:val="E94B58"/>
          <w:lang w:eastAsia="en-GB"/>
        </w:rPr>
      </w:pPr>
      <w:r w:rsidRPr="008A7AA2">
        <w:rPr>
          <w:rFonts w:ascii="Calibri" w:eastAsia="+mn-ea" w:hAnsi="Calibri" w:cs="+mn-cs"/>
          <w:color w:val="000000"/>
          <w:kern w:val="24"/>
          <w:lang w:eastAsia="en-GB"/>
        </w:rPr>
        <w:t xml:space="preserve">What is helpful about the </w:t>
      </w:r>
      <w:r w:rsidR="6015A15D" w:rsidRPr="008A7AA2">
        <w:rPr>
          <w:rFonts w:ascii="Calibri" w:eastAsia="+mn-ea" w:hAnsi="Calibri" w:cs="+mn-cs"/>
          <w:color w:val="000000"/>
          <w:kern w:val="24"/>
          <w:lang w:eastAsia="en-GB"/>
        </w:rPr>
        <w:t>evidence summary</w:t>
      </w:r>
      <w:r w:rsidRPr="008A7AA2">
        <w:rPr>
          <w:rFonts w:ascii="Calibri" w:eastAsia="+mn-ea" w:hAnsi="Calibri" w:cs="+mn-cs"/>
          <w:color w:val="000000"/>
          <w:kern w:val="24"/>
          <w:lang w:eastAsia="en-GB"/>
        </w:rPr>
        <w:t>?</w:t>
      </w:r>
    </w:p>
    <w:p w14:paraId="0C4D997D" w14:textId="5D3C086A" w:rsidR="00523917" w:rsidRPr="008A7AA2" w:rsidRDefault="00523917" w:rsidP="005238D3">
      <w:pPr>
        <w:pStyle w:val="ListParagraph"/>
        <w:numPr>
          <w:ilvl w:val="0"/>
          <w:numId w:val="39"/>
        </w:numPr>
        <w:spacing w:after="0" w:line="240" w:lineRule="auto"/>
        <w:rPr>
          <w:rFonts w:ascii="Times New Roman" w:eastAsia="Times New Roman" w:hAnsi="Times New Roman" w:cs="Times New Roman"/>
          <w:color w:val="E94B58"/>
          <w:szCs w:val="4"/>
          <w:lang w:eastAsia="en-GB"/>
        </w:rPr>
      </w:pPr>
      <w:r w:rsidRPr="008A7AA2">
        <w:rPr>
          <w:rFonts w:ascii="Calibri" w:eastAsia="+mn-ea" w:hAnsi="Calibri" w:cs="+mn-cs"/>
          <w:color w:val="000000"/>
          <w:kern w:val="24"/>
          <w:szCs w:val="44"/>
          <w:lang w:eastAsia="en-GB"/>
        </w:rPr>
        <w:t>How will the Study section help to build your mental models?</w:t>
      </w:r>
    </w:p>
    <w:p w14:paraId="1B87B81F" w14:textId="7714FE93" w:rsidR="00523917" w:rsidRPr="008A7AA2" w:rsidRDefault="00523917" w:rsidP="005238D3">
      <w:pPr>
        <w:pStyle w:val="ListParagraph"/>
        <w:numPr>
          <w:ilvl w:val="0"/>
          <w:numId w:val="39"/>
        </w:numPr>
        <w:spacing w:after="0" w:line="240" w:lineRule="auto"/>
        <w:rPr>
          <w:rFonts w:ascii="Times New Roman" w:eastAsia="Times New Roman" w:hAnsi="Times New Roman" w:cs="Times New Roman"/>
          <w:color w:val="E94B58"/>
          <w:lang w:eastAsia="en-GB"/>
        </w:rPr>
      </w:pPr>
      <w:r w:rsidRPr="008A7AA2">
        <w:rPr>
          <w:rFonts w:ascii="Calibri" w:eastAsia="+mn-ea" w:hAnsi="Calibri" w:cs="+mn-cs"/>
          <w:color w:val="000000"/>
          <w:kern w:val="24"/>
          <w:lang w:eastAsia="en-GB"/>
        </w:rPr>
        <w:t>Do you have any questions?</w:t>
      </w:r>
    </w:p>
    <w:p w14:paraId="5ED1C47E" w14:textId="710E59AE" w:rsidR="00523917" w:rsidRPr="00523917" w:rsidRDefault="00523917" w:rsidP="34838864">
      <w:pPr>
        <w:spacing w:after="0" w:line="240" w:lineRule="auto"/>
        <w:contextualSpacing/>
        <w:rPr>
          <w:rFonts w:ascii="Calibri" w:eastAsia="+mn-ea" w:hAnsi="Calibri" w:cs="+mn-cs"/>
          <w:color w:val="000000"/>
          <w:lang w:eastAsia="en-GB"/>
        </w:rPr>
      </w:pPr>
    </w:p>
    <w:p w14:paraId="05063E16" w14:textId="5957E5F8" w:rsidR="00523917" w:rsidRPr="008A7AA2" w:rsidRDefault="20C36E15" w:rsidP="34838864">
      <w:pPr>
        <w:spacing w:after="0" w:line="240" w:lineRule="auto"/>
        <w:contextualSpacing/>
        <w:rPr>
          <w:rFonts w:ascii="Calibri" w:eastAsia="+mn-ea" w:hAnsi="Calibri" w:cs="+mn-cs"/>
          <w:b/>
          <w:bCs/>
          <w:sz w:val="24"/>
          <w:szCs w:val="24"/>
          <w:lang w:eastAsia="en-GB"/>
        </w:rPr>
      </w:pPr>
      <w:r w:rsidRPr="008A7AA2">
        <w:rPr>
          <w:rFonts w:ascii="Calibri" w:eastAsia="+mn-ea" w:hAnsi="Calibri" w:cs="+mn-cs"/>
          <w:b/>
          <w:bCs/>
          <w:sz w:val="24"/>
          <w:szCs w:val="24"/>
          <w:lang w:eastAsia="en-GB"/>
        </w:rPr>
        <w:t>Notes</w:t>
      </w:r>
    </w:p>
    <w:p w14:paraId="0CEC319D" w14:textId="19EB1B72" w:rsidR="00E27F20" w:rsidRDefault="00E27F20" w:rsidP="56D5D000">
      <w:pPr>
        <w:rPr>
          <w:sz w:val="32"/>
          <w:szCs w:val="32"/>
        </w:rPr>
      </w:pPr>
    </w:p>
    <w:p w14:paraId="669A954B" w14:textId="08843278" w:rsidR="00E27F20" w:rsidRDefault="00E27F20" w:rsidP="56D5D000">
      <w:pPr>
        <w:rPr>
          <w:b/>
          <w:bCs/>
          <w:sz w:val="32"/>
          <w:szCs w:val="32"/>
        </w:rPr>
      </w:pPr>
      <w:r w:rsidRPr="34838864">
        <w:rPr>
          <w:sz w:val="32"/>
          <w:szCs w:val="32"/>
        </w:rPr>
        <w:br w:type="page"/>
      </w:r>
    </w:p>
    <w:p w14:paraId="19AB36AA" w14:textId="18F6861E" w:rsidR="0F75A081" w:rsidRDefault="0F75A081" w:rsidP="34838864">
      <w:pPr>
        <w:pStyle w:val="Documenttitle"/>
        <w:rPr>
          <w:sz w:val="28"/>
          <w:szCs w:val="28"/>
        </w:rPr>
      </w:pPr>
      <w:r w:rsidRPr="34838864">
        <w:rPr>
          <w:sz w:val="28"/>
          <w:szCs w:val="28"/>
        </w:rPr>
        <w:lastRenderedPageBreak/>
        <w:t>Quiz</w:t>
      </w:r>
    </w:p>
    <w:p w14:paraId="3A7A70DD" w14:textId="3F9F3063" w:rsidR="0F75A081" w:rsidRDefault="0F75A081" w:rsidP="34838864">
      <w:pPr>
        <w:pStyle w:val="Documenttitle"/>
        <w:rPr>
          <w:rFonts w:ascii="Calibri" w:eastAsia="Calibri" w:hAnsi="Calibri" w:cs="Calibri"/>
          <w:b w:val="0"/>
          <w:sz w:val="22"/>
        </w:rPr>
      </w:pPr>
      <w:r w:rsidRPr="34838864">
        <w:rPr>
          <w:rFonts w:ascii="Calibri" w:eastAsia="Calibri" w:hAnsi="Calibri" w:cs="Calibri"/>
          <w:b w:val="0"/>
          <w:sz w:val="22"/>
        </w:rPr>
        <w:t>Answer the following questions:</w:t>
      </w:r>
    </w:p>
    <w:p w14:paraId="7BAE01BB" w14:textId="2906E622" w:rsidR="00EE3F8B" w:rsidRDefault="00EE3F8B" w:rsidP="005238D3">
      <w:pPr>
        <w:pStyle w:val="ListParagraph"/>
        <w:numPr>
          <w:ilvl w:val="0"/>
          <w:numId w:val="11"/>
        </w:numPr>
      </w:pPr>
      <w:r>
        <w:t>Effective implementation matters because:</w:t>
      </w:r>
    </w:p>
    <w:p w14:paraId="5D8552F3" w14:textId="77777777" w:rsidR="00EE3F8B" w:rsidRDefault="00EE3F8B" w:rsidP="005238D3">
      <w:pPr>
        <w:pStyle w:val="ListParagraph"/>
        <w:numPr>
          <w:ilvl w:val="1"/>
          <w:numId w:val="12"/>
        </w:numPr>
        <w:ind w:left="709"/>
      </w:pPr>
      <w:r>
        <w:t>It will ensure that new behaviours are adopted quickly</w:t>
      </w:r>
    </w:p>
    <w:p w14:paraId="5ECC2365" w14:textId="165D2855" w:rsidR="00EE3F8B" w:rsidRPr="00C3231D" w:rsidRDefault="00EE3F8B" w:rsidP="005238D3">
      <w:pPr>
        <w:pStyle w:val="ListParagraph"/>
        <w:numPr>
          <w:ilvl w:val="1"/>
          <w:numId w:val="12"/>
        </w:numPr>
        <w:ind w:left="709"/>
      </w:pPr>
      <w:r>
        <w:t>It will give a change the best chance of succeeding</w:t>
      </w:r>
    </w:p>
    <w:p w14:paraId="5876C1D7" w14:textId="44595E31" w:rsidR="00EE3F8B" w:rsidRPr="00C3231D" w:rsidRDefault="00EE3F8B" w:rsidP="005238D3">
      <w:pPr>
        <w:pStyle w:val="ListParagraph"/>
        <w:numPr>
          <w:ilvl w:val="1"/>
          <w:numId w:val="12"/>
        </w:numPr>
        <w:ind w:left="709"/>
      </w:pPr>
      <w:r>
        <w:t>It will ensure the intervention leads to positive outcomes</w:t>
      </w:r>
    </w:p>
    <w:p w14:paraId="5EF74160" w14:textId="2581D885" w:rsidR="00EE3F8B" w:rsidRDefault="00EE3F8B" w:rsidP="00EE3F8B"/>
    <w:p w14:paraId="4E93EBC5" w14:textId="054436B6" w:rsidR="00EE3F8B" w:rsidRDefault="00EE3F8B" w:rsidP="005238D3">
      <w:pPr>
        <w:pStyle w:val="ListParagraph"/>
        <w:numPr>
          <w:ilvl w:val="0"/>
          <w:numId w:val="11"/>
        </w:numPr>
      </w:pPr>
      <w:r>
        <w:t>What do leaders need to have created before beginning the implementation process?</w:t>
      </w:r>
    </w:p>
    <w:p w14:paraId="1BC8D3FD" w14:textId="2EFC16E4" w:rsidR="00EE3F8B" w:rsidRPr="001423A9" w:rsidRDefault="00EE3F8B" w:rsidP="005238D3">
      <w:pPr>
        <w:pStyle w:val="ListParagraph"/>
        <w:numPr>
          <w:ilvl w:val="1"/>
          <w:numId w:val="10"/>
        </w:numPr>
      </w:pPr>
      <w:r>
        <w:t>A culture of high levels of trust</w:t>
      </w:r>
    </w:p>
    <w:p w14:paraId="02794836" w14:textId="72035617" w:rsidR="00EE3F8B" w:rsidRDefault="00EE3F8B" w:rsidP="005238D3">
      <w:pPr>
        <w:pStyle w:val="ListParagraph"/>
        <w:numPr>
          <w:ilvl w:val="1"/>
          <w:numId w:val="10"/>
        </w:numPr>
      </w:pPr>
      <w:r>
        <w:t>A culture of high-stakes accountability</w:t>
      </w:r>
    </w:p>
    <w:p w14:paraId="01D3F50C" w14:textId="77777777" w:rsidR="00EE3F8B" w:rsidRPr="00C75A42" w:rsidRDefault="00EE3F8B" w:rsidP="005238D3">
      <w:pPr>
        <w:pStyle w:val="ListParagraph"/>
        <w:numPr>
          <w:ilvl w:val="1"/>
          <w:numId w:val="10"/>
        </w:numPr>
      </w:pPr>
      <w:r>
        <w:t>A culture of high levels of autonomy</w:t>
      </w:r>
    </w:p>
    <w:p w14:paraId="3B6C6E08" w14:textId="33E6DBD2" w:rsidR="00EE3F8B" w:rsidRDefault="00EE3F8B" w:rsidP="00EE3F8B"/>
    <w:p w14:paraId="49C5FADF" w14:textId="6BF7650A" w:rsidR="00EE3F8B" w:rsidRDefault="00EE3F8B" w:rsidP="005238D3">
      <w:pPr>
        <w:pStyle w:val="ListParagraph"/>
        <w:numPr>
          <w:ilvl w:val="0"/>
          <w:numId w:val="11"/>
        </w:numPr>
      </w:pPr>
      <w:r>
        <w:t>Which of these stages involves picking the right problem to address before deciding what strategy to implement?</w:t>
      </w:r>
    </w:p>
    <w:p w14:paraId="4B362AA2" w14:textId="4B0A67FE" w:rsidR="00EE3F8B" w:rsidRDefault="00EE3F8B" w:rsidP="005238D3">
      <w:pPr>
        <w:pStyle w:val="ListParagraph"/>
        <w:numPr>
          <w:ilvl w:val="0"/>
          <w:numId w:val="13"/>
        </w:numPr>
      </w:pPr>
      <w:r>
        <w:t>Explore</w:t>
      </w:r>
    </w:p>
    <w:p w14:paraId="780E58B9" w14:textId="3674EC9D" w:rsidR="00EE3F8B" w:rsidRDefault="00EE3F8B" w:rsidP="005238D3">
      <w:pPr>
        <w:pStyle w:val="ListParagraph"/>
        <w:numPr>
          <w:ilvl w:val="0"/>
          <w:numId w:val="13"/>
        </w:numPr>
      </w:pPr>
      <w:r>
        <w:t>Prepare</w:t>
      </w:r>
    </w:p>
    <w:p w14:paraId="596EA32C" w14:textId="34FBFC06" w:rsidR="00EE3F8B" w:rsidRDefault="00EE3F8B" w:rsidP="005238D3">
      <w:pPr>
        <w:pStyle w:val="ListParagraph"/>
        <w:numPr>
          <w:ilvl w:val="0"/>
          <w:numId w:val="13"/>
        </w:numPr>
      </w:pPr>
      <w:r>
        <w:t>Deliver</w:t>
      </w:r>
    </w:p>
    <w:p w14:paraId="0476B378" w14:textId="4458E741" w:rsidR="00EE3F8B" w:rsidRPr="00DF556F" w:rsidRDefault="00EE3F8B" w:rsidP="005238D3">
      <w:pPr>
        <w:pStyle w:val="ListParagraph"/>
        <w:numPr>
          <w:ilvl w:val="0"/>
          <w:numId w:val="13"/>
        </w:numPr>
      </w:pPr>
      <w:r>
        <w:t>Sustain</w:t>
      </w:r>
    </w:p>
    <w:p w14:paraId="595905B3" w14:textId="77777777" w:rsidR="00720A7C" w:rsidRDefault="00720A7C" w:rsidP="00EE3F8B">
      <w:pPr>
        <w:pStyle w:val="CommentText"/>
        <w:rPr>
          <w:b/>
          <w:bCs/>
          <w:color w:val="E94B58" w:themeColor="accent2"/>
          <w:sz w:val="24"/>
          <w:szCs w:val="24"/>
        </w:rPr>
      </w:pPr>
    </w:p>
    <w:p w14:paraId="273AE8D1" w14:textId="2FC2A5A2" w:rsidR="00EE3F8B" w:rsidRDefault="00EE3F8B" w:rsidP="00EE3F8B">
      <w:pPr>
        <w:pStyle w:val="CommentText"/>
        <w:rPr>
          <w:b/>
          <w:bCs/>
          <w:color w:val="E94B58" w:themeColor="accent2"/>
          <w:sz w:val="24"/>
          <w:szCs w:val="24"/>
        </w:rPr>
      </w:pPr>
      <w:r w:rsidRPr="00E55079">
        <w:rPr>
          <w:b/>
          <w:bCs/>
          <w:color w:val="E94B58" w:themeColor="accent2"/>
          <w:sz w:val="24"/>
          <w:szCs w:val="24"/>
        </w:rPr>
        <w:t>Reflection</w:t>
      </w:r>
    </w:p>
    <w:p w14:paraId="45EA957F" w14:textId="7ADB05F9" w:rsidR="00E50378" w:rsidRPr="008A7AA2" w:rsidRDefault="00E50378" w:rsidP="005238D3">
      <w:pPr>
        <w:pStyle w:val="ListParagraph"/>
        <w:numPr>
          <w:ilvl w:val="0"/>
          <w:numId w:val="40"/>
        </w:numPr>
        <w:spacing w:after="0" w:line="240" w:lineRule="auto"/>
        <w:rPr>
          <w:rFonts w:ascii="Calibri" w:eastAsia="+mn-ea" w:hAnsi="Calibri" w:cs="+mn-cs"/>
          <w:color w:val="000000"/>
          <w:kern w:val="24"/>
          <w:szCs w:val="44"/>
          <w:lang w:eastAsia="en-GB"/>
        </w:rPr>
      </w:pPr>
      <w:r w:rsidRPr="008A7AA2">
        <w:rPr>
          <w:rFonts w:ascii="Calibri" w:eastAsia="+mn-ea" w:hAnsi="Calibri" w:cs="+mn-cs"/>
          <w:color w:val="000000"/>
          <w:kern w:val="24"/>
          <w:szCs w:val="44"/>
          <w:lang w:eastAsia="en-GB"/>
        </w:rPr>
        <w:t>What do you need to do to make the most of the Check section?</w:t>
      </w:r>
    </w:p>
    <w:p w14:paraId="68BE934A" w14:textId="4FA7C301" w:rsidR="00523917" w:rsidRPr="008A7AA2" w:rsidRDefault="00523917" w:rsidP="005238D3">
      <w:pPr>
        <w:pStyle w:val="ListParagraph"/>
        <w:numPr>
          <w:ilvl w:val="0"/>
          <w:numId w:val="40"/>
        </w:numPr>
        <w:spacing w:after="0" w:line="240" w:lineRule="auto"/>
        <w:rPr>
          <w:rFonts w:ascii="Times New Roman" w:eastAsia="Times New Roman" w:hAnsi="Times New Roman" w:cs="Times New Roman"/>
          <w:color w:val="E94B58"/>
          <w:szCs w:val="4"/>
          <w:lang w:eastAsia="en-GB"/>
        </w:rPr>
      </w:pPr>
      <w:r w:rsidRPr="008A7AA2">
        <w:rPr>
          <w:rFonts w:ascii="Calibri" w:eastAsia="+mn-ea" w:hAnsi="Calibri" w:cs="+mn-cs"/>
          <w:color w:val="000000"/>
          <w:kern w:val="24"/>
          <w:szCs w:val="44"/>
          <w:lang w:eastAsia="en-GB"/>
        </w:rPr>
        <w:t xml:space="preserve">How will the </w:t>
      </w:r>
      <w:r w:rsidR="00EE3F8B" w:rsidRPr="008A7AA2">
        <w:rPr>
          <w:rFonts w:ascii="Calibri" w:eastAsia="+mn-ea" w:hAnsi="Calibri" w:cs="+mn-cs"/>
          <w:color w:val="000000"/>
          <w:kern w:val="24"/>
          <w:szCs w:val="44"/>
          <w:lang w:eastAsia="en-GB"/>
        </w:rPr>
        <w:t>Check</w:t>
      </w:r>
      <w:r w:rsidRPr="008A7AA2">
        <w:rPr>
          <w:rFonts w:ascii="Calibri" w:eastAsia="+mn-ea" w:hAnsi="Calibri" w:cs="+mn-cs"/>
          <w:color w:val="000000"/>
          <w:kern w:val="24"/>
          <w:szCs w:val="44"/>
          <w:lang w:eastAsia="en-GB"/>
        </w:rPr>
        <w:t xml:space="preserve"> section help to build your mental models?</w:t>
      </w:r>
    </w:p>
    <w:p w14:paraId="722574F1" w14:textId="173D960E" w:rsidR="00523917" w:rsidRPr="008A7AA2" w:rsidRDefault="00523917" w:rsidP="005238D3">
      <w:pPr>
        <w:pStyle w:val="ListParagraph"/>
        <w:numPr>
          <w:ilvl w:val="0"/>
          <w:numId w:val="40"/>
        </w:numPr>
        <w:spacing w:after="0" w:line="240" w:lineRule="auto"/>
        <w:rPr>
          <w:rFonts w:ascii="Times New Roman" w:eastAsia="Times New Roman" w:hAnsi="Times New Roman" w:cs="Times New Roman"/>
          <w:color w:val="E94B58"/>
          <w:lang w:eastAsia="en-GB"/>
        </w:rPr>
      </w:pPr>
      <w:r w:rsidRPr="008A7AA2">
        <w:rPr>
          <w:rFonts w:ascii="Calibri" w:eastAsia="+mn-ea" w:hAnsi="Calibri" w:cs="+mn-cs"/>
          <w:color w:val="000000"/>
          <w:kern w:val="24"/>
          <w:lang w:eastAsia="en-GB"/>
        </w:rPr>
        <w:t>Do you have any questions?</w:t>
      </w:r>
    </w:p>
    <w:p w14:paraId="0214DEBD" w14:textId="50EB9CA1" w:rsidR="34838864" w:rsidRDefault="34838864" w:rsidP="34838864">
      <w:pPr>
        <w:spacing w:after="0" w:line="240" w:lineRule="auto"/>
        <w:rPr>
          <w:rFonts w:ascii="Calibri" w:eastAsia="+mn-ea" w:hAnsi="Calibri" w:cs="+mn-cs"/>
          <w:color w:val="000000"/>
          <w:lang w:eastAsia="en-GB"/>
        </w:rPr>
      </w:pPr>
    </w:p>
    <w:p w14:paraId="1E9F7F56" w14:textId="75E035DC" w:rsidR="0AB7379E" w:rsidRPr="008A7AA2" w:rsidRDefault="0AB7379E" w:rsidP="34838864">
      <w:pPr>
        <w:spacing w:after="0" w:line="240" w:lineRule="auto"/>
        <w:rPr>
          <w:rFonts w:ascii="Calibri" w:eastAsia="+mn-ea" w:hAnsi="Calibri" w:cs="+mn-cs"/>
          <w:b/>
          <w:bCs/>
          <w:sz w:val="24"/>
          <w:szCs w:val="24"/>
          <w:lang w:eastAsia="en-GB"/>
        </w:rPr>
      </w:pPr>
      <w:r w:rsidRPr="008A7AA2">
        <w:rPr>
          <w:rFonts w:ascii="Calibri" w:eastAsia="+mn-ea" w:hAnsi="Calibri" w:cs="+mn-cs"/>
          <w:b/>
          <w:bCs/>
          <w:sz w:val="24"/>
          <w:szCs w:val="24"/>
          <w:lang w:eastAsia="en-GB"/>
        </w:rPr>
        <w:t>Notes</w:t>
      </w:r>
    </w:p>
    <w:p w14:paraId="2FECACF2" w14:textId="62C19B2E" w:rsidR="34838864" w:rsidRDefault="34838864" w:rsidP="34838864">
      <w:pPr>
        <w:spacing w:after="0" w:line="240" w:lineRule="auto"/>
        <w:rPr>
          <w:rFonts w:ascii="Calibri" w:eastAsia="+mn-ea" w:hAnsi="Calibri" w:cs="+mn-cs"/>
          <w:color w:val="000000"/>
          <w:lang w:eastAsia="en-GB"/>
        </w:rPr>
      </w:pPr>
    </w:p>
    <w:p w14:paraId="5115B589" w14:textId="1327338F" w:rsidR="34838864" w:rsidRDefault="34838864" w:rsidP="34838864">
      <w:pPr>
        <w:spacing w:after="0" w:line="240" w:lineRule="auto"/>
        <w:rPr>
          <w:rFonts w:ascii="Calibri" w:eastAsia="+mn-ea" w:hAnsi="Calibri" w:cs="+mn-cs"/>
          <w:color w:val="000000"/>
          <w:lang w:eastAsia="en-GB"/>
        </w:rPr>
      </w:pPr>
    </w:p>
    <w:p w14:paraId="18328987" w14:textId="15466BC5" w:rsidR="34838864" w:rsidRDefault="34838864" w:rsidP="34838864">
      <w:pPr>
        <w:spacing w:after="0" w:line="240" w:lineRule="auto"/>
        <w:rPr>
          <w:rFonts w:ascii="Calibri" w:eastAsia="+mn-ea" w:hAnsi="Calibri" w:cs="+mn-cs"/>
          <w:color w:val="000000"/>
          <w:lang w:eastAsia="en-GB"/>
        </w:rPr>
      </w:pPr>
    </w:p>
    <w:p w14:paraId="615D56CE" w14:textId="78491238" w:rsidR="34838864" w:rsidRDefault="34838864" w:rsidP="34838864">
      <w:pPr>
        <w:spacing w:after="0" w:line="240" w:lineRule="auto"/>
        <w:rPr>
          <w:rFonts w:ascii="Calibri" w:eastAsia="+mn-ea" w:hAnsi="Calibri" w:cs="+mn-cs"/>
          <w:color w:val="000000"/>
          <w:lang w:eastAsia="en-GB"/>
        </w:rPr>
      </w:pPr>
    </w:p>
    <w:p w14:paraId="08CF60EA" w14:textId="33120AC0" w:rsidR="34838864" w:rsidRDefault="34838864" w:rsidP="34838864">
      <w:pPr>
        <w:spacing w:after="0" w:line="240" w:lineRule="auto"/>
        <w:rPr>
          <w:rFonts w:ascii="Calibri" w:eastAsia="+mn-ea" w:hAnsi="Calibri" w:cs="+mn-cs"/>
          <w:color w:val="000000"/>
          <w:lang w:eastAsia="en-GB"/>
        </w:rPr>
      </w:pPr>
    </w:p>
    <w:p w14:paraId="158B56A8" w14:textId="45C3A626" w:rsidR="34838864" w:rsidRDefault="34838864" w:rsidP="34838864">
      <w:pPr>
        <w:spacing w:after="0" w:line="240" w:lineRule="auto"/>
        <w:rPr>
          <w:rFonts w:ascii="Calibri" w:eastAsia="+mn-ea" w:hAnsi="Calibri" w:cs="+mn-cs"/>
          <w:color w:val="000000"/>
          <w:lang w:eastAsia="en-GB"/>
        </w:rPr>
      </w:pPr>
    </w:p>
    <w:p w14:paraId="7E41FA8B" w14:textId="6234C548" w:rsidR="34838864" w:rsidRDefault="34838864" w:rsidP="34838864">
      <w:pPr>
        <w:spacing w:after="0" w:line="240" w:lineRule="auto"/>
        <w:rPr>
          <w:rFonts w:ascii="Calibri" w:eastAsia="+mn-ea" w:hAnsi="Calibri" w:cs="+mn-cs"/>
          <w:color w:val="000000"/>
          <w:lang w:eastAsia="en-GB"/>
        </w:rPr>
      </w:pPr>
    </w:p>
    <w:p w14:paraId="5F986E2A" w14:textId="71DA17BB" w:rsidR="34838864" w:rsidRDefault="34838864" w:rsidP="34838864">
      <w:pPr>
        <w:spacing w:after="0" w:line="240" w:lineRule="auto"/>
        <w:rPr>
          <w:rFonts w:ascii="Calibri" w:eastAsia="+mn-ea" w:hAnsi="Calibri" w:cs="+mn-cs"/>
          <w:color w:val="000000"/>
          <w:lang w:eastAsia="en-GB"/>
        </w:rPr>
      </w:pPr>
    </w:p>
    <w:p w14:paraId="36BD20A8" w14:textId="77777777" w:rsidR="008A7AA2" w:rsidRDefault="008A7AA2" w:rsidP="34838864">
      <w:pPr>
        <w:pStyle w:val="Documenttitle"/>
        <w:rPr>
          <w:sz w:val="28"/>
          <w:szCs w:val="28"/>
        </w:rPr>
      </w:pPr>
    </w:p>
    <w:p w14:paraId="18DB00DC" w14:textId="77777777" w:rsidR="008A7AA2" w:rsidRDefault="008A7AA2" w:rsidP="34838864">
      <w:pPr>
        <w:pStyle w:val="Documenttitle"/>
        <w:rPr>
          <w:sz w:val="28"/>
          <w:szCs w:val="28"/>
        </w:rPr>
      </w:pPr>
    </w:p>
    <w:p w14:paraId="7405855D" w14:textId="77777777" w:rsidR="008A7AA2" w:rsidRDefault="008A7AA2" w:rsidP="34838864">
      <w:pPr>
        <w:pStyle w:val="Documenttitle"/>
        <w:rPr>
          <w:sz w:val="28"/>
          <w:szCs w:val="28"/>
        </w:rPr>
      </w:pPr>
    </w:p>
    <w:p w14:paraId="5802126B" w14:textId="77777777" w:rsidR="008A7AA2" w:rsidRDefault="008A7AA2" w:rsidP="34838864">
      <w:pPr>
        <w:pStyle w:val="Documenttitle"/>
        <w:rPr>
          <w:sz w:val="28"/>
          <w:szCs w:val="28"/>
        </w:rPr>
      </w:pPr>
    </w:p>
    <w:p w14:paraId="4D8C6EBF" w14:textId="77777777" w:rsidR="008A7AA2" w:rsidRDefault="008A7AA2" w:rsidP="34838864">
      <w:pPr>
        <w:pStyle w:val="Documenttitle"/>
        <w:rPr>
          <w:sz w:val="28"/>
          <w:szCs w:val="28"/>
        </w:rPr>
      </w:pPr>
    </w:p>
    <w:p w14:paraId="323C2535" w14:textId="62896FA1" w:rsidR="001057F8" w:rsidRDefault="001057F8" w:rsidP="34838864">
      <w:pPr>
        <w:pStyle w:val="Documenttitle"/>
        <w:rPr>
          <w:sz w:val="28"/>
          <w:szCs w:val="28"/>
        </w:rPr>
      </w:pPr>
      <w:r w:rsidRPr="34838864">
        <w:rPr>
          <w:sz w:val="28"/>
          <w:szCs w:val="28"/>
        </w:rPr>
        <w:lastRenderedPageBreak/>
        <w:t>Analyse</w:t>
      </w:r>
    </w:p>
    <w:p w14:paraId="4B0F1B9C" w14:textId="23F62C4D" w:rsidR="3F298E89" w:rsidRDefault="3F298E89" w:rsidP="34838864">
      <w:pPr>
        <w:pStyle w:val="Documenttitle"/>
        <w:rPr>
          <w:rFonts w:ascii="Calibri" w:eastAsia="Calibri" w:hAnsi="Calibri" w:cs="Calibri"/>
          <w:b w:val="0"/>
          <w:szCs w:val="36"/>
        </w:rPr>
      </w:pPr>
      <w:r w:rsidRPr="34838864">
        <w:rPr>
          <w:b w:val="0"/>
          <w:sz w:val="22"/>
        </w:rPr>
        <w:t xml:space="preserve">Read example 1 and answer the analysis questions: </w:t>
      </w:r>
    </w:p>
    <w:p w14:paraId="486C2EE8" w14:textId="3AFF9F94" w:rsidR="001057F8" w:rsidRDefault="001057F8" w:rsidP="001057F8">
      <w:pPr>
        <w:pStyle w:val="Heading"/>
      </w:pPr>
      <w:r>
        <w:t>Intro</w:t>
      </w:r>
      <w:r w:rsidR="00C62CB6">
        <w:t>duction</w:t>
      </w:r>
    </w:p>
    <w:p w14:paraId="79504D26" w14:textId="006D0BD4" w:rsidR="001057F8" w:rsidRDefault="001057F8" w:rsidP="001057F8">
      <w:pPr>
        <w:pStyle w:val="Bodycopy"/>
      </w:pPr>
      <w:r>
        <w:t xml:space="preserve">Hi, my name is </w:t>
      </w:r>
      <w:r w:rsidR="0058682D">
        <w:t>Rachel and I’ve been a s</w:t>
      </w:r>
      <w:r w:rsidR="00A36C4D">
        <w:t>enior</w:t>
      </w:r>
      <w:r w:rsidR="0058682D">
        <w:t xml:space="preserve"> lead</w:t>
      </w:r>
      <w:r>
        <w:t xml:space="preserve">er at Marlstone Primary School for the last four years. We are part of a trust of schools who all share about 80% of the curriculum content that we teach. Two years ago, a new primary school joined our trust and quickly adopted our curriculum content. </w:t>
      </w:r>
      <w:r w:rsidR="00646CD6">
        <w:t xml:space="preserve">I was asked to work closely with the deputy headteacher as she led on implementing the new curriculum. </w:t>
      </w:r>
      <w:r>
        <w:t>That experience has stuck with me because it did not go so well: we introduced the curriculum too fast before teachers felt ready to teach it, which led to a drop in their results and this relationship has been hard to rebuild. We realised that we never really asked ourselves if introducing a new curriculum, so soon after the school had joined, should have been our priority. It was a reminder that we can be quick to introduce new ideas that we are enthusiastic about, but occasionally too slow to ask if it is the right decision for that context at that time.</w:t>
      </w:r>
    </w:p>
    <w:p w14:paraId="18ACA6F7" w14:textId="126A87C4" w:rsidR="001057F8" w:rsidRDefault="001057F8" w:rsidP="001057F8">
      <w:pPr>
        <w:pStyle w:val="Bodycopy"/>
      </w:pPr>
      <w:r>
        <w:t>In this next section we w</w:t>
      </w:r>
      <w:r w:rsidR="0058682D">
        <w:t>ill be focusing on how school lead</w:t>
      </w:r>
      <w:r>
        <w:t xml:space="preserve">ers might approach the task of deciding </w:t>
      </w:r>
      <w:proofErr w:type="gramStart"/>
      <w:r>
        <w:t>whether or not</w:t>
      </w:r>
      <w:proofErr w:type="gramEnd"/>
      <w:r>
        <w:t xml:space="preserve"> an idea is worth pursuing, and how they can create the ideal conditions for success. We can focus our strategic thinking around the following three principles:</w:t>
      </w:r>
    </w:p>
    <w:p w14:paraId="328E0475" w14:textId="16FDE6BD" w:rsidR="001057F8" w:rsidRPr="002B49DC" w:rsidRDefault="00E749E2" w:rsidP="005238D3">
      <w:pPr>
        <w:pStyle w:val="Coralbullets"/>
        <w:numPr>
          <w:ilvl w:val="0"/>
          <w:numId w:val="41"/>
        </w:numPr>
        <w:rPr>
          <w:b/>
          <w:bCs/>
        </w:rPr>
      </w:pPr>
      <w:r>
        <w:rPr>
          <w:b/>
          <w:bCs/>
        </w:rPr>
        <w:t>P</w:t>
      </w:r>
      <w:r w:rsidR="001057F8" w:rsidRPr="2894815B">
        <w:rPr>
          <w:b/>
          <w:bCs/>
        </w:rPr>
        <w:t>rudent</w:t>
      </w:r>
      <w:r w:rsidR="001057F8">
        <w:t>: Make as few changes as possible whilst maintaining an effective and improving school.</w:t>
      </w:r>
      <w:r w:rsidR="00BD3FCE" w:rsidRPr="00BD3FCE">
        <w:rPr>
          <w:rFonts w:eastAsiaTheme="minorEastAsia"/>
          <w:noProof/>
          <w:lang w:eastAsia="en-GB"/>
        </w:rPr>
        <w:t xml:space="preserve"> </w:t>
      </w:r>
    </w:p>
    <w:p w14:paraId="0D4DD539" w14:textId="5ACE6675" w:rsidR="001057F8" w:rsidRPr="002B49DC" w:rsidRDefault="00E749E2" w:rsidP="005238D3">
      <w:pPr>
        <w:pStyle w:val="Coralbullets"/>
        <w:numPr>
          <w:ilvl w:val="0"/>
          <w:numId w:val="41"/>
        </w:numPr>
        <w:rPr>
          <w:b/>
          <w:bCs/>
        </w:rPr>
      </w:pPr>
      <w:r>
        <w:rPr>
          <w:b/>
          <w:bCs/>
        </w:rPr>
        <w:t>N</w:t>
      </w:r>
      <w:r w:rsidR="001057F8" w:rsidRPr="2894815B">
        <w:rPr>
          <w:b/>
          <w:bCs/>
        </w:rPr>
        <w:t>eeds-based</w:t>
      </w:r>
      <w:r w:rsidR="001057F8">
        <w:t>: Start by understanding the problem before looking for the solution.</w:t>
      </w:r>
    </w:p>
    <w:p w14:paraId="7DF9A194" w14:textId="000E8A73" w:rsidR="001057F8" w:rsidRPr="001C107C" w:rsidRDefault="00E749E2" w:rsidP="005238D3">
      <w:pPr>
        <w:pStyle w:val="Coralbullets"/>
        <w:numPr>
          <w:ilvl w:val="0"/>
          <w:numId w:val="41"/>
        </w:numPr>
        <w:rPr>
          <w:b/>
          <w:bCs/>
        </w:rPr>
      </w:pPr>
      <w:r>
        <w:rPr>
          <w:b/>
          <w:bCs/>
        </w:rPr>
        <w:t>E</w:t>
      </w:r>
      <w:r w:rsidR="001057F8" w:rsidRPr="00703F81">
        <w:rPr>
          <w:b/>
          <w:bCs/>
        </w:rPr>
        <w:t>vidence-informed</w:t>
      </w:r>
      <w:r w:rsidR="001057F8" w:rsidRPr="00703F81">
        <w:t xml:space="preserve">: Make changes based on the best available evidence and knowledge of </w:t>
      </w:r>
      <w:r w:rsidR="001057F8">
        <w:t xml:space="preserve">the </w:t>
      </w:r>
      <w:r w:rsidR="001057F8" w:rsidRPr="00703F81">
        <w:t>context.</w:t>
      </w:r>
    </w:p>
    <w:p w14:paraId="6CB89B9B" w14:textId="0453E17D" w:rsidR="001057F8" w:rsidRPr="00E427CF" w:rsidRDefault="001057F8" w:rsidP="001057F8">
      <w:pPr>
        <w:pStyle w:val="Heading"/>
        <w:rPr>
          <w:sz w:val="28"/>
          <w:szCs w:val="28"/>
        </w:rPr>
      </w:pPr>
      <w:r w:rsidRPr="34838864">
        <w:rPr>
          <w:sz w:val="28"/>
          <w:szCs w:val="28"/>
        </w:rPr>
        <w:t>Example</w:t>
      </w:r>
      <w:r w:rsidR="4BDEDCE8" w:rsidRPr="34838864">
        <w:rPr>
          <w:sz w:val="28"/>
          <w:szCs w:val="28"/>
        </w:rPr>
        <w:t xml:space="preserve"> 1</w:t>
      </w:r>
    </w:p>
    <w:p w14:paraId="0136786E" w14:textId="4C3331E7" w:rsidR="001057F8" w:rsidRDefault="001057F8" w:rsidP="001057F8">
      <w:pPr>
        <w:pStyle w:val="Heading"/>
      </w:pPr>
      <w:r>
        <w:t>Scenario</w:t>
      </w:r>
    </w:p>
    <w:p w14:paraId="21B6D5D3" w14:textId="6C60BF7F" w:rsidR="001057F8" w:rsidRDefault="0058682D" w:rsidP="001057F8">
      <w:pPr>
        <w:pStyle w:val="Bodycopy"/>
      </w:pPr>
      <w:r w:rsidRPr="004E08BD">
        <w:t xml:space="preserve">I am a </w:t>
      </w:r>
      <w:r w:rsidR="00763251">
        <w:t>deputy</w:t>
      </w:r>
      <w:r w:rsidR="004E08BD" w:rsidRPr="004E08BD">
        <w:t xml:space="preserve"> principal </w:t>
      </w:r>
      <w:r w:rsidR="001057F8" w:rsidRPr="004E08BD">
        <w:t>of a medium-sized secondary school on t</w:t>
      </w:r>
      <w:r w:rsidRPr="004E08BD">
        <w:t>he outskirts of a large town.</w:t>
      </w:r>
      <w:r w:rsidR="000D5E14">
        <w:t xml:space="preserve"> </w:t>
      </w:r>
      <w:r w:rsidR="005C69DA" w:rsidRPr="004E08BD">
        <w:t xml:space="preserve">Various </w:t>
      </w:r>
      <w:r w:rsidR="00F31BC4">
        <w:t>school leaders</w:t>
      </w:r>
      <w:r w:rsidR="001057F8" w:rsidRPr="004E08BD">
        <w:t xml:space="preserve"> </w:t>
      </w:r>
      <w:r w:rsidRPr="004E08BD">
        <w:t>have</w:t>
      </w:r>
      <w:r w:rsidR="001057F8" w:rsidRPr="004E08BD">
        <w:t xml:space="preserve"> come to me</w:t>
      </w:r>
      <w:r w:rsidR="000D5E14">
        <w:t>, after attending a conference,</w:t>
      </w:r>
      <w:r w:rsidR="001057F8" w:rsidRPr="004E08BD">
        <w:t xml:space="preserve"> with new strategies that they are proposing we implement</w:t>
      </w:r>
      <w:r w:rsidRPr="004E08BD">
        <w:t xml:space="preserve"> for assessment, curriculum and behaviour</w:t>
      </w:r>
      <w:r w:rsidR="001057F8" w:rsidRPr="004E08BD">
        <w:t>. It is clear to me that managing all these strategies at once will be too complex and lead to worse outcomes across all three. We need to focus on just one</w:t>
      </w:r>
      <w:r w:rsidR="00AA309D" w:rsidRPr="004E08BD">
        <w:t xml:space="preserve"> at a time</w:t>
      </w:r>
      <w:r w:rsidR="001057F8" w:rsidRPr="004E08BD">
        <w:t>. Here is how I came to my decision on what to do.</w:t>
      </w:r>
    </w:p>
    <w:p w14:paraId="7E35CC87" w14:textId="432BF29A" w:rsidR="001057F8" w:rsidRDefault="001057F8" w:rsidP="001057F8">
      <w:pPr>
        <w:pStyle w:val="Heading"/>
      </w:pPr>
      <w:r>
        <w:t>Narrative</w:t>
      </w:r>
    </w:p>
    <w:p w14:paraId="70F44A51" w14:textId="776C100F" w:rsidR="001057F8" w:rsidRPr="009E1D89" w:rsidRDefault="00E749E2" w:rsidP="001057F8">
      <w:pPr>
        <w:pStyle w:val="Sub-heading"/>
        <w:rPr>
          <w:bCs/>
        </w:rPr>
      </w:pPr>
      <w:r>
        <w:rPr>
          <w:bCs/>
        </w:rPr>
        <w:t>P</w:t>
      </w:r>
      <w:r w:rsidR="001057F8" w:rsidRPr="2894815B">
        <w:rPr>
          <w:bCs/>
        </w:rPr>
        <w:t>rudent</w:t>
      </w:r>
    </w:p>
    <w:p w14:paraId="66D403FA" w14:textId="41C5A1C3" w:rsidR="001057F8" w:rsidRDefault="001057F8" w:rsidP="001057F8">
      <w:pPr>
        <w:pStyle w:val="Sub-heading"/>
        <w:rPr>
          <w:b w:val="0"/>
        </w:rPr>
      </w:pPr>
      <w:r>
        <w:rPr>
          <w:b w:val="0"/>
        </w:rPr>
        <w:t>In this ca</w:t>
      </w:r>
      <w:r w:rsidR="00AA309D">
        <w:rPr>
          <w:b w:val="0"/>
        </w:rPr>
        <w:t xml:space="preserve">se, the </w:t>
      </w:r>
      <w:r w:rsidR="000D5E14">
        <w:rPr>
          <w:b w:val="0"/>
        </w:rPr>
        <w:t>heads of department</w:t>
      </w:r>
      <w:r>
        <w:rPr>
          <w:b w:val="0"/>
        </w:rPr>
        <w:t xml:space="preserve"> all believed that they had a sens</w:t>
      </w:r>
      <w:r w:rsidR="005C69DA">
        <w:rPr>
          <w:b w:val="0"/>
        </w:rPr>
        <w:t xml:space="preserve">ible strategy to offer. The </w:t>
      </w:r>
      <w:r w:rsidR="00A36CEE">
        <w:rPr>
          <w:b w:val="0"/>
        </w:rPr>
        <w:t>a</w:t>
      </w:r>
      <w:r w:rsidR="005C69DA">
        <w:rPr>
          <w:b w:val="0"/>
        </w:rPr>
        <w:t>ssistant</w:t>
      </w:r>
      <w:r>
        <w:rPr>
          <w:b w:val="0"/>
        </w:rPr>
        <w:t xml:space="preserve"> </w:t>
      </w:r>
      <w:r w:rsidR="00A36CEE">
        <w:rPr>
          <w:b w:val="0"/>
        </w:rPr>
        <w:t>p</w:t>
      </w:r>
      <w:r>
        <w:rPr>
          <w:b w:val="0"/>
        </w:rPr>
        <w:t xml:space="preserve">rincipal for </w:t>
      </w:r>
      <w:r w:rsidR="00A36CEE">
        <w:rPr>
          <w:b w:val="0"/>
        </w:rPr>
        <w:t>a</w:t>
      </w:r>
      <w:r>
        <w:rPr>
          <w:b w:val="0"/>
        </w:rPr>
        <w:t xml:space="preserve">ssessment and </w:t>
      </w:r>
      <w:r w:rsidR="00A36CEE">
        <w:rPr>
          <w:b w:val="0"/>
        </w:rPr>
        <w:t>c</w:t>
      </w:r>
      <w:r>
        <w:rPr>
          <w:b w:val="0"/>
        </w:rPr>
        <w:t>urriculum wanted to introduce some of the principles from the science of learning into our current curricula where they were obvi</w:t>
      </w:r>
      <w:r w:rsidR="00AA309D">
        <w:rPr>
          <w:b w:val="0"/>
        </w:rPr>
        <w:t>ously absent.  A</w:t>
      </w:r>
      <w:r>
        <w:rPr>
          <w:b w:val="0"/>
        </w:rPr>
        <w:t xml:space="preserve"> </w:t>
      </w:r>
      <w:r w:rsidR="00A36CEE">
        <w:rPr>
          <w:b w:val="0"/>
        </w:rPr>
        <w:t>b</w:t>
      </w:r>
      <w:r>
        <w:rPr>
          <w:b w:val="0"/>
        </w:rPr>
        <w:t xml:space="preserve">ehaviour and </w:t>
      </w:r>
      <w:r w:rsidR="00A36CEE">
        <w:rPr>
          <w:b w:val="0"/>
        </w:rPr>
        <w:t>p</w:t>
      </w:r>
      <w:r>
        <w:rPr>
          <w:b w:val="0"/>
        </w:rPr>
        <w:t xml:space="preserve">astoral </w:t>
      </w:r>
      <w:r w:rsidR="00A36CEE">
        <w:rPr>
          <w:b w:val="0"/>
        </w:rPr>
        <w:t>c</w:t>
      </w:r>
      <w:r>
        <w:rPr>
          <w:b w:val="0"/>
        </w:rPr>
        <w:t>are</w:t>
      </w:r>
      <w:r w:rsidR="00EA4AA4">
        <w:rPr>
          <w:b w:val="0"/>
        </w:rPr>
        <w:t xml:space="preserve"> year</w:t>
      </w:r>
      <w:r>
        <w:rPr>
          <w:b w:val="0"/>
        </w:rPr>
        <w:t xml:space="preserve"> </w:t>
      </w:r>
      <w:r w:rsidR="00AA309D">
        <w:rPr>
          <w:b w:val="0"/>
        </w:rPr>
        <w:t xml:space="preserve">leader </w:t>
      </w:r>
      <w:r>
        <w:rPr>
          <w:b w:val="0"/>
        </w:rPr>
        <w:t xml:space="preserve">wanted to introduce a new behaviour management system which included parents receiving text messages when pupils were given two warnings in </w:t>
      </w:r>
      <w:r w:rsidR="00AA309D">
        <w:rPr>
          <w:b w:val="0"/>
        </w:rPr>
        <w:t>a lesson. The lead</w:t>
      </w:r>
      <w:r>
        <w:rPr>
          <w:b w:val="0"/>
        </w:rPr>
        <w:t xml:space="preserve"> for </w:t>
      </w:r>
      <w:r w:rsidR="00A36CEE">
        <w:rPr>
          <w:b w:val="0"/>
        </w:rPr>
        <w:t>p</w:t>
      </w:r>
      <w:r>
        <w:rPr>
          <w:b w:val="0"/>
        </w:rPr>
        <w:t xml:space="preserve">rofessional </w:t>
      </w:r>
      <w:r w:rsidR="00A36CEE">
        <w:rPr>
          <w:b w:val="0"/>
        </w:rPr>
        <w:t>d</w:t>
      </w:r>
      <w:r>
        <w:rPr>
          <w:b w:val="0"/>
        </w:rPr>
        <w:t>evelopment wanted to introduce a mentoring programme</w:t>
      </w:r>
      <w:r w:rsidR="00AA309D">
        <w:rPr>
          <w:b w:val="0"/>
        </w:rPr>
        <w:t xml:space="preserve"> aimed at</w:t>
      </w:r>
      <w:r>
        <w:rPr>
          <w:b w:val="0"/>
        </w:rPr>
        <w:t xml:space="preserve"> senior leaders and midd</w:t>
      </w:r>
      <w:r w:rsidR="00AA309D">
        <w:rPr>
          <w:b w:val="0"/>
        </w:rPr>
        <w:t>le leaders, in a bid to help support new teachers/leaders within the school</w:t>
      </w:r>
      <w:r>
        <w:rPr>
          <w:b w:val="0"/>
        </w:rPr>
        <w:t>. All had potential benefits, but for any of them to work I needed to be prudent, which meant making as few changes as possible whilst maintaining an effective and improving school. I therefore decided that I would select just one of the strategies to pursue, if any at all.</w:t>
      </w:r>
    </w:p>
    <w:p w14:paraId="62733998" w14:textId="1721580E" w:rsidR="001057F8" w:rsidRPr="005C69DA" w:rsidRDefault="0A14F970" w:rsidP="34838864">
      <w:pPr>
        <w:pStyle w:val="Sub-heading"/>
        <w:rPr>
          <w:bCs/>
        </w:rPr>
      </w:pPr>
      <w:r w:rsidRPr="34838864">
        <w:rPr>
          <w:bCs/>
        </w:rPr>
        <w:t>Needs based</w:t>
      </w:r>
    </w:p>
    <w:p w14:paraId="78899B8F" w14:textId="62E6A4BA" w:rsidR="001057F8" w:rsidRPr="005C69DA" w:rsidRDefault="001057F8" w:rsidP="001057F8">
      <w:pPr>
        <w:pStyle w:val="Sub-heading"/>
      </w:pPr>
      <w:r>
        <w:rPr>
          <w:b w:val="0"/>
        </w:rPr>
        <w:lastRenderedPageBreak/>
        <w:t xml:space="preserve">To make this decision I needed to be needs-based and start by understanding the problems in my school, rather than looking at the solutions I was being offered. The data from our internal systems suggested that behaviour was not a major issue within the school, in fact overall behaviour and attendance scores were improved from the previous year. The behaviour at our school was far from perfect, but it was not a problem that needed urgent attention. Mentoring for new middle and senior leaders was slightly </w:t>
      </w:r>
      <w:proofErr w:type="gramStart"/>
      <w:r>
        <w:rPr>
          <w:b w:val="0"/>
        </w:rPr>
        <w:t>more tricky</w:t>
      </w:r>
      <w:proofErr w:type="gramEnd"/>
      <w:r>
        <w:rPr>
          <w:b w:val="0"/>
        </w:rPr>
        <w:t xml:space="preserve">. We hadn’t collected any data on this issue, and so the initial meeting amounted to various anecdotes being shared about how leaders had expressed that they would like a mentor for </w:t>
      </w:r>
      <w:proofErr w:type="gramStart"/>
      <w:r>
        <w:rPr>
          <w:b w:val="0"/>
        </w:rPr>
        <w:t>a number of</w:t>
      </w:r>
      <w:proofErr w:type="gramEnd"/>
      <w:r>
        <w:rPr>
          <w:b w:val="0"/>
        </w:rPr>
        <w:t xml:space="preserve"> re</w:t>
      </w:r>
      <w:r w:rsidR="00F45EDC">
        <w:rPr>
          <w:b w:val="0"/>
        </w:rPr>
        <w:t xml:space="preserve">asons. I asked the </w:t>
      </w:r>
      <w:r w:rsidR="004F74D5">
        <w:rPr>
          <w:b w:val="0"/>
        </w:rPr>
        <w:t>p</w:t>
      </w:r>
      <w:r w:rsidR="005C69DA" w:rsidRPr="005C69DA">
        <w:rPr>
          <w:b w:val="0"/>
        </w:rPr>
        <w:t xml:space="preserve">rofessional </w:t>
      </w:r>
      <w:r w:rsidR="004F74D5">
        <w:rPr>
          <w:b w:val="0"/>
        </w:rPr>
        <w:t>d</w:t>
      </w:r>
      <w:r w:rsidR="005C69DA" w:rsidRPr="005C69DA">
        <w:rPr>
          <w:b w:val="0"/>
        </w:rPr>
        <w:t>evelopment lead</w:t>
      </w:r>
      <w:r>
        <w:rPr>
          <w:b w:val="0"/>
        </w:rPr>
        <w:t xml:space="preserve"> to produce a survey to establish how typical these views were. The responses suggested that this was indeed an offer new leaders wanted, and so it remained in contention. However, an investigation of our curriculum materials led me to believe that </w:t>
      </w:r>
      <w:r w:rsidRPr="34838864">
        <w:rPr>
          <w:b w:val="0"/>
          <w:i/>
          <w:iCs/>
        </w:rPr>
        <w:t>this</w:t>
      </w:r>
      <w:r>
        <w:rPr>
          <w:b w:val="0"/>
        </w:rPr>
        <w:t xml:space="preserve"> was where we needed to invest our time in the short-term. In one department in particular, major concepts appeared to be introduced and then never returned to – it was as though pupils were expected to remember everything from Year 10 having only encountered these ideas once.</w:t>
      </w:r>
    </w:p>
    <w:p w14:paraId="5221A52C" w14:textId="7B82B1C2" w:rsidR="001057F8" w:rsidRPr="00A42D33" w:rsidRDefault="00E749E2" w:rsidP="001057F8">
      <w:pPr>
        <w:pStyle w:val="Sub-heading"/>
      </w:pPr>
      <w:r>
        <w:t>E</w:t>
      </w:r>
      <w:r w:rsidR="001057F8">
        <w:t>vidence-informed</w:t>
      </w:r>
    </w:p>
    <w:p w14:paraId="6FCA7C4C" w14:textId="5E0C9B93" w:rsidR="001057F8" w:rsidRDefault="001057F8" w:rsidP="001057F8">
      <w:pPr>
        <w:pStyle w:val="Bodycopy"/>
      </w:pPr>
      <w:r>
        <w:t>Having narrowed down my options to introducing principles from the science of learning into our curricula materials – for example, ensuring that pupils returned to key ideas more than once – I finally needed to decide whether this was worth the investment, if it should be ignored in favour of something else that had not yet been suggested, or if we should just concentrate on doing what we were already doing better. This inv</w:t>
      </w:r>
      <w:r w:rsidR="005C69DA">
        <w:t xml:space="preserve">olved sitting down with </w:t>
      </w:r>
      <w:r w:rsidR="005C69DA" w:rsidRPr="00B50EFE">
        <w:t xml:space="preserve">the </w:t>
      </w:r>
      <w:r w:rsidR="004F74D5">
        <w:t>a</w:t>
      </w:r>
      <w:r w:rsidR="005C69DA" w:rsidRPr="00B50EFE">
        <w:t>ssistant</w:t>
      </w:r>
      <w:r w:rsidRPr="00B50EFE">
        <w:t xml:space="preserve"> </w:t>
      </w:r>
      <w:r w:rsidR="004F74D5">
        <w:t>p</w:t>
      </w:r>
      <w:r w:rsidRPr="00B50EFE">
        <w:t>rincipal</w:t>
      </w:r>
      <w:r w:rsidR="00B50EFE" w:rsidRPr="00B50EFE">
        <w:t xml:space="preserve"> for </w:t>
      </w:r>
      <w:r w:rsidR="004F74D5">
        <w:t>a</w:t>
      </w:r>
      <w:r w:rsidR="00B50EFE">
        <w:t xml:space="preserve">ssessment and </w:t>
      </w:r>
      <w:r w:rsidR="004F74D5">
        <w:t>c</w:t>
      </w:r>
      <w:r w:rsidR="00B50EFE">
        <w:t>urriculum</w:t>
      </w:r>
      <w:r w:rsidRPr="00B50EFE">
        <w:t xml:space="preserve"> and discussing the research that sat behind it. Although we had both heard about</w:t>
      </w:r>
      <w:r>
        <w:t xml:space="preserve"> the importance of the science of learning, we decided to invest in really understanding the principles behind the strategy because if we were going to successfully implement this strategy we knew that we needed to have expert knowledge, otherwise we would not be able to explain our rationale to colleagues. He shared summaries of papers he had read, and we talked about if and how they might work in our school. I decided to go ahead with the strategy because based on the best available evidence and knowledge of my context the strategy seemed to be reasonable, it fitted with our strategic direction to improve our results at </w:t>
      </w:r>
      <w:r w:rsidR="004F74D5">
        <w:t>k</w:t>
      </w:r>
      <w:r>
        <w:t xml:space="preserve">ey </w:t>
      </w:r>
      <w:r w:rsidR="004F74D5">
        <w:t>s</w:t>
      </w:r>
      <w:r>
        <w:t>tage 4 and, if we got it right, would probably have a positive impact on pupils. We could have tried to implement this alongside the mentoring scheme, but we decided that it would be better – such was the potential benefit to pupils – that we focus on this one strategy diligently.</w:t>
      </w:r>
    </w:p>
    <w:p w14:paraId="460F5E5A" w14:textId="77777777" w:rsidR="001057F8" w:rsidRDefault="001057F8" w:rsidP="001057F8">
      <w:pPr>
        <w:pStyle w:val="Sub-heading"/>
      </w:pPr>
      <w:r>
        <w:t>Next steps</w:t>
      </w:r>
    </w:p>
    <w:p w14:paraId="56A38E84" w14:textId="67A2B5D3" w:rsidR="001057F8" w:rsidRDefault="001057F8" w:rsidP="001057F8">
      <w:pPr>
        <w:pStyle w:val="Bodycopy"/>
        <w:rPr>
          <w:bCs/>
        </w:rPr>
      </w:pPr>
      <w:r w:rsidRPr="005B6DA5">
        <w:rPr>
          <w:bCs/>
        </w:rPr>
        <w:t>Some of the teachers at our school knew a lot about the principles we were asking to be introduced into our curricula – spacing material out over time, giving pupils opportunities to retrieve prior learning and testing pupils on material using formative assessments. However, many other teachers were less familiar and so we decided to invest money an</w:t>
      </w:r>
      <w:r w:rsidR="00F45EDC">
        <w:rPr>
          <w:bCs/>
        </w:rPr>
        <w:t>d time in creating</w:t>
      </w:r>
      <w:r w:rsidRPr="005B6DA5">
        <w:rPr>
          <w:bCs/>
        </w:rPr>
        <w:t xml:space="preserve"> </w:t>
      </w:r>
      <w:r w:rsidR="00F45EDC">
        <w:rPr>
          <w:bCs/>
        </w:rPr>
        <w:t>some training materials which w</w:t>
      </w:r>
      <w:r w:rsidRPr="005B6DA5">
        <w:rPr>
          <w:bCs/>
        </w:rPr>
        <w:t xml:space="preserve">e would deliver to </w:t>
      </w:r>
      <w:r w:rsidR="00F275D0">
        <w:rPr>
          <w:bCs/>
        </w:rPr>
        <w:t>m</w:t>
      </w:r>
      <w:r w:rsidRPr="005B6DA5">
        <w:rPr>
          <w:bCs/>
        </w:rPr>
        <w:t xml:space="preserve">iddle </w:t>
      </w:r>
      <w:r w:rsidR="00F275D0">
        <w:rPr>
          <w:bCs/>
        </w:rPr>
        <w:t>l</w:t>
      </w:r>
      <w:r w:rsidRPr="005B6DA5">
        <w:rPr>
          <w:bCs/>
        </w:rPr>
        <w:t>eaders who would, in turn, deliver to their departments with subject-specific examples. We also looked at where we could piggy-back on existing policies, strategies and routines, many of which our teachers had become used to. Where possible we</w:t>
      </w:r>
      <w:r>
        <w:rPr>
          <w:bCs/>
        </w:rPr>
        <w:t xml:space="preserve"> are</w:t>
      </w:r>
      <w:r w:rsidRPr="005B6DA5">
        <w:rPr>
          <w:bCs/>
        </w:rPr>
        <w:t xml:space="preserve"> look</w:t>
      </w:r>
      <w:r>
        <w:rPr>
          <w:bCs/>
        </w:rPr>
        <w:t>ing</w:t>
      </w:r>
      <w:r w:rsidRPr="005B6DA5">
        <w:rPr>
          <w:bCs/>
        </w:rPr>
        <w:t xml:space="preserve"> to repurpose existing processes and resources – for example, using existing meeting times used for training to introduce the principles – rather than creating a separate set of procedures. </w:t>
      </w:r>
      <w:r>
        <w:rPr>
          <w:bCs/>
        </w:rPr>
        <w:t>Time will tell how well it works.</w:t>
      </w:r>
    </w:p>
    <w:p w14:paraId="5B9F4667" w14:textId="77777777" w:rsidR="001057F8" w:rsidRDefault="001057F8" w:rsidP="001057F8">
      <w:pPr>
        <w:pStyle w:val="Sub-heading"/>
      </w:pPr>
      <w:r>
        <w:t>Caveat</w:t>
      </w:r>
    </w:p>
    <w:p w14:paraId="0DD42B94" w14:textId="0244F9F7" w:rsidR="75B066AE" w:rsidRDefault="75B066AE" w:rsidP="34838864">
      <w:pPr>
        <w:pStyle w:val="Bodycopy"/>
        <w:rPr>
          <w:rFonts w:ascii="Calibri" w:eastAsia="Calibri" w:hAnsi="Calibri" w:cs="Calibri"/>
        </w:rPr>
      </w:pPr>
      <w:r>
        <w:t xml:space="preserve">As the EEF notes: “There are legitimate barriers to implementing effectively in schools” (2019, p.4). Schools may need to </w:t>
      </w:r>
      <w:proofErr w:type="gramStart"/>
      <w:r>
        <w:t>take action</w:t>
      </w:r>
      <w:proofErr w:type="gramEnd"/>
      <w:r>
        <w:t>, and fast, even when they do not have all the information (for example, in response to the COVID-19 pandemic). This is unlikely to change any time soon. The purpose of this course is to develop a mental model for how to approach implementation even when the conditions are far from ideal.</w:t>
      </w:r>
    </w:p>
    <w:p w14:paraId="691FE2F0" w14:textId="4CDA3B2F" w:rsidR="001057F8" w:rsidRPr="002900BA" w:rsidRDefault="001057F8" w:rsidP="001057F8">
      <w:pPr>
        <w:pStyle w:val="Documenttitle"/>
        <w:rPr>
          <w:sz w:val="22"/>
          <w:szCs w:val="14"/>
        </w:rPr>
      </w:pPr>
      <w:r w:rsidRPr="002900BA">
        <w:rPr>
          <w:sz w:val="22"/>
          <w:szCs w:val="14"/>
        </w:rPr>
        <w:lastRenderedPageBreak/>
        <w:t>Analyse</w:t>
      </w:r>
    </w:p>
    <w:p w14:paraId="63BD5B54" w14:textId="73116B6C" w:rsidR="001057F8" w:rsidRPr="002900BA" w:rsidRDefault="001057F8" w:rsidP="005238D3">
      <w:pPr>
        <w:pStyle w:val="Sub-heading"/>
        <w:numPr>
          <w:ilvl w:val="0"/>
          <w:numId w:val="42"/>
        </w:numPr>
        <w:rPr>
          <w:b w:val="0"/>
        </w:rPr>
      </w:pPr>
      <w:r>
        <w:rPr>
          <w:b w:val="0"/>
        </w:rPr>
        <w:t>How did the leader demonstr</w:t>
      </w:r>
      <w:r w:rsidR="00E749E2">
        <w:rPr>
          <w:b w:val="0"/>
        </w:rPr>
        <w:t>ate the principle ‘</w:t>
      </w:r>
      <w:r>
        <w:rPr>
          <w:b w:val="0"/>
        </w:rPr>
        <w:t>prudent’?</w:t>
      </w:r>
    </w:p>
    <w:p w14:paraId="399AA6B2" w14:textId="2CFF967B" w:rsidR="001057F8" w:rsidRPr="002900BA" w:rsidRDefault="001057F8" w:rsidP="005238D3">
      <w:pPr>
        <w:pStyle w:val="Sub-heading"/>
        <w:numPr>
          <w:ilvl w:val="0"/>
          <w:numId w:val="42"/>
        </w:numPr>
        <w:rPr>
          <w:b w:val="0"/>
        </w:rPr>
      </w:pPr>
      <w:r>
        <w:rPr>
          <w:b w:val="0"/>
        </w:rPr>
        <w:t>How did the leade</w:t>
      </w:r>
      <w:r w:rsidR="00E749E2">
        <w:rPr>
          <w:b w:val="0"/>
        </w:rPr>
        <w:t>r demonstrate the principle ‘</w:t>
      </w:r>
      <w:r>
        <w:rPr>
          <w:b w:val="0"/>
        </w:rPr>
        <w:t>needs-based’?</w:t>
      </w:r>
    </w:p>
    <w:p w14:paraId="329D6E20" w14:textId="1809637D" w:rsidR="34838864" w:rsidRPr="008A7AA2" w:rsidRDefault="001057F8" w:rsidP="005238D3">
      <w:pPr>
        <w:pStyle w:val="Sub-heading"/>
        <w:numPr>
          <w:ilvl w:val="0"/>
          <w:numId w:val="42"/>
        </w:numPr>
        <w:rPr>
          <w:b w:val="0"/>
        </w:rPr>
      </w:pPr>
      <w:r w:rsidRPr="34838864">
        <w:rPr>
          <w:b w:val="0"/>
        </w:rPr>
        <w:t>How did the leade</w:t>
      </w:r>
      <w:r w:rsidR="00E749E2" w:rsidRPr="34838864">
        <w:rPr>
          <w:b w:val="0"/>
        </w:rPr>
        <w:t>r demonstrate the principle ‘</w:t>
      </w:r>
      <w:r w:rsidRPr="34838864">
        <w:rPr>
          <w:b w:val="0"/>
        </w:rPr>
        <w:t>evidence-informed’?</w:t>
      </w:r>
    </w:p>
    <w:p w14:paraId="3E650C74" w14:textId="65175CFD" w:rsidR="21A5BAD6" w:rsidRPr="008A7AA2" w:rsidRDefault="21A5BAD6" w:rsidP="34838864">
      <w:pPr>
        <w:pStyle w:val="Sub-heading"/>
        <w:rPr>
          <w:rFonts w:ascii="Calibri" w:eastAsia="Calibri" w:hAnsi="Calibri" w:cs="Calibri"/>
          <w:bCs/>
          <w:sz w:val="24"/>
          <w:szCs w:val="24"/>
        </w:rPr>
      </w:pPr>
      <w:r w:rsidRPr="008A7AA2">
        <w:rPr>
          <w:rFonts w:ascii="Calibri" w:eastAsia="Calibri" w:hAnsi="Calibri" w:cs="Calibri"/>
          <w:bCs/>
          <w:sz w:val="24"/>
          <w:szCs w:val="24"/>
        </w:rPr>
        <w:t>Notes</w:t>
      </w:r>
    </w:p>
    <w:p w14:paraId="2A1A4EE4" w14:textId="3B3A80F0" w:rsidR="34838864" w:rsidRDefault="34838864" w:rsidP="34838864">
      <w:pPr>
        <w:pStyle w:val="Sub-heading"/>
        <w:rPr>
          <w:rFonts w:ascii="Calibri" w:eastAsia="Calibri" w:hAnsi="Calibri" w:cs="Calibri"/>
          <w:bCs/>
        </w:rPr>
      </w:pPr>
    </w:p>
    <w:p w14:paraId="4E713873" w14:textId="688F75A2" w:rsidR="008A7AA2" w:rsidRDefault="008A7AA2" w:rsidP="34838864">
      <w:pPr>
        <w:pStyle w:val="Sub-heading"/>
        <w:rPr>
          <w:rFonts w:ascii="Calibri" w:eastAsia="Calibri" w:hAnsi="Calibri" w:cs="Calibri"/>
          <w:bCs/>
        </w:rPr>
      </w:pPr>
    </w:p>
    <w:p w14:paraId="62A0AA3B" w14:textId="48AF863B" w:rsidR="008A7AA2" w:rsidRDefault="008A7AA2" w:rsidP="34838864">
      <w:pPr>
        <w:pStyle w:val="Sub-heading"/>
        <w:rPr>
          <w:rFonts w:ascii="Calibri" w:eastAsia="Calibri" w:hAnsi="Calibri" w:cs="Calibri"/>
          <w:bCs/>
        </w:rPr>
      </w:pPr>
    </w:p>
    <w:p w14:paraId="10BD5563" w14:textId="4A81632C" w:rsidR="008A7AA2" w:rsidRDefault="008A7AA2" w:rsidP="34838864">
      <w:pPr>
        <w:pStyle w:val="Sub-heading"/>
        <w:rPr>
          <w:rFonts w:ascii="Calibri" w:eastAsia="Calibri" w:hAnsi="Calibri" w:cs="Calibri"/>
          <w:bCs/>
        </w:rPr>
      </w:pPr>
    </w:p>
    <w:p w14:paraId="60C66F44" w14:textId="37A76D34" w:rsidR="008A7AA2" w:rsidRDefault="008A7AA2" w:rsidP="34838864">
      <w:pPr>
        <w:pStyle w:val="Sub-heading"/>
        <w:rPr>
          <w:rFonts w:ascii="Calibri" w:eastAsia="Calibri" w:hAnsi="Calibri" w:cs="Calibri"/>
          <w:bCs/>
        </w:rPr>
      </w:pPr>
    </w:p>
    <w:p w14:paraId="2D153424" w14:textId="77777777" w:rsidR="008A7AA2" w:rsidRDefault="008A7AA2" w:rsidP="34838864">
      <w:pPr>
        <w:pStyle w:val="Sub-heading"/>
        <w:rPr>
          <w:rFonts w:ascii="Calibri" w:eastAsia="Calibri" w:hAnsi="Calibri" w:cs="Calibri"/>
          <w:bCs/>
        </w:rPr>
      </w:pPr>
    </w:p>
    <w:p w14:paraId="04042EE0" w14:textId="544AE9DD" w:rsidR="00523917" w:rsidRPr="00523917" w:rsidRDefault="002900BA" w:rsidP="34838864">
      <w:pPr>
        <w:pStyle w:val="CommentText"/>
        <w:spacing w:after="0"/>
        <w:contextualSpacing/>
        <w:rPr>
          <w:b/>
          <w:bCs/>
          <w:color w:val="E94B58"/>
          <w:sz w:val="24"/>
          <w:szCs w:val="24"/>
          <w:lang w:eastAsia="en-GB"/>
        </w:rPr>
      </w:pPr>
      <w:r w:rsidRPr="34838864">
        <w:rPr>
          <w:b/>
          <w:bCs/>
          <w:color w:val="E94B58" w:themeColor="accent2"/>
          <w:sz w:val="24"/>
          <w:szCs w:val="24"/>
        </w:rPr>
        <w:t>Reflect</w:t>
      </w:r>
    </w:p>
    <w:p w14:paraId="3FA72313" w14:textId="2B45EA09" w:rsidR="00523917" w:rsidRPr="00523917" w:rsidRDefault="7D286726" w:rsidP="005238D3">
      <w:pPr>
        <w:pStyle w:val="Sub-heading"/>
        <w:numPr>
          <w:ilvl w:val="0"/>
          <w:numId w:val="43"/>
        </w:numPr>
        <w:rPr>
          <w:rFonts w:eastAsiaTheme="minorEastAsia" w:cstheme="minorBidi"/>
          <w:bCs/>
          <w:lang w:eastAsia="en-GB"/>
        </w:rPr>
      </w:pPr>
      <w:r>
        <w:rPr>
          <w:b w:val="0"/>
        </w:rPr>
        <w:t>What is helpful about the reflect section?</w:t>
      </w:r>
    </w:p>
    <w:p w14:paraId="403E05F6" w14:textId="70ABEE49" w:rsidR="00523917" w:rsidRPr="00523917" w:rsidRDefault="00523917" w:rsidP="005238D3">
      <w:pPr>
        <w:pStyle w:val="Sub-heading"/>
        <w:numPr>
          <w:ilvl w:val="0"/>
          <w:numId w:val="43"/>
        </w:numPr>
        <w:rPr>
          <w:bCs/>
          <w:lang w:eastAsia="en-GB"/>
        </w:rPr>
      </w:pPr>
      <w:r w:rsidRPr="34838864">
        <w:rPr>
          <w:rFonts w:ascii="Calibri" w:eastAsia="+mn-ea" w:hAnsi="Calibri" w:cs="+mn-cs"/>
          <w:b w:val="0"/>
          <w:color w:val="000000"/>
          <w:kern w:val="24"/>
          <w:lang w:eastAsia="en-GB"/>
        </w:rPr>
        <w:t xml:space="preserve">How will the </w:t>
      </w:r>
      <w:r w:rsidR="51C87188" w:rsidRPr="34838864">
        <w:rPr>
          <w:rFonts w:ascii="Calibri" w:eastAsia="+mn-ea" w:hAnsi="Calibri" w:cs="+mn-cs"/>
          <w:b w:val="0"/>
          <w:color w:val="000000"/>
          <w:kern w:val="24"/>
          <w:lang w:eastAsia="en-GB"/>
        </w:rPr>
        <w:t>reflect</w:t>
      </w:r>
      <w:r w:rsidRPr="34838864">
        <w:rPr>
          <w:rFonts w:ascii="Calibri" w:eastAsia="+mn-ea" w:hAnsi="Calibri" w:cs="+mn-cs"/>
          <w:b w:val="0"/>
          <w:color w:val="000000"/>
          <w:kern w:val="24"/>
          <w:lang w:eastAsia="en-GB"/>
        </w:rPr>
        <w:t xml:space="preserve"> section help to build your mental models?</w:t>
      </w:r>
    </w:p>
    <w:p w14:paraId="4DB20CF3" w14:textId="70ABEE49" w:rsidR="00523917" w:rsidRPr="00523917" w:rsidRDefault="00523917" w:rsidP="005238D3">
      <w:pPr>
        <w:pStyle w:val="Sub-heading"/>
        <w:numPr>
          <w:ilvl w:val="0"/>
          <w:numId w:val="43"/>
        </w:numPr>
        <w:rPr>
          <w:bCs/>
          <w:lang w:eastAsia="en-GB"/>
        </w:rPr>
      </w:pPr>
      <w:r w:rsidRPr="34838864">
        <w:rPr>
          <w:rFonts w:ascii="Calibri" w:eastAsia="+mn-ea" w:hAnsi="Calibri" w:cs="+mn-cs"/>
          <w:b w:val="0"/>
          <w:color w:val="000000"/>
          <w:kern w:val="24"/>
          <w:lang w:eastAsia="en-GB"/>
        </w:rPr>
        <w:t>Do you have any questions?</w:t>
      </w:r>
    </w:p>
    <w:p w14:paraId="42A794F4" w14:textId="10C40B4A" w:rsidR="002900BA" w:rsidRDefault="002900BA" w:rsidP="002900BA">
      <w:pPr>
        <w:pStyle w:val="CommentText"/>
        <w:rPr>
          <w:b/>
          <w:bCs/>
          <w:sz w:val="22"/>
          <w:szCs w:val="22"/>
        </w:rPr>
      </w:pPr>
    </w:p>
    <w:p w14:paraId="2878C951" w14:textId="25F8F92F" w:rsidR="00245B5F" w:rsidRPr="00245B5F" w:rsidRDefault="00245B5F" w:rsidP="34838864">
      <w:pPr>
        <w:pStyle w:val="CommentText"/>
        <w:rPr>
          <w:b/>
          <w:bCs/>
          <w:color w:val="E94B58" w:themeColor="accent2"/>
          <w:sz w:val="24"/>
          <w:szCs w:val="24"/>
        </w:rPr>
      </w:pPr>
      <w:r w:rsidRPr="34838864">
        <w:rPr>
          <w:b/>
          <w:bCs/>
          <w:color w:val="E94B58" w:themeColor="accent2"/>
          <w:sz w:val="24"/>
          <w:szCs w:val="24"/>
        </w:rPr>
        <w:t>Reflection</w:t>
      </w:r>
    </w:p>
    <w:p w14:paraId="4512E6D9" w14:textId="28ABD286" w:rsidR="0015692C" w:rsidRPr="008A7AA2" w:rsidRDefault="0015692C" w:rsidP="005238D3">
      <w:pPr>
        <w:pStyle w:val="ListParagraph"/>
        <w:numPr>
          <w:ilvl w:val="0"/>
          <w:numId w:val="44"/>
        </w:numPr>
        <w:spacing w:after="0" w:line="240" w:lineRule="auto"/>
        <w:rPr>
          <w:rFonts w:ascii="Times New Roman" w:eastAsia="Times New Roman" w:hAnsi="Times New Roman" w:cs="Times New Roman"/>
          <w:color w:val="E94B58"/>
          <w:lang w:eastAsia="en-GB"/>
        </w:rPr>
      </w:pPr>
      <w:r w:rsidRPr="008A7AA2">
        <w:rPr>
          <w:rFonts w:ascii="Calibri" w:eastAsia="+mn-ea" w:hAnsi="Calibri" w:cs="+mn-cs"/>
          <w:color w:val="000000"/>
          <w:kern w:val="24"/>
          <w:lang w:eastAsia="en-GB"/>
        </w:rPr>
        <w:t>How does the Insight Module help to build your mental model?</w:t>
      </w:r>
    </w:p>
    <w:p w14:paraId="012EED93" w14:textId="77777777" w:rsidR="0015692C" w:rsidRPr="008A7AA2" w:rsidRDefault="0015692C" w:rsidP="005238D3">
      <w:pPr>
        <w:pStyle w:val="ListParagraph"/>
        <w:numPr>
          <w:ilvl w:val="0"/>
          <w:numId w:val="44"/>
        </w:numPr>
        <w:spacing w:after="0" w:line="240" w:lineRule="auto"/>
        <w:rPr>
          <w:rFonts w:ascii="Times New Roman" w:eastAsia="Times New Roman" w:hAnsi="Times New Roman" w:cs="Times New Roman"/>
          <w:color w:val="E94B58"/>
          <w:lang w:eastAsia="en-GB"/>
        </w:rPr>
      </w:pPr>
      <w:r w:rsidRPr="008A7AA2">
        <w:rPr>
          <w:rFonts w:ascii="Calibri" w:eastAsia="+mn-ea" w:hAnsi="Calibri" w:cs="+mn-cs"/>
          <w:color w:val="000000"/>
          <w:kern w:val="24"/>
          <w:lang w:eastAsia="en-GB"/>
        </w:rPr>
        <w:t>Do you have any questions about the Insight Module?</w:t>
      </w:r>
    </w:p>
    <w:p w14:paraId="005CD29C" w14:textId="5A23906D" w:rsidR="0015692C" w:rsidRPr="008A7AA2" w:rsidRDefault="0015692C" w:rsidP="005238D3">
      <w:pPr>
        <w:pStyle w:val="ListParagraph"/>
        <w:numPr>
          <w:ilvl w:val="0"/>
          <w:numId w:val="44"/>
        </w:numPr>
        <w:spacing w:after="0" w:line="240" w:lineRule="auto"/>
        <w:rPr>
          <w:rFonts w:ascii="Times New Roman" w:eastAsia="Times New Roman" w:hAnsi="Times New Roman" w:cs="Times New Roman"/>
          <w:color w:val="E94B58"/>
          <w:lang w:eastAsia="en-GB"/>
        </w:rPr>
      </w:pPr>
      <w:r w:rsidRPr="008A7AA2">
        <w:rPr>
          <w:rFonts w:ascii="Calibri" w:eastAsia="+mn-ea" w:hAnsi="Calibri" w:cs="+mn-cs"/>
          <w:color w:val="000000"/>
          <w:kern w:val="24"/>
          <w:lang w:eastAsia="en-GB"/>
        </w:rPr>
        <w:t>How can you make the most of the Insight Module?</w:t>
      </w:r>
    </w:p>
    <w:p w14:paraId="12D72BC5" w14:textId="742D83CA" w:rsidR="34838864" w:rsidRDefault="34838864" w:rsidP="34838864">
      <w:pPr>
        <w:spacing w:after="0" w:line="240" w:lineRule="auto"/>
        <w:rPr>
          <w:rFonts w:ascii="Calibri" w:eastAsia="+mn-ea" w:hAnsi="Calibri" w:cs="+mn-cs"/>
          <w:b/>
          <w:bCs/>
          <w:color w:val="E94B58" w:themeColor="accent2"/>
          <w:sz w:val="24"/>
          <w:szCs w:val="24"/>
          <w:lang w:eastAsia="en-GB"/>
        </w:rPr>
      </w:pPr>
    </w:p>
    <w:p w14:paraId="0D732CEB" w14:textId="622126BB" w:rsidR="7C7EE4A2" w:rsidRDefault="7C7EE4A2" w:rsidP="34838864">
      <w:pPr>
        <w:spacing w:after="0" w:line="240" w:lineRule="auto"/>
        <w:rPr>
          <w:rFonts w:ascii="Calibri" w:eastAsia="+mn-ea" w:hAnsi="Calibri" w:cs="+mn-cs"/>
          <w:b/>
          <w:bCs/>
          <w:color w:val="E94B58" w:themeColor="accent2"/>
          <w:sz w:val="24"/>
          <w:szCs w:val="24"/>
          <w:lang w:eastAsia="en-GB"/>
        </w:rPr>
      </w:pPr>
      <w:r w:rsidRPr="34838864">
        <w:rPr>
          <w:rFonts w:ascii="Calibri" w:eastAsia="+mn-ea" w:hAnsi="Calibri" w:cs="+mn-cs"/>
          <w:b/>
          <w:bCs/>
          <w:color w:val="E94B58" w:themeColor="accent2"/>
          <w:sz w:val="24"/>
          <w:szCs w:val="24"/>
          <w:lang w:eastAsia="en-GB"/>
        </w:rPr>
        <w:t>Notes</w:t>
      </w:r>
    </w:p>
    <w:p w14:paraId="47604CE8" w14:textId="0EEAAF6C" w:rsidR="002900BA" w:rsidRPr="002900BA" w:rsidRDefault="002900BA" w:rsidP="002900BA">
      <w:pPr>
        <w:pStyle w:val="Sub-heading"/>
        <w:rPr>
          <w:b w:val="0"/>
          <w:bCs/>
        </w:rPr>
      </w:pPr>
    </w:p>
    <w:p w14:paraId="339CBFFD" w14:textId="2E9D0DB4" w:rsidR="00E55079" w:rsidRDefault="00E55079" w:rsidP="00E55079">
      <w:pPr>
        <w:pStyle w:val="CommentText"/>
        <w:rPr>
          <w:b/>
          <w:bCs/>
          <w:sz w:val="22"/>
          <w:szCs w:val="22"/>
        </w:rPr>
      </w:pPr>
      <w:r w:rsidRPr="00E55079">
        <w:rPr>
          <w:b/>
          <w:bCs/>
          <w:sz w:val="22"/>
          <w:szCs w:val="22"/>
        </w:rPr>
        <w:br w:type="page"/>
      </w:r>
    </w:p>
    <w:p w14:paraId="56509048" w14:textId="5380EF62" w:rsidR="00523917" w:rsidRDefault="0015692C" w:rsidP="00E55079">
      <w:pPr>
        <w:pStyle w:val="CommentText"/>
        <w:rPr>
          <w:b/>
          <w:bCs/>
          <w:color w:val="E94B58" w:themeColor="accent2"/>
          <w:sz w:val="28"/>
          <w:szCs w:val="28"/>
        </w:rPr>
      </w:pPr>
      <w:r w:rsidRPr="006E4B3B">
        <w:rPr>
          <w:b/>
          <w:bCs/>
          <w:color w:val="E94B58" w:themeColor="accent2"/>
          <w:sz w:val="28"/>
          <w:szCs w:val="28"/>
        </w:rPr>
        <w:lastRenderedPageBreak/>
        <w:t>Application Module</w:t>
      </w:r>
    </w:p>
    <w:p w14:paraId="4B494DD5" w14:textId="756F0812" w:rsidR="00500870" w:rsidRDefault="00500870" w:rsidP="34838864">
      <w:pPr>
        <w:spacing w:after="0" w:line="240" w:lineRule="auto"/>
        <w:contextualSpacing/>
        <w:rPr>
          <w:rFonts w:ascii="Calibri" w:eastAsia="+mn-ea" w:hAnsi="Calibri" w:cs="+mn-cs"/>
          <w:b/>
          <w:bCs/>
          <w:kern w:val="24"/>
          <w:sz w:val="24"/>
          <w:szCs w:val="24"/>
          <w:lang w:eastAsia="en-GB"/>
        </w:rPr>
      </w:pPr>
      <w:r>
        <w:rPr>
          <w:rFonts w:ascii="Calibri" w:eastAsia="+mn-ea" w:hAnsi="Calibri" w:cs="+mn-cs"/>
          <w:b/>
          <w:bCs/>
          <w:kern w:val="24"/>
          <w:sz w:val="24"/>
          <w:szCs w:val="24"/>
          <w:lang w:eastAsia="en-GB"/>
        </w:rPr>
        <w:t xml:space="preserve">Overview: application module </w:t>
      </w:r>
    </w:p>
    <w:p w14:paraId="6910E7F2" w14:textId="13130508" w:rsidR="00500870" w:rsidRDefault="00500870" w:rsidP="34838864">
      <w:pPr>
        <w:spacing w:after="0" w:line="240" w:lineRule="auto"/>
        <w:contextualSpacing/>
        <w:rPr>
          <w:rFonts w:ascii="Calibri" w:eastAsia="+mn-ea" w:hAnsi="Calibri" w:cs="+mn-cs"/>
          <w:b/>
          <w:bCs/>
          <w:kern w:val="24"/>
          <w:sz w:val="24"/>
          <w:szCs w:val="24"/>
          <w:lang w:eastAsia="en-GB"/>
        </w:rPr>
      </w:pPr>
      <w:r>
        <w:rPr>
          <w:rFonts w:ascii="Calibri" w:eastAsia="Calibri" w:hAnsi="Calibri" w:cs="Calibri"/>
          <w:b/>
          <w:bCs/>
          <w:noProof/>
          <w:sz w:val="32"/>
          <w:szCs w:val="32"/>
        </w:rPr>
        <w:drawing>
          <wp:inline distT="0" distB="0" distL="0" distR="0" wp14:anchorId="1AF40533" wp14:editId="1E7825DC">
            <wp:extent cx="6141720" cy="1697489"/>
            <wp:effectExtent l="0" t="0" r="0" b="0"/>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lide87.PNG"/>
                    <pic:cNvPicPr/>
                  </pic:nvPicPr>
                  <pic:blipFill rotWithShape="1">
                    <a:blip r:embed="rId46">
                      <a:extLst>
                        <a:ext uri="{28A0092B-C50C-407E-A947-70E740481C1C}">
                          <a14:useLocalDpi xmlns:a14="http://schemas.microsoft.com/office/drawing/2010/main" val="0"/>
                        </a:ext>
                      </a:extLst>
                    </a:blip>
                    <a:srcRect l="12699" t="63214" r="12437"/>
                    <a:stretch/>
                  </pic:blipFill>
                  <pic:spPr bwMode="auto">
                    <a:xfrm>
                      <a:off x="0" y="0"/>
                      <a:ext cx="6156671" cy="1701621"/>
                    </a:xfrm>
                    <a:prstGeom prst="rect">
                      <a:avLst/>
                    </a:prstGeom>
                    <a:ln>
                      <a:noFill/>
                    </a:ln>
                    <a:extLst>
                      <a:ext uri="{53640926-AAD7-44D8-BBD7-CCE9431645EC}">
                        <a14:shadowObscured xmlns:a14="http://schemas.microsoft.com/office/drawing/2010/main"/>
                      </a:ext>
                    </a:extLst>
                  </pic:spPr>
                </pic:pic>
              </a:graphicData>
            </a:graphic>
          </wp:inline>
        </w:drawing>
      </w:r>
    </w:p>
    <w:p w14:paraId="7E3A85CC" w14:textId="736D830C" w:rsidR="007F18F6" w:rsidRPr="003A509C" w:rsidRDefault="00665170" w:rsidP="34838864">
      <w:pPr>
        <w:spacing w:after="0" w:line="240" w:lineRule="auto"/>
        <w:contextualSpacing/>
        <w:rPr>
          <w:rFonts w:ascii="Calibri" w:eastAsia="+mn-ea" w:hAnsi="Calibri" w:cs="+mn-cs"/>
          <w:b/>
          <w:bCs/>
          <w:kern w:val="24"/>
          <w:sz w:val="28"/>
          <w:szCs w:val="26"/>
          <w:lang w:eastAsia="en-GB"/>
        </w:rPr>
      </w:pPr>
      <w:r w:rsidRPr="003A509C">
        <w:rPr>
          <w:rFonts w:ascii="Calibri" w:eastAsia="+mn-ea" w:hAnsi="Calibri" w:cs="+mn-cs"/>
          <w:b/>
          <w:bCs/>
          <w:kern w:val="24"/>
          <w:sz w:val="28"/>
          <w:szCs w:val="26"/>
          <w:lang w:eastAsia="en-GB"/>
        </w:rPr>
        <w:t>Re-analyse</w:t>
      </w:r>
    </w:p>
    <w:p w14:paraId="4153022D" w14:textId="598A31E5" w:rsidR="34838864" w:rsidRDefault="34838864" w:rsidP="34838864">
      <w:pPr>
        <w:spacing w:after="0" w:line="240" w:lineRule="auto"/>
        <w:rPr>
          <w:rFonts w:ascii="Calibri" w:eastAsia="+mn-ea" w:hAnsi="Calibri" w:cs="+mn-cs"/>
          <w:b/>
          <w:bCs/>
          <w:sz w:val="32"/>
          <w:szCs w:val="32"/>
          <w:lang w:eastAsia="en-GB"/>
        </w:rPr>
      </w:pPr>
    </w:p>
    <w:p w14:paraId="4DBC4AE4" w14:textId="2FFF5479" w:rsidR="004E6FE0" w:rsidRPr="004E6FE0" w:rsidRDefault="00D13A56" w:rsidP="004E6FE0">
      <w:pPr>
        <w:spacing w:after="0" w:line="240" w:lineRule="auto"/>
        <w:contextualSpacing/>
        <w:rPr>
          <w:rFonts w:ascii="Times New Roman" w:eastAsia="Times New Roman" w:hAnsi="Times New Roman" w:cs="Times New Roman"/>
          <w:color w:val="E94B58"/>
          <w:lang w:eastAsia="en-GB"/>
        </w:rPr>
      </w:pPr>
      <w:r w:rsidRPr="00D13A56">
        <w:rPr>
          <w:rFonts w:ascii="Calibri" w:eastAsia="+mn-ea" w:hAnsi="Calibri" w:cs="+mn-cs"/>
          <w:b/>
          <w:bCs/>
          <w:color w:val="000000"/>
          <w:kern w:val="24"/>
          <w:lang w:eastAsia="en-GB"/>
        </w:rPr>
        <w:t>Task:</w:t>
      </w:r>
      <w:r>
        <w:rPr>
          <w:rFonts w:ascii="Calibri" w:eastAsia="+mn-ea" w:hAnsi="Calibri" w:cs="+mn-cs"/>
          <w:color w:val="000000"/>
          <w:kern w:val="24"/>
          <w:lang w:eastAsia="en-GB"/>
        </w:rPr>
        <w:t xml:space="preserve"> </w:t>
      </w:r>
      <w:r w:rsidR="004E6FE0" w:rsidRPr="004E6FE0">
        <w:rPr>
          <w:rFonts w:ascii="Calibri" w:eastAsia="+mn-ea" w:hAnsi="Calibri" w:cs="+mn-cs"/>
          <w:color w:val="000000"/>
          <w:kern w:val="24"/>
          <w:lang w:eastAsia="en-GB"/>
        </w:rPr>
        <w:t xml:space="preserve">Discuss the </w:t>
      </w:r>
      <w:r w:rsidR="42B83B15">
        <w:rPr>
          <w:rFonts w:ascii="Calibri" w:eastAsia="+mn-ea" w:hAnsi="Calibri" w:cs="+mn-cs"/>
          <w:color w:val="000000"/>
          <w:kern w:val="24"/>
          <w:lang w:eastAsia="en-GB"/>
        </w:rPr>
        <w:t>reflection</w:t>
      </w:r>
      <w:r>
        <w:rPr>
          <w:rFonts w:ascii="Calibri" w:eastAsia="+mn-ea" w:hAnsi="Calibri" w:cs="+mn-cs"/>
          <w:color w:val="000000"/>
          <w:kern w:val="24"/>
          <w:lang w:eastAsia="en-GB"/>
        </w:rPr>
        <w:t xml:space="preserve"> </w:t>
      </w:r>
      <w:r w:rsidR="004E6FE0" w:rsidRPr="004E6FE0">
        <w:rPr>
          <w:rFonts w:ascii="Calibri" w:eastAsia="+mn-ea" w:hAnsi="Calibri" w:cs="+mn-cs"/>
          <w:color w:val="000000"/>
          <w:kern w:val="24"/>
          <w:lang w:eastAsia="en-GB"/>
        </w:rPr>
        <w:t xml:space="preserve">questions </w:t>
      </w:r>
      <w:r>
        <w:rPr>
          <w:rFonts w:ascii="Calibri" w:eastAsia="+mn-ea" w:hAnsi="Calibri" w:cs="+mn-cs"/>
          <w:color w:val="000000"/>
          <w:kern w:val="24"/>
          <w:lang w:eastAsia="en-GB"/>
        </w:rPr>
        <w:t xml:space="preserve">from the </w:t>
      </w:r>
      <w:r w:rsidR="2E0484CD">
        <w:rPr>
          <w:rFonts w:ascii="Calibri" w:eastAsia="+mn-ea" w:hAnsi="Calibri" w:cs="+mn-cs"/>
          <w:color w:val="000000"/>
          <w:kern w:val="24"/>
          <w:lang w:eastAsia="en-GB"/>
        </w:rPr>
        <w:t xml:space="preserve">study model </w:t>
      </w:r>
      <w:r w:rsidR="004E6FE0" w:rsidRPr="004E6FE0">
        <w:rPr>
          <w:rFonts w:ascii="Calibri" w:eastAsia="+mn-ea" w:hAnsi="Calibri" w:cs="+mn-cs"/>
          <w:color w:val="000000"/>
          <w:kern w:val="24"/>
          <w:lang w:eastAsia="en-GB"/>
        </w:rPr>
        <w:t xml:space="preserve">with your partner. </w:t>
      </w:r>
      <w:r w:rsidR="004E6FE0">
        <w:rPr>
          <w:rFonts w:ascii="Calibri" w:eastAsia="+mn-ea" w:hAnsi="Calibri" w:cs="+mn-cs"/>
          <w:color w:val="000000"/>
          <w:kern w:val="24"/>
          <w:lang w:eastAsia="en-GB"/>
        </w:rPr>
        <w:t>Strive to</w:t>
      </w:r>
      <w:r w:rsidR="004E6FE0" w:rsidRPr="004E6FE0">
        <w:rPr>
          <w:rFonts w:ascii="Calibri" w:eastAsia="+mn-ea" w:hAnsi="Calibri" w:cs="+mn-cs"/>
          <w:color w:val="000000"/>
          <w:kern w:val="24"/>
          <w:lang w:eastAsia="en-GB"/>
        </w:rPr>
        <w:t>:</w:t>
      </w:r>
    </w:p>
    <w:p w14:paraId="4B91E9F7" w14:textId="77777777" w:rsidR="004E6FE0" w:rsidRPr="0088168C" w:rsidRDefault="004E6FE0" w:rsidP="005238D3">
      <w:pPr>
        <w:pStyle w:val="ListParagraph"/>
        <w:numPr>
          <w:ilvl w:val="0"/>
          <w:numId w:val="45"/>
        </w:numPr>
        <w:spacing w:after="0" w:line="240" w:lineRule="auto"/>
        <w:rPr>
          <w:rFonts w:ascii="Times New Roman" w:eastAsia="Times New Roman" w:hAnsi="Times New Roman" w:cs="Times New Roman"/>
          <w:color w:val="E94B58"/>
          <w:lang w:eastAsia="en-GB"/>
        </w:rPr>
      </w:pPr>
      <w:r w:rsidRPr="0088168C">
        <w:rPr>
          <w:rFonts w:ascii="Calibri" w:eastAsia="+mn-ea" w:hAnsi="Calibri" w:cs="+mn-cs"/>
          <w:b/>
          <w:bCs/>
          <w:color w:val="000000"/>
          <w:kern w:val="24"/>
          <w:lang w:eastAsia="en-GB"/>
        </w:rPr>
        <w:t xml:space="preserve">Be brave: </w:t>
      </w:r>
      <w:r w:rsidRPr="0088168C">
        <w:rPr>
          <w:rFonts w:ascii="Calibri" w:eastAsia="+mn-ea" w:hAnsi="Calibri" w:cs="+mn-cs"/>
          <w:color w:val="000000"/>
          <w:kern w:val="24"/>
          <w:lang w:eastAsia="en-GB"/>
        </w:rPr>
        <w:t>ask questions, share insights and experiences</w:t>
      </w:r>
    </w:p>
    <w:p w14:paraId="37C97A1A" w14:textId="77777777" w:rsidR="004E6FE0" w:rsidRPr="0088168C" w:rsidRDefault="004E6FE0" w:rsidP="005238D3">
      <w:pPr>
        <w:pStyle w:val="ListParagraph"/>
        <w:numPr>
          <w:ilvl w:val="0"/>
          <w:numId w:val="45"/>
        </w:numPr>
        <w:spacing w:after="0" w:line="240" w:lineRule="auto"/>
        <w:rPr>
          <w:rFonts w:ascii="Times New Roman" w:eastAsia="Times New Roman" w:hAnsi="Times New Roman" w:cs="Times New Roman"/>
          <w:color w:val="E94B58"/>
          <w:lang w:eastAsia="en-GB"/>
        </w:rPr>
      </w:pPr>
      <w:r w:rsidRPr="0088168C">
        <w:rPr>
          <w:rFonts w:ascii="Calibri" w:eastAsia="+mn-ea" w:hAnsi="Calibri" w:cs="+mn-cs"/>
          <w:b/>
          <w:bCs/>
          <w:color w:val="000000"/>
          <w:kern w:val="24"/>
          <w:lang w:eastAsia="en-GB"/>
        </w:rPr>
        <w:t xml:space="preserve">Be kind: </w:t>
      </w:r>
      <w:r w:rsidRPr="0088168C">
        <w:rPr>
          <w:rFonts w:ascii="Calibri" w:eastAsia="+mn-ea" w:hAnsi="Calibri" w:cs="+mn-cs"/>
          <w:color w:val="000000"/>
          <w:kern w:val="24"/>
          <w:lang w:eastAsia="en-GB"/>
        </w:rPr>
        <w:t>respectful, supportive, active listening</w:t>
      </w:r>
    </w:p>
    <w:p w14:paraId="475E1B53" w14:textId="37BFB7E6" w:rsidR="004E6FE0" w:rsidRPr="0088168C" w:rsidRDefault="004E6FE0" w:rsidP="005238D3">
      <w:pPr>
        <w:pStyle w:val="ListParagraph"/>
        <w:numPr>
          <w:ilvl w:val="0"/>
          <w:numId w:val="45"/>
        </w:numPr>
        <w:spacing w:after="0" w:line="240" w:lineRule="auto"/>
        <w:rPr>
          <w:rFonts w:ascii="Times New Roman" w:eastAsia="Times New Roman" w:hAnsi="Times New Roman" w:cs="Times New Roman"/>
          <w:color w:val="E94B58"/>
          <w:lang w:eastAsia="en-GB"/>
        </w:rPr>
      </w:pPr>
      <w:r w:rsidRPr="0088168C">
        <w:rPr>
          <w:rFonts w:ascii="Calibri" w:eastAsia="+mn-ea" w:hAnsi="Calibri" w:cs="+mn-cs"/>
          <w:b/>
          <w:bCs/>
          <w:color w:val="000000"/>
          <w:kern w:val="24"/>
          <w:lang w:eastAsia="en-GB"/>
        </w:rPr>
        <w:t xml:space="preserve">Be present: </w:t>
      </w:r>
      <w:r w:rsidRPr="0088168C">
        <w:rPr>
          <w:rFonts w:ascii="Calibri" w:eastAsia="+mn-ea" w:hAnsi="Calibri" w:cs="+mn-cs"/>
          <w:color w:val="000000"/>
          <w:kern w:val="24"/>
          <w:lang w:eastAsia="en-GB"/>
        </w:rPr>
        <w:t>be fully engaged, keep to time</w:t>
      </w:r>
    </w:p>
    <w:p w14:paraId="66D071CF" w14:textId="77777777" w:rsidR="004E6FE0" w:rsidRDefault="004E6FE0" w:rsidP="00E23DA2">
      <w:pPr>
        <w:spacing w:after="0" w:line="240" w:lineRule="auto"/>
        <w:contextualSpacing/>
        <w:rPr>
          <w:rFonts w:ascii="Calibri" w:eastAsia="+mn-ea" w:hAnsi="Calibri" w:cs="+mn-cs"/>
          <w:b/>
          <w:bCs/>
          <w:kern w:val="24"/>
          <w:lang w:eastAsia="en-GB"/>
        </w:rPr>
      </w:pPr>
    </w:p>
    <w:p w14:paraId="7F38D0F0" w14:textId="69A4248E" w:rsidR="00665170" w:rsidRDefault="00665170" w:rsidP="00665170">
      <w:pPr>
        <w:pStyle w:val="CommentText"/>
        <w:rPr>
          <w:b/>
          <w:bCs/>
          <w:color w:val="E94B58" w:themeColor="accent2"/>
          <w:sz w:val="24"/>
          <w:szCs w:val="24"/>
        </w:rPr>
      </w:pPr>
      <w:r w:rsidRPr="00E55079">
        <w:rPr>
          <w:b/>
          <w:bCs/>
          <w:color w:val="E94B58" w:themeColor="accent2"/>
          <w:sz w:val="24"/>
          <w:szCs w:val="24"/>
        </w:rPr>
        <w:t>Reflection</w:t>
      </w:r>
    </w:p>
    <w:p w14:paraId="41B4807F" w14:textId="52FD9D06" w:rsidR="00E50378" w:rsidRPr="0088168C" w:rsidRDefault="00E50378" w:rsidP="005238D3">
      <w:pPr>
        <w:pStyle w:val="ListParagraph"/>
        <w:numPr>
          <w:ilvl w:val="0"/>
          <w:numId w:val="46"/>
        </w:numPr>
        <w:spacing w:after="0" w:line="240" w:lineRule="auto"/>
        <w:rPr>
          <w:rFonts w:ascii="Calibri" w:eastAsia="+mn-ea" w:hAnsi="Calibri" w:cs="+mn-cs"/>
          <w:color w:val="000000"/>
          <w:kern w:val="24"/>
          <w:lang w:eastAsia="en-GB"/>
        </w:rPr>
      </w:pPr>
      <w:r w:rsidRPr="0088168C">
        <w:rPr>
          <w:rFonts w:ascii="Calibri" w:eastAsia="+mn-ea" w:hAnsi="Calibri" w:cs="+mn-cs"/>
          <w:color w:val="000000"/>
          <w:kern w:val="24"/>
          <w:lang w:eastAsia="en-GB"/>
        </w:rPr>
        <w:t xml:space="preserve">What </w:t>
      </w:r>
      <w:r w:rsidR="00665170" w:rsidRPr="0088168C">
        <w:rPr>
          <w:rFonts w:ascii="Calibri" w:eastAsia="+mn-ea" w:hAnsi="Calibri" w:cs="+mn-cs"/>
          <w:color w:val="000000"/>
          <w:kern w:val="24"/>
          <w:lang w:eastAsia="en-GB"/>
        </w:rPr>
        <w:t xml:space="preserve">is helpful about the </w:t>
      </w:r>
      <w:r w:rsidR="5BD1573B" w:rsidRPr="0088168C">
        <w:rPr>
          <w:rFonts w:ascii="Calibri" w:eastAsia="+mn-ea" w:hAnsi="Calibri" w:cs="+mn-cs"/>
          <w:color w:val="000000"/>
          <w:kern w:val="24"/>
          <w:lang w:eastAsia="en-GB"/>
        </w:rPr>
        <w:t>r</w:t>
      </w:r>
      <w:r w:rsidR="00665170" w:rsidRPr="0088168C">
        <w:rPr>
          <w:rFonts w:ascii="Calibri" w:eastAsia="+mn-ea" w:hAnsi="Calibri" w:cs="+mn-cs"/>
          <w:color w:val="000000"/>
          <w:kern w:val="24"/>
          <w:lang w:eastAsia="en-GB"/>
        </w:rPr>
        <w:t>e-analyse section</w:t>
      </w:r>
      <w:r w:rsidRPr="0088168C">
        <w:rPr>
          <w:rFonts w:ascii="Calibri" w:eastAsia="+mn-ea" w:hAnsi="Calibri" w:cs="+mn-cs"/>
          <w:color w:val="000000"/>
          <w:kern w:val="24"/>
          <w:lang w:eastAsia="en-GB"/>
        </w:rPr>
        <w:t>?</w:t>
      </w:r>
    </w:p>
    <w:p w14:paraId="44B264F9" w14:textId="29DC838D" w:rsidR="00523917" w:rsidRPr="0088168C" w:rsidRDefault="00523917" w:rsidP="005238D3">
      <w:pPr>
        <w:pStyle w:val="ListParagraph"/>
        <w:numPr>
          <w:ilvl w:val="0"/>
          <w:numId w:val="46"/>
        </w:numPr>
        <w:spacing w:after="0" w:line="240" w:lineRule="auto"/>
        <w:rPr>
          <w:rFonts w:ascii="Times New Roman" w:eastAsia="Times New Roman" w:hAnsi="Times New Roman" w:cs="Times New Roman"/>
          <w:color w:val="E94B58"/>
          <w:szCs w:val="4"/>
          <w:lang w:eastAsia="en-GB"/>
        </w:rPr>
      </w:pPr>
      <w:r w:rsidRPr="0088168C">
        <w:rPr>
          <w:rFonts w:ascii="Calibri" w:eastAsia="+mn-ea" w:hAnsi="Calibri" w:cs="+mn-cs"/>
          <w:color w:val="000000"/>
          <w:kern w:val="24"/>
          <w:szCs w:val="44"/>
          <w:lang w:eastAsia="en-GB"/>
        </w:rPr>
        <w:t xml:space="preserve">How will the </w:t>
      </w:r>
      <w:r w:rsidR="00665170" w:rsidRPr="0088168C">
        <w:rPr>
          <w:rFonts w:ascii="Calibri" w:eastAsia="+mn-ea" w:hAnsi="Calibri" w:cs="+mn-cs"/>
          <w:color w:val="000000"/>
          <w:kern w:val="24"/>
          <w:szCs w:val="44"/>
          <w:lang w:eastAsia="en-GB"/>
        </w:rPr>
        <w:t>Re-analyse</w:t>
      </w:r>
      <w:r w:rsidRPr="0088168C">
        <w:rPr>
          <w:rFonts w:ascii="Calibri" w:eastAsia="+mn-ea" w:hAnsi="Calibri" w:cs="+mn-cs"/>
          <w:color w:val="000000"/>
          <w:kern w:val="24"/>
          <w:szCs w:val="44"/>
          <w:lang w:eastAsia="en-GB"/>
        </w:rPr>
        <w:t xml:space="preserve"> section help to build your mental models?</w:t>
      </w:r>
    </w:p>
    <w:p w14:paraId="0AD88053" w14:textId="14578643" w:rsidR="00523917" w:rsidRPr="0088168C" w:rsidRDefault="00523917" w:rsidP="005238D3">
      <w:pPr>
        <w:pStyle w:val="ListParagraph"/>
        <w:numPr>
          <w:ilvl w:val="0"/>
          <w:numId w:val="46"/>
        </w:numPr>
        <w:spacing w:after="0" w:line="240" w:lineRule="auto"/>
        <w:rPr>
          <w:rFonts w:ascii="Times New Roman" w:eastAsia="Times New Roman" w:hAnsi="Times New Roman" w:cs="Times New Roman"/>
          <w:color w:val="E94B58"/>
          <w:lang w:eastAsia="en-GB"/>
        </w:rPr>
      </w:pPr>
      <w:r w:rsidRPr="0088168C">
        <w:rPr>
          <w:rFonts w:ascii="Calibri" w:eastAsia="+mn-ea" w:hAnsi="Calibri" w:cs="+mn-cs"/>
          <w:color w:val="000000"/>
          <w:kern w:val="24"/>
          <w:lang w:eastAsia="en-GB"/>
        </w:rPr>
        <w:t>Do you have any questions?</w:t>
      </w:r>
    </w:p>
    <w:p w14:paraId="1D94AB19" w14:textId="520B586C" w:rsidR="34838864" w:rsidRDefault="34838864" w:rsidP="34838864">
      <w:pPr>
        <w:spacing w:after="0" w:line="240" w:lineRule="auto"/>
        <w:rPr>
          <w:rFonts w:ascii="Calibri" w:eastAsia="+mn-ea" w:hAnsi="Calibri" w:cs="+mn-cs"/>
          <w:color w:val="000000"/>
          <w:lang w:eastAsia="en-GB"/>
        </w:rPr>
      </w:pPr>
    </w:p>
    <w:p w14:paraId="1A339603" w14:textId="0215FEB2" w:rsidR="053B1C0D" w:rsidRPr="0088168C" w:rsidRDefault="053B1C0D" w:rsidP="34838864">
      <w:pPr>
        <w:spacing w:after="0" w:line="240" w:lineRule="auto"/>
        <w:rPr>
          <w:rFonts w:ascii="Calibri" w:eastAsia="+mn-ea" w:hAnsi="Calibri" w:cs="+mn-cs"/>
          <w:lang w:eastAsia="en-GB"/>
        </w:rPr>
      </w:pPr>
      <w:r w:rsidRPr="0088168C">
        <w:rPr>
          <w:rFonts w:ascii="Calibri" w:eastAsia="+mn-ea" w:hAnsi="Calibri" w:cs="+mn-cs"/>
          <w:b/>
          <w:bCs/>
          <w:lang w:eastAsia="en-GB"/>
        </w:rPr>
        <w:t>Notes</w:t>
      </w:r>
      <w:r w:rsidRPr="0088168C">
        <w:rPr>
          <w:rFonts w:ascii="Calibri" w:eastAsia="+mn-ea" w:hAnsi="Calibri" w:cs="+mn-cs"/>
          <w:lang w:eastAsia="en-GB"/>
        </w:rPr>
        <w:t xml:space="preserve"> </w:t>
      </w:r>
    </w:p>
    <w:p w14:paraId="0CBEBCF8" w14:textId="71B95A25" w:rsidR="34838864" w:rsidRDefault="34838864" w:rsidP="34838864">
      <w:pPr>
        <w:spacing w:after="0" w:line="240" w:lineRule="auto"/>
        <w:rPr>
          <w:rFonts w:ascii="Calibri" w:eastAsia="+mn-ea" w:hAnsi="Calibri" w:cs="+mn-cs"/>
          <w:color w:val="000000"/>
          <w:lang w:eastAsia="en-GB"/>
        </w:rPr>
      </w:pPr>
    </w:p>
    <w:p w14:paraId="685D1085" w14:textId="257A67AD" w:rsidR="34838864" w:rsidRDefault="34838864" w:rsidP="34838864">
      <w:pPr>
        <w:spacing w:after="0" w:line="240" w:lineRule="auto"/>
        <w:rPr>
          <w:rFonts w:ascii="Calibri" w:eastAsia="+mn-ea" w:hAnsi="Calibri" w:cs="+mn-cs"/>
          <w:color w:val="000000"/>
          <w:lang w:eastAsia="en-GB"/>
        </w:rPr>
      </w:pPr>
    </w:p>
    <w:p w14:paraId="63E81151" w14:textId="58ED367A" w:rsidR="0088168C" w:rsidRDefault="0088168C" w:rsidP="34838864">
      <w:pPr>
        <w:spacing w:after="0" w:line="240" w:lineRule="auto"/>
        <w:rPr>
          <w:rFonts w:ascii="Calibri" w:eastAsia="+mn-ea" w:hAnsi="Calibri" w:cs="+mn-cs"/>
          <w:color w:val="000000"/>
          <w:lang w:eastAsia="en-GB"/>
        </w:rPr>
      </w:pPr>
    </w:p>
    <w:p w14:paraId="1F4FCF4C" w14:textId="53D05C71" w:rsidR="0088168C" w:rsidRDefault="0088168C" w:rsidP="34838864">
      <w:pPr>
        <w:spacing w:after="0" w:line="240" w:lineRule="auto"/>
        <w:rPr>
          <w:rFonts w:ascii="Calibri" w:eastAsia="+mn-ea" w:hAnsi="Calibri" w:cs="+mn-cs"/>
          <w:color w:val="000000"/>
          <w:lang w:eastAsia="en-GB"/>
        </w:rPr>
      </w:pPr>
    </w:p>
    <w:p w14:paraId="7B773FFA" w14:textId="28DE4D5D" w:rsidR="0088168C" w:rsidRDefault="0088168C" w:rsidP="34838864">
      <w:pPr>
        <w:spacing w:after="0" w:line="240" w:lineRule="auto"/>
        <w:rPr>
          <w:rFonts w:ascii="Calibri" w:eastAsia="+mn-ea" w:hAnsi="Calibri" w:cs="+mn-cs"/>
          <w:color w:val="000000"/>
          <w:lang w:eastAsia="en-GB"/>
        </w:rPr>
      </w:pPr>
    </w:p>
    <w:p w14:paraId="734A9FDB" w14:textId="10E381CF" w:rsidR="0088168C" w:rsidRDefault="0088168C" w:rsidP="34838864">
      <w:pPr>
        <w:spacing w:after="0" w:line="240" w:lineRule="auto"/>
        <w:rPr>
          <w:rFonts w:ascii="Calibri" w:eastAsia="+mn-ea" w:hAnsi="Calibri" w:cs="+mn-cs"/>
          <w:color w:val="000000"/>
          <w:lang w:eastAsia="en-GB"/>
        </w:rPr>
      </w:pPr>
    </w:p>
    <w:p w14:paraId="02F78F63" w14:textId="6E446A61" w:rsidR="0088168C" w:rsidRDefault="0088168C" w:rsidP="34838864">
      <w:pPr>
        <w:spacing w:after="0" w:line="240" w:lineRule="auto"/>
        <w:rPr>
          <w:rFonts w:ascii="Calibri" w:eastAsia="+mn-ea" w:hAnsi="Calibri" w:cs="+mn-cs"/>
          <w:color w:val="000000"/>
          <w:lang w:eastAsia="en-GB"/>
        </w:rPr>
      </w:pPr>
    </w:p>
    <w:p w14:paraId="51B20BE4" w14:textId="367F15F3" w:rsidR="0088168C" w:rsidRDefault="0088168C" w:rsidP="34838864">
      <w:pPr>
        <w:spacing w:after="0" w:line="240" w:lineRule="auto"/>
        <w:rPr>
          <w:rFonts w:ascii="Calibri" w:eastAsia="+mn-ea" w:hAnsi="Calibri" w:cs="+mn-cs"/>
          <w:color w:val="000000"/>
          <w:lang w:eastAsia="en-GB"/>
        </w:rPr>
      </w:pPr>
    </w:p>
    <w:p w14:paraId="4479E93D" w14:textId="13F59A76" w:rsidR="0088168C" w:rsidRDefault="0088168C" w:rsidP="34838864">
      <w:pPr>
        <w:spacing w:after="0" w:line="240" w:lineRule="auto"/>
        <w:rPr>
          <w:rFonts w:ascii="Calibri" w:eastAsia="+mn-ea" w:hAnsi="Calibri" w:cs="+mn-cs"/>
          <w:color w:val="000000"/>
          <w:lang w:eastAsia="en-GB"/>
        </w:rPr>
      </w:pPr>
    </w:p>
    <w:p w14:paraId="5033576A" w14:textId="5CAD6056" w:rsidR="0088168C" w:rsidRDefault="0088168C" w:rsidP="34838864">
      <w:pPr>
        <w:spacing w:after="0" w:line="240" w:lineRule="auto"/>
        <w:rPr>
          <w:rFonts w:ascii="Calibri" w:eastAsia="+mn-ea" w:hAnsi="Calibri" w:cs="+mn-cs"/>
          <w:color w:val="000000"/>
          <w:lang w:eastAsia="en-GB"/>
        </w:rPr>
      </w:pPr>
    </w:p>
    <w:p w14:paraId="0255B37D" w14:textId="2CD379A2" w:rsidR="0088168C" w:rsidRDefault="0088168C" w:rsidP="34838864">
      <w:pPr>
        <w:spacing w:after="0" w:line="240" w:lineRule="auto"/>
        <w:rPr>
          <w:rFonts w:ascii="Calibri" w:eastAsia="+mn-ea" w:hAnsi="Calibri" w:cs="+mn-cs"/>
          <w:color w:val="000000"/>
          <w:lang w:eastAsia="en-GB"/>
        </w:rPr>
      </w:pPr>
    </w:p>
    <w:p w14:paraId="47EE10AC" w14:textId="130278A5" w:rsidR="0088168C" w:rsidRDefault="0088168C" w:rsidP="34838864">
      <w:pPr>
        <w:spacing w:after="0" w:line="240" w:lineRule="auto"/>
        <w:rPr>
          <w:rFonts w:ascii="Calibri" w:eastAsia="+mn-ea" w:hAnsi="Calibri" w:cs="+mn-cs"/>
          <w:color w:val="000000"/>
          <w:lang w:eastAsia="en-GB"/>
        </w:rPr>
      </w:pPr>
    </w:p>
    <w:p w14:paraId="60DB0378" w14:textId="4D20EEE8" w:rsidR="0088168C" w:rsidRDefault="0088168C" w:rsidP="34838864">
      <w:pPr>
        <w:spacing w:after="0" w:line="240" w:lineRule="auto"/>
        <w:rPr>
          <w:rFonts w:ascii="Calibri" w:eastAsia="+mn-ea" w:hAnsi="Calibri" w:cs="+mn-cs"/>
          <w:color w:val="000000"/>
          <w:lang w:eastAsia="en-GB"/>
        </w:rPr>
      </w:pPr>
    </w:p>
    <w:p w14:paraId="037A0BBB" w14:textId="7C20C96A" w:rsidR="0088168C" w:rsidRDefault="0088168C" w:rsidP="34838864">
      <w:pPr>
        <w:spacing w:after="0" w:line="240" w:lineRule="auto"/>
        <w:rPr>
          <w:rFonts w:ascii="Calibri" w:eastAsia="+mn-ea" w:hAnsi="Calibri" w:cs="+mn-cs"/>
          <w:color w:val="000000"/>
          <w:lang w:eastAsia="en-GB"/>
        </w:rPr>
      </w:pPr>
    </w:p>
    <w:p w14:paraId="10DBE876" w14:textId="5F71C192" w:rsidR="0088168C" w:rsidRDefault="0088168C" w:rsidP="34838864">
      <w:pPr>
        <w:spacing w:after="0" w:line="240" w:lineRule="auto"/>
        <w:rPr>
          <w:rFonts w:ascii="Calibri" w:eastAsia="+mn-ea" w:hAnsi="Calibri" w:cs="+mn-cs"/>
          <w:color w:val="000000"/>
          <w:lang w:eastAsia="en-GB"/>
        </w:rPr>
      </w:pPr>
    </w:p>
    <w:p w14:paraId="2A1BDB8D" w14:textId="09C27E14" w:rsidR="0088168C" w:rsidRDefault="0088168C" w:rsidP="34838864">
      <w:pPr>
        <w:spacing w:after="0" w:line="240" w:lineRule="auto"/>
        <w:rPr>
          <w:rFonts w:ascii="Calibri" w:eastAsia="+mn-ea" w:hAnsi="Calibri" w:cs="+mn-cs"/>
          <w:color w:val="000000"/>
          <w:lang w:eastAsia="en-GB"/>
        </w:rPr>
      </w:pPr>
    </w:p>
    <w:p w14:paraId="056B6E2E" w14:textId="056E94EF" w:rsidR="0088168C" w:rsidRDefault="0088168C" w:rsidP="34838864">
      <w:pPr>
        <w:spacing w:after="0" w:line="240" w:lineRule="auto"/>
        <w:rPr>
          <w:rFonts w:ascii="Calibri" w:eastAsia="+mn-ea" w:hAnsi="Calibri" w:cs="+mn-cs"/>
          <w:color w:val="000000"/>
          <w:lang w:eastAsia="en-GB"/>
        </w:rPr>
      </w:pPr>
    </w:p>
    <w:p w14:paraId="7E544D77" w14:textId="032CDABA" w:rsidR="0088168C" w:rsidRDefault="0088168C" w:rsidP="34838864">
      <w:pPr>
        <w:spacing w:after="0" w:line="240" w:lineRule="auto"/>
        <w:rPr>
          <w:rFonts w:ascii="Calibri" w:eastAsia="+mn-ea" w:hAnsi="Calibri" w:cs="+mn-cs"/>
          <w:color w:val="000000"/>
          <w:lang w:eastAsia="en-GB"/>
        </w:rPr>
      </w:pPr>
    </w:p>
    <w:p w14:paraId="6ACFB4DC" w14:textId="3D5A4AF8" w:rsidR="0088168C" w:rsidRDefault="0088168C" w:rsidP="34838864">
      <w:pPr>
        <w:spacing w:after="0" w:line="240" w:lineRule="auto"/>
        <w:rPr>
          <w:rFonts w:ascii="Calibri" w:eastAsia="+mn-ea" w:hAnsi="Calibri" w:cs="+mn-cs"/>
          <w:color w:val="000000"/>
          <w:lang w:eastAsia="en-GB"/>
        </w:rPr>
      </w:pPr>
    </w:p>
    <w:p w14:paraId="4BFADDFD" w14:textId="72232134" w:rsidR="0088168C" w:rsidRDefault="0088168C" w:rsidP="34838864">
      <w:pPr>
        <w:spacing w:after="0" w:line="240" w:lineRule="auto"/>
        <w:rPr>
          <w:rFonts w:ascii="Calibri" w:eastAsia="+mn-ea" w:hAnsi="Calibri" w:cs="+mn-cs"/>
          <w:color w:val="000000"/>
          <w:lang w:eastAsia="en-GB"/>
        </w:rPr>
      </w:pPr>
    </w:p>
    <w:p w14:paraId="48BDB01E" w14:textId="301A3BDA" w:rsidR="0088168C" w:rsidRDefault="0088168C" w:rsidP="34838864">
      <w:pPr>
        <w:spacing w:after="0" w:line="240" w:lineRule="auto"/>
        <w:rPr>
          <w:rFonts w:ascii="Calibri" w:eastAsia="+mn-ea" w:hAnsi="Calibri" w:cs="+mn-cs"/>
          <w:color w:val="000000"/>
          <w:lang w:eastAsia="en-GB"/>
        </w:rPr>
      </w:pPr>
    </w:p>
    <w:p w14:paraId="7976E293" w14:textId="77777777" w:rsidR="0088168C" w:rsidRDefault="0088168C" w:rsidP="34838864">
      <w:pPr>
        <w:spacing w:after="0" w:line="240" w:lineRule="auto"/>
        <w:rPr>
          <w:rFonts w:ascii="Calibri" w:eastAsia="+mn-ea" w:hAnsi="Calibri" w:cs="+mn-cs"/>
          <w:color w:val="000000"/>
          <w:lang w:eastAsia="en-GB"/>
        </w:rPr>
      </w:pPr>
    </w:p>
    <w:p w14:paraId="605FAC08" w14:textId="07138EBC" w:rsidR="00B6018C" w:rsidRPr="0089604C" w:rsidRDefault="00B6018C" w:rsidP="34838864">
      <w:pPr>
        <w:pStyle w:val="Documenttitle"/>
        <w:rPr>
          <w:sz w:val="28"/>
          <w:szCs w:val="28"/>
        </w:rPr>
      </w:pPr>
      <w:r w:rsidRPr="34838864">
        <w:rPr>
          <w:sz w:val="28"/>
          <w:szCs w:val="28"/>
        </w:rPr>
        <w:lastRenderedPageBreak/>
        <w:t>Select</w:t>
      </w:r>
    </w:p>
    <w:p w14:paraId="0D6D96AF" w14:textId="0E241D62" w:rsidR="00D8653C" w:rsidRPr="00D8653C" w:rsidRDefault="00D13A56" w:rsidP="00B6018C">
      <w:pPr>
        <w:pStyle w:val="Documenttitle"/>
        <w:rPr>
          <w:b w:val="0"/>
          <w:bCs/>
          <w:sz w:val="22"/>
        </w:rPr>
      </w:pPr>
      <w:r w:rsidRPr="00D13A56">
        <w:rPr>
          <w:sz w:val="22"/>
        </w:rPr>
        <w:t>Task:</w:t>
      </w:r>
      <w:r>
        <w:rPr>
          <w:b w:val="0"/>
          <w:bCs/>
          <w:sz w:val="22"/>
        </w:rPr>
        <w:t xml:space="preserve"> </w:t>
      </w:r>
      <w:r w:rsidR="00D8653C" w:rsidRPr="00D8653C">
        <w:rPr>
          <w:b w:val="0"/>
          <w:bCs/>
          <w:sz w:val="22"/>
        </w:rPr>
        <w:t>Select the most appropriate and useful application task for you and your context.</w:t>
      </w:r>
    </w:p>
    <w:tbl>
      <w:tblPr>
        <w:tblStyle w:val="TableGrid"/>
        <w:tblpPr w:leftFromText="180" w:rightFromText="180" w:vertAnchor="text" w:horzAnchor="margin" w:tblpY="144"/>
        <w:tblW w:w="0" w:type="auto"/>
        <w:tblLook w:val="06A0" w:firstRow="1" w:lastRow="0" w:firstColumn="1" w:lastColumn="0" w:noHBand="1" w:noVBand="1"/>
      </w:tblPr>
      <w:tblGrid>
        <w:gridCol w:w="2263"/>
        <w:gridCol w:w="7649"/>
      </w:tblGrid>
      <w:tr w:rsidR="00B6018C" w14:paraId="02718BFC" w14:textId="77777777" w:rsidTr="34838864">
        <w:tc>
          <w:tcPr>
            <w:tcW w:w="2263" w:type="dxa"/>
            <w:shd w:val="clear" w:color="auto" w:fill="F2F2F2" w:themeFill="background2" w:themeFillShade="F2"/>
          </w:tcPr>
          <w:p w14:paraId="5157AAE9" w14:textId="77777777" w:rsidR="00B6018C" w:rsidRDefault="00B6018C" w:rsidP="0030557F">
            <w:pPr>
              <w:rPr>
                <w:b/>
                <w:bCs/>
              </w:rPr>
            </w:pPr>
            <w:r w:rsidRPr="2894815B">
              <w:rPr>
                <w:b/>
                <w:bCs/>
              </w:rPr>
              <w:t>Module principle</w:t>
            </w:r>
          </w:p>
        </w:tc>
        <w:tc>
          <w:tcPr>
            <w:tcW w:w="7649" w:type="dxa"/>
            <w:shd w:val="clear" w:color="auto" w:fill="F2F2F2" w:themeFill="background2" w:themeFillShade="F2"/>
          </w:tcPr>
          <w:p w14:paraId="2B449E16" w14:textId="77777777" w:rsidR="00B6018C" w:rsidRDefault="00B6018C" w:rsidP="0030557F">
            <w:pPr>
              <w:rPr>
                <w:b/>
                <w:bCs/>
              </w:rPr>
            </w:pPr>
            <w:r w:rsidRPr="2894815B">
              <w:rPr>
                <w:b/>
                <w:bCs/>
              </w:rPr>
              <w:t>Application task</w:t>
            </w:r>
          </w:p>
        </w:tc>
      </w:tr>
      <w:tr w:rsidR="00B6018C" w14:paraId="7231374F" w14:textId="77777777" w:rsidTr="34838864">
        <w:tc>
          <w:tcPr>
            <w:tcW w:w="2263" w:type="dxa"/>
            <w:vMerge w:val="restart"/>
          </w:tcPr>
          <w:p w14:paraId="5913FBCA" w14:textId="07268A52" w:rsidR="00B6018C" w:rsidRPr="00264D2A" w:rsidRDefault="00E749E2" w:rsidP="0030557F">
            <w:pPr>
              <w:pStyle w:val="Bodycopy"/>
            </w:pPr>
            <w:r>
              <w:rPr>
                <w:b/>
                <w:bCs/>
              </w:rPr>
              <w:t>P</w:t>
            </w:r>
            <w:r w:rsidR="00B6018C" w:rsidRPr="2894815B">
              <w:rPr>
                <w:b/>
                <w:bCs/>
              </w:rPr>
              <w:t>roactive</w:t>
            </w:r>
            <w:r w:rsidR="00B6018C">
              <w:t>: Reduce the barriers and increase the facilitators for effective implementation from the beginning and throughout.</w:t>
            </w:r>
          </w:p>
        </w:tc>
        <w:tc>
          <w:tcPr>
            <w:tcW w:w="7649" w:type="dxa"/>
          </w:tcPr>
          <w:p w14:paraId="6EAF6BE5" w14:textId="1F487806" w:rsidR="00B6018C" w:rsidRDefault="00B6018C" w:rsidP="0030557F">
            <w:r w:rsidRPr="34838864">
              <w:rPr>
                <w:b/>
                <w:bCs/>
              </w:rPr>
              <w:t>Read</w:t>
            </w:r>
            <w:r>
              <w:t xml:space="preserve">: </w:t>
            </w:r>
            <w:r w:rsidR="11D67230">
              <w:t>r</w:t>
            </w:r>
            <w:r>
              <w:t>ead pages 8-11 of the EEF’s ‘</w:t>
            </w:r>
            <w:hyperlink r:id="rId47">
              <w:r w:rsidRPr="34838864">
                <w:rPr>
                  <w:rStyle w:val="Hyperlink"/>
                </w:rPr>
                <w:t>Putting Evidence to Work: A School’s Guide to Implementation</w:t>
              </w:r>
            </w:hyperlink>
            <w:r>
              <w:t>’</w:t>
            </w:r>
            <w:r w:rsidR="778CCC1E">
              <w:t xml:space="preserve"> (2019). </w:t>
            </w:r>
          </w:p>
          <w:p w14:paraId="5ACB162B" w14:textId="77777777" w:rsidR="00B6018C" w:rsidRDefault="00B6018C" w:rsidP="005238D3">
            <w:pPr>
              <w:pStyle w:val="ListParagraph"/>
              <w:numPr>
                <w:ilvl w:val="0"/>
                <w:numId w:val="14"/>
              </w:numPr>
            </w:pPr>
            <w:r>
              <w:t>How do the authors suggest that leaders can create an ‘implementation-friendly climate’?</w:t>
            </w:r>
          </w:p>
          <w:p w14:paraId="3C1E51B4" w14:textId="77777777" w:rsidR="00B6018C" w:rsidRDefault="00B6018C" w:rsidP="005238D3">
            <w:pPr>
              <w:pStyle w:val="ListParagraph"/>
              <w:numPr>
                <w:ilvl w:val="0"/>
                <w:numId w:val="14"/>
              </w:numPr>
            </w:pPr>
            <w:r>
              <w:t>What is the role of leadership in implementation?</w:t>
            </w:r>
          </w:p>
        </w:tc>
      </w:tr>
      <w:tr w:rsidR="00B6018C" w14:paraId="377C2C7F" w14:textId="77777777" w:rsidTr="34838864">
        <w:tc>
          <w:tcPr>
            <w:tcW w:w="2263" w:type="dxa"/>
            <w:vMerge/>
          </w:tcPr>
          <w:p w14:paraId="6523D87E" w14:textId="77777777" w:rsidR="00B6018C" w:rsidRPr="00264D2A" w:rsidRDefault="00B6018C" w:rsidP="0030557F"/>
        </w:tc>
        <w:tc>
          <w:tcPr>
            <w:tcW w:w="7649" w:type="dxa"/>
          </w:tcPr>
          <w:p w14:paraId="2B355149" w14:textId="774EB2EE" w:rsidR="00B6018C" w:rsidRDefault="00B6018C" w:rsidP="0030557F">
            <w:r w:rsidRPr="34838864">
              <w:rPr>
                <w:b/>
                <w:bCs/>
              </w:rPr>
              <w:t>Review</w:t>
            </w:r>
            <w:r>
              <w:t xml:space="preserve">: </w:t>
            </w:r>
            <w:r w:rsidR="3CB6B762">
              <w:t>r</w:t>
            </w:r>
            <w:r>
              <w:t>eview your school’s current approach to creating an implementation-friendly climate.</w:t>
            </w:r>
          </w:p>
        </w:tc>
      </w:tr>
      <w:tr w:rsidR="00B6018C" w14:paraId="0974C300" w14:textId="77777777" w:rsidTr="34838864">
        <w:tc>
          <w:tcPr>
            <w:tcW w:w="2263" w:type="dxa"/>
            <w:vMerge/>
          </w:tcPr>
          <w:p w14:paraId="31C3C8D9" w14:textId="77777777" w:rsidR="00B6018C" w:rsidRPr="00264D2A" w:rsidRDefault="00B6018C" w:rsidP="0030557F"/>
        </w:tc>
        <w:tc>
          <w:tcPr>
            <w:tcW w:w="7649" w:type="dxa"/>
          </w:tcPr>
          <w:p w14:paraId="3EFCF5F6" w14:textId="6D7BB474" w:rsidR="00B6018C" w:rsidRDefault="00B6018C" w:rsidP="0030557F">
            <w:r w:rsidRPr="34838864">
              <w:rPr>
                <w:b/>
                <w:bCs/>
              </w:rPr>
              <w:t>Do</w:t>
            </w:r>
            <w:r>
              <w:t xml:space="preserve">: </w:t>
            </w:r>
            <w:r w:rsidR="5B58CF02">
              <w:t>i</w:t>
            </w:r>
            <w:r>
              <w:t>dentify the key barriers to implementation in your school right now – use page 18 of The Health Foundation’s report ‘</w:t>
            </w:r>
            <w:hyperlink r:id="rId48">
              <w:r w:rsidRPr="34838864">
                <w:rPr>
                  <w:rStyle w:val="Hyperlink"/>
                </w:rPr>
                <w:t>What’s getting in the way?: Barriers to improvement in the NHS</w:t>
              </w:r>
            </w:hyperlink>
            <w:r>
              <w:t>’ to help.</w:t>
            </w:r>
          </w:p>
        </w:tc>
      </w:tr>
      <w:tr w:rsidR="00B6018C" w14:paraId="22552A1B" w14:textId="77777777" w:rsidTr="34838864">
        <w:tc>
          <w:tcPr>
            <w:tcW w:w="2263" w:type="dxa"/>
            <w:vMerge w:val="restart"/>
          </w:tcPr>
          <w:p w14:paraId="5F69884D" w14:textId="4902279B" w:rsidR="00B6018C" w:rsidRPr="00264D2A" w:rsidRDefault="00E749E2" w:rsidP="0030557F">
            <w:r>
              <w:rPr>
                <w:b/>
                <w:bCs/>
              </w:rPr>
              <w:t>P</w:t>
            </w:r>
            <w:r w:rsidR="00B6018C" w:rsidRPr="2894815B">
              <w:rPr>
                <w:b/>
                <w:bCs/>
              </w:rPr>
              <w:t>rudent</w:t>
            </w:r>
            <w:r w:rsidR="00B6018C">
              <w:t>: Make as few changes as possible whilst maintaining an effective and improving school.</w:t>
            </w:r>
          </w:p>
        </w:tc>
        <w:tc>
          <w:tcPr>
            <w:tcW w:w="7649" w:type="dxa"/>
          </w:tcPr>
          <w:p w14:paraId="6E9EDFBD" w14:textId="4FB0AE75" w:rsidR="00B6018C" w:rsidRDefault="00B6018C" w:rsidP="0030557F">
            <w:r w:rsidRPr="34838864">
              <w:rPr>
                <w:b/>
                <w:bCs/>
              </w:rPr>
              <w:t>Read</w:t>
            </w:r>
            <w:r>
              <w:t xml:space="preserve">: </w:t>
            </w:r>
            <w:r w:rsidR="25BC8DC5">
              <w:t>r</w:t>
            </w:r>
            <w:r>
              <w:t>ead ‘</w:t>
            </w:r>
            <w:hyperlink r:id="rId49">
              <w:r w:rsidRPr="34838864">
                <w:rPr>
                  <w:rStyle w:val="Hyperlink"/>
                </w:rPr>
                <w:t>People systematically overlook subtractive changes</w:t>
              </w:r>
            </w:hyperlink>
            <w:r>
              <w:t xml:space="preserve">’ (££) – Free </w:t>
            </w:r>
            <w:hyperlink r:id="rId50">
              <w:r w:rsidRPr="34838864">
                <w:rPr>
                  <w:rStyle w:val="Hyperlink"/>
                </w:rPr>
                <w:t>article summary</w:t>
              </w:r>
            </w:hyperlink>
          </w:p>
          <w:p w14:paraId="5FFA59D5" w14:textId="77777777" w:rsidR="00B6018C" w:rsidRPr="007A111F" w:rsidRDefault="00B6018C" w:rsidP="005238D3">
            <w:pPr>
              <w:pStyle w:val="ListParagraph"/>
              <w:numPr>
                <w:ilvl w:val="0"/>
                <w:numId w:val="15"/>
              </w:numPr>
            </w:pPr>
            <w:r>
              <w:t>What might you be able to stop doing which might have no adverse effect or improve your effectiveness?</w:t>
            </w:r>
          </w:p>
        </w:tc>
      </w:tr>
      <w:tr w:rsidR="00B6018C" w14:paraId="75ACE9AD" w14:textId="77777777" w:rsidTr="34838864">
        <w:tc>
          <w:tcPr>
            <w:tcW w:w="2263" w:type="dxa"/>
            <w:vMerge/>
          </w:tcPr>
          <w:p w14:paraId="383D0C99" w14:textId="77777777" w:rsidR="00B6018C" w:rsidRPr="00264D2A" w:rsidRDefault="00B6018C" w:rsidP="0030557F"/>
        </w:tc>
        <w:tc>
          <w:tcPr>
            <w:tcW w:w="7649" w:type="dxa"/>
          </w:tcPr>
          <w:p w14:paraId="19192BAA" w14:textId="5B06454D" w:rsidR="00B6018C" w:rsidRDefault="00B6018C" w:rsidP="0030557F">
            <w:pPr>
              <w:rPr>
                <w:b/>
                <w:bCs/>
              </w:rPr>
            </w:pPr>
            <w:r w:rsidRPr="34838864">
              <w:rPr>
                <w:b/>
                <w:bCs/>
              </w:rPr>
              <w:t>Review</w:t>
            </w:r>
            <w:r>
              <w:t xml:space="preserve">: </w:t>
            </w:r>
            <w:r w:rsidR="36DB3ADF">
              <w:t>r</w:t>
            </w:r>
            <w:r>
              <w:t>eview the number of school improvement activities that you are currently managing and compare them against your strategic aims.</w:t>
            </w:r>
          </w:p>
        </w:tc>
      </w:tr>
      <w:tr w:rsidR="00B6018C" w14:paraId="57BA1854" w14:textId="77777777" w:rsidTr="34838864">
        <w:tc>
          <w:tcPr>
            <w:tcW w:w="2263" w:type="dxa"/>
            <w:vMerge/>
          </w:tcPr>
          <w:p w14:paraId="058D98A6" w14:textId="77777777" w:rsidR="00B6018C" w:rsidRPr="00264D2A" w:rsidRDefault="00B6018C" w:rsidP="0030557F"/>
        </w:tc>
        <w:tc>
          <w:tcPr>
            <w:tcW w:w="7649" w:type="dxa"/>
          </w:tcPr>
          <w:p w14:paraId="2425C317" w14:textId="374E4167" w:rsidR="00B6018C" w:rsidRPr="00576F7D" w:rsidRDefault="00B6018C" w:rsidP="0030557F">
            <w:r w:rsidRPr="34838864">
              <w:rPr>
                <w:b/>
                <w:bCs/>
              </w:rPr>
              <w:t>Do:</w:t>
            </w:r>
            <w:r>
              <w:t xml:space="preserve"> </w:t>
            </w:r>
            <w:r w:rsidR="614BDEB1">
              <w:t>c</w:t>
            </w:r>
            <w:r>
              <w:t>onduct a ‘sludge audit’ in which you identify some not especially helpful activities that could be removed to give you and your colleagues more time to do better things in the future.</w:t>
            </w:r>
          </w:p>
        </w:tc>
      </w:tr>
    </w:tbl>
    <w:p w14:paraId="6DEC6F52" w14:textId="1A0FFB0D" w:rsidR="34838864" w:rsidRDefault="34838864" w:rsidP="34838864">
      <w:pPr>
        <w:spacing w:after="0" w:line="240" w:lineRule="auto"/>
        <w:rPr>
          <w:rFonts w:ascii="Calibri" w:eastAsia="+mn-ea" w:hAnsi="Calibri" w:cs="+mn-cs"/>
          <w:b/>
          <w:bCs/>
          <w:sz w:val="32"/>
          <w:szCs w:val="32"/>
          <w:lang w:eastAsia="en-GB"/>
        </w:rPr>
      </w:pPr>
    </w:p>
    <w:p w14:paraId="10F316FD" w14:textId="40CFC3AA" w:rsidR="00665170" w:rsidRPr="0089604C" w:rsidRDefault="00EE3627" w:rsidP="00E23DA2">
      <w:pPr>
        <w:spacing w:after="0" w:line="240" w:lineRule="auto"/>
        <w:contextualSpacing/>
        <w:rPr>
          <w:rFonts w:ascii="Calibri" w:eastAsia="+mn-ea" w:hAnsi="Calibri" w:cs="+mn-cs"/>
          <w:b/>
          <w:bCs/>
          <w:kern w:val="24"/>
          <w:sz w:val="32"/>
          <w:szCs w:val="34"/>
          <w:lang w:eastAsia="en-GB"/>
        </w:rPr>
      </w:pPr>
      <w:r w:rsidRPr="0089604C">
        <w:rPr>
          <w:rFonts w:ascii="Calibri" w:eastAsia="+mn-ea" w:hAnsi="Calibri" w:cs="+mn-cs"/>
          <w:b/>
          <w:bCs/>
          <w:kern w:val="24"/>
          <w:sz w:val="32"/>
          <w:szCs w:val="32"/>
          <w:lang w:eastAsia="en-GB"/>
        </w:rPr>
        <w:t>Discuss</w:t>
      </w:r>
    </w:p>
    <w:p w14:paraId="30CFAAF8" w14:textId="00077389" w:rsidR="00CE4288" w:rsidRPr="0088168C" w:rsidRDefault="00CE4288" w:rsidP="005238D3">
      <w:pPr>
        <w:pStyle w:val="ListParagraph"/>
        <w:numPr>
          <w:ilvl w:val="0"/>
          <w:numId w:val="47"/>
        </w:numPr>
        <w:spacing w:after="0" w:line="240" w:lineRule="auto"/>
        <w:rPr>
          <w:rFonts w:ascii="Calibri" w:eastAsia="+mn-ea" w:hAnsi="Calibri" w:cs="+mn-cs"/>
          <w:kern w:val="24"/>
          <w:lang w:eastAsia="en-GB"/>
        </w:rPr>
      </w:pPr>
      <w:r w:rsidRPr="0088168C">
        <w:rPr>
          <w:rFonts w:ascii="Calibri" w:eastAsia="+mn-ea" w:hAnsi="Calibri" w:cs="+mn-cs"/>
          <w:kern w:val="24"/>
          <w:lang w:eastAsia="en-GB"/>
        </w:rPr>
        <w:t>Which of these principles are most relevant to your context/role? Which did you choose and why?</w:t>
      </w:r>
    </w:p>
    <w:p w14:paraId="29DEC87B" w14:textId="77777777" w:rsidR="00CE4288" w:rsidRPr="0088168C" w:rsidRDefault="00CE4288" w:rsidP="005238D3">
      <w:pPr>
        <w:pStyle w:val="ListParagraph"/>
        <w:numPr>
          <w:ilvl w:val="0"/>
          <w:numId w:val="47"/>
        </w:numPr>
        <w:spacing w:after="0" w:line="240" w:lineRule="auto"/>
        <w:rPr>
          <w:rFonts w:ascii="Calibri" w:eastAsia="+mn-ea" w:hAnsi="Calibri" w:cs="+mn-cs"/>
          <w:kern w:val="24"/>
          <w:lang w:eastAsia="en-GB"/>
        </w:rPr>
      </w:pPr>
      <w:r w:rsidRPr="0088168C">
        <w:rPr>
          <w:rFonts w:ascii="Calibri" w:eastAsia="+mn-ea" w:hAnsi="Calibri" w:cs="+mn-cs"/>
          <w:kern w:val="24"/>
          <w:lang w:eastAsia="en-GB"/>
        </w:rPr>
        <w:t>What do you plan to do next? How do you hope this will enhance your expertise and impact?</w:t>
      </w:r>
    </w:p>
    <w:p w14:paraId="1C7F9F83" w14:textId="77777777" w:rsidR="00DE5C4A" w:rsidRDefault="00DE5C4A" w:rsidP="00E23DA2">
      <w:pPr>
        <w:spacing w:after="0" w:line="240" w:lineRule="auto"/>
        <w:contextualSpacing/>
        <w:rPr>
          <w:rFonts w:ascii="Calibri" w:eastAsia="+mn-ea" w:hAnsi="Calibri" w:cs="+mn-cs"/>
          <w:b/>
          <w:bCs/>
          <w:kern w:val="24"/>
          <w:sz w:val="32"/>
          <w:szCs w:val="34"/>
          <w:lang w:eastAsia="en-GB"/>
        </w:rPr>
      </w:pPr>
    </w:p>
    <w:p w14:paraId="7422B822" w14:textId="520ECA9C" w:rsidR="00EE3627" w:rsidRPr="0089604C" w:rsidRDefault="002C0F2F" w:rsidP="00E23DA2">
      <w:pPr>
        <w:spacing w:after="0" w:line="240" w:lineRule="auto"/>
        <w:contextualSpacing/>
        <w:rPr>
          <w:rFonts w:ascii="Calibri" w:eastAsia="+mn-ea" w:hAnsi="Calibri" w:cs="+mn-cs"/>
          <w:b/>
          <w:bCs/>
          <w:kern w:val="24"/>
          <w:sz w:val="32"/>
          <w:szCs w:val="34"/>
          <w:lang w:eastAsia="en-GB"/>
        </w:rPr>
      </w:pPr>
      <w:r w:rsidRPr="0089604C">
        <w:rPr>
          <w:rFonts w:ascii="Calibri" w:eastAsia="+mn-ea" w:hAnsi="Calibri" w:cs="+mn-cs"/>
          <w:b/>
          <w:bCs/>
          <w:kern w:val="24"/>
          <w:sz w:val="32"/>
          <w:szCs w:val="34"/>
          <w:lang w:eastAsia="en-GB"/>
        </w:rPr>
        <w:t>Plan</w:t>
      </w:r>
    </w:p>
    <w:p w14:paraId="493F3B6F" w14:textId="60277132" w:rsidR="002C0F2F" w:rsidRPr="00824822" w:rsidRDefault="002C0F2F" w:rsidP="00E23DA2">
      <w:pPr>
        <w:spacing w:after="0" w:line="240" w:lineRule="auto"/>
        <w:contextualSpacing/>
        <w:rPr>
          <w:rFonts w:ascii="Calibri" w:eastAsia="+mn-ea" w:hAnsi="Calibri" w:cs="+mn-cs"/>
          <w:b/>
          <w:bCs/>
          <w:kern w:val="24"/>
          <w:sz w:val="20"/>
          <w:szCs w:val="26"/>
          <w:lang w:eastAsia="en-GB"/>
        </w:rPr>
      </w:pPr>
    </w:p>
    <w:tbl>
      <w:tblPr>
        <w:tblStyle w:val="AmbitionInstitutetable"/>
        <w:tblW w:w="0" w:type="auto"/>
        <w:tblLook w:val="0420" w:firstRow="1" w:lastRow="0" w:firstColumn="0" w:lastColumn="0" w:noHBand="0" w:noVBand="1"/>
      </w:tblPr>
      <w:tblGrid>
        <w:gridCol w:w="4951"/>
        <w:gridCol w:w="4951"/>
      </w:tblGrid>
      <w:tr w:rsidR="002C0F2F" w:rsidRPr="002C0F2F" w14:paraId="67A36C91" w14:textId="77777777" w:rsidTr="000A0437">
        <w:trPr>
          <w:cnfStyle w:val="100000000000" w:firstRow="1" w:lastRow="0" w:firstColumn="0" w:lastColumn="0" w:oddVBand="0" w:evenVBand="0" w:oddHBand="0" w:evenHBand="0" w:firstRowFirstColumn="0" w:firstRowLastColumn="0" w:lastRowFirstColumn="0" w:lastRowLastColumn="0"/>
          <w:trHeight w:val="230"/>
        </w:trPr>
        <w:tc>
          <w:tcPr>
            <w:tcW w:w="4951" w:type="dxa"/>
            <w:hideMark/>
          </w:tcPr>
          <w:p w14:paraId="10BF269A" w14:textId="11E10AC0" w:rsidR="002C0F2F" w:rsidRPr="002C0F2F" w:rsidRDefault="002C0F2F" w:rsidP="002C0F2F">
            <w:pPr>
              <w:contextualSpacing/>
              <w:rPr>
                <w:rFonts w:ascii="Calibri" w:eastAsia="+mn-ea" w:hAnsi="Calibri" w:cs="+mn-cs"/>
                <w:bCs/>
                <w:kern w:val="24"/>
                <w:sz w:val="22"/>
                <w:lang w:eastAsia="en-GB"/>
              </w:rPr>
            </w:pPr>
            <w:r w:rsidRPr="002C0F2F">
              <w:rPr>
                <w:rFonts w:ascii="Calibri" w:eastAsia="+mn-ea" w:hAnsi="Calibri" w:cs="+mn-cs"/>
                <w:bCs/>
                <w:kern w:val="24"/>
                <w:sz w:val="22"/>
                <w:lang w:eastAsia="en-GB"/>
              </w:rPr>
              <w:t>Example</w:t>
            </w:r>
          </w:p>
        </w:tc>
        <w:tc>
          <w:tcPr>
            <w:tcW w:w="4951" w:type="dxa"/>
            <w:hideMark/>
          </w:tcPr>
          <w:p w14:paraId="1038A1CA" w14:textId="6E2C794A" w:rsidR="002C0F2F" w:rsidRPr="002C0F2F" w:rsidRDefault="002C0F2F" w:rsidP="002C0F2F">
            <w:pPr>
              <w:contextualSpacing/>
              <w:rPr>
                <w:rFonts w:ascii="Calibri" w:eastAsia="+mn-ea" w:hAnsi="Calibri" w:cs="+mn-cs"/>
                <w:bCs/>
                <w:kern w:val="24"/>
                <w:sz w:val="22"/>
                <w:lang w:eastAsia="en-GB"/>
              </w:rPr>
            </w:pPr>
            <w:r w:rsidRPr="002C0F2F">
              <w:rPr>
                <w:rFonts w:ascii="Calibri" w:eastAsia="+mn-ea" w:hAnsi="Calibri" w:cs="+mn-cs"/>
                <w:bCs/>
                <w:kern w:val="24"/>
                <w:sz w:val="22"/>
                <w:lang w:eastAsia="en-GB"/>
              </w:rPr>
              <w:t>Non-example</w:t>
            </w:r>
          </w:p>
        </w:tc>
      </w:tr>
      <w:tr w:rsidR="002C0F2F" w:rsidRPr="002C0F2F" w14:paraId="403D395A" w14:textId="77777777" w:rsidTr="000A0437">
        <w:trPr>
          <w:trHeight w:val="1629"/>
        </w:trPr>
        <w:tc>
          <w:tcPr>
            <w:tcW w:w="4951" w:type="dxa"/>
            <w:hideMark/>
          </w:tcPr>
          <w:p w14:paraId="0388DAA2" w14:textId="77777777" w:rsidR="002C0F2F" w:rsidRPr="002C0F2F" w:rsidRDefault="002C0F2F" w:rsidP="005238D3">
            <w:pPr>
              <w:numPr>
                <w:ilvl w:val="0"/>
                <w:numId w:val="16"/>
              </w:numPr>
              <w:contextualSpacing/>
              <w:rPr>
                <w:rFonts w:ascii="Calibri" w:eastAsia="+mn-ea" w:hAnsi="Calibri" w:cs="+mn-cs"/>
                <w:kern w:val="24"/>
                <w:lang w:eastAsia="en-GB"/>
              </w:rPr>
            </w:pPr>
            <w:r w:rsidRPr="002C0F2F">
              <w:rPr>
                <w:rFonts w:ascii="Calibri" w:eastAsia="+mn-ea" w:hAnsi="Calibri" w:cs="+mn-cs"/>
                <w:kern w:val="24"/>
                <w:lang w:eastAsia="en-GB"/>
              </w:rPr>
              <w:t>To conduct the sludge audit (Wednesday period 4)</w:t>
            </w:r>
          </w:p>
          <w:p w14:paraId="3438382B" w14:textId="22FD6D47" w:rsidR="002C0F2F" w:rsidRPr="002C0F2F" w:rsidRDefault="002C0F2F" w:rsidP="005238D3">
            <w:pPr>
              <w:numPr>
                <w:ilvl w:val="0"/>
                <w:numId w:val="16"/>
              </w:numPr>
              <w:contextualSpacing/>
              <w:rPr>
                <w:rFonts w:ascii="Calibri" w:eastAsia="+mn-ea" w:hAnsi="Calibri" w:cs="+mn-cs"/>
                <w:kern w:val="24"/>
                <w:lang w:eastAsia="en-GB"/>
              </w:rPr>
            </w:pPr>
            <w:r w:rsidRPr="002C0F2F">
              <w:rPr>
                <w:rFonts w:ascii="Calibri" w:eastAsia="+mn-ea" w:hAnsi="Calibri" w:cs="+mn-cs"/>
                <w:kern w:val="24"/>
                <w:lang w:eastAsia="en-GB"/>
              </w:rPr>
              <w:t>To revi</w:t>
            </w:r>
            <w:r w:rsidR="004708FF">
              <w:rPr>
                <w:rFonts w:ascii="Calibri" w:eastAsia="+mn-ea" w:hAnsi="Calibri" w:cs="+mn-cs"/>
                <w:kern w:val="24"/>
                <w:lang w:eastAsia="en-GB"/>
              </w:rPr>
              <w:t>ew the sludge audit with each ML</w:t>
            </w:r>
            <w:r w:rsidRPr="002C0F2F">
              <w:rPr>
                <w:rFonts w:ascii="Calibri" w:eastAsia="+mn-ea" w:hAnsi="Calibri" w:cs="+mn-cs"/>
                <w:kern w:val="24"/>
                <w:lang w:eastAsia="en-GB"/>
              </w:rPr>
              <w:t xml:space="preserve"> in our weekly line management meeting</w:t>
            </w:r>
          </w:p>
          <w:p w14:paraId="6BCF8FC0" w14:textId="77777777" w:rsidR="002C0F2F" w:rsidRPr="002C0F2F" w:rsidRDefault="002C0F2F" w:rsidP="005238D3">
            <w:pPr>
              <w:numPr>
                <w:ilvl w:val="0"/>
                <w:numId w:val="16"/>
              </w:numPr>
              <w:contextualSpacing/>
              <w:rPr>
                <w:rFonts w:ascii="Calibri" w:eastAsia="+mn-ea" w:hAnsi="Calibri" w:cs="+mn-cs"/>
                <w:kern w:val="24"/>
                <w:lang w:eastAsia="en-GB"/>
              </w:rPr>
            </w:pPr>
            <w:r w:rsidRPr="002C0F2F">
              <w:rPr>
                <w:rFonts w:ascii="Calibri" w:eastAsia="+mn-ea" w:hAnsi="Calibri" w:cs="+mn-cs"/>
                <w:kern w:val="24"/>
                <w:lang w:eastAsia="en-GB"/>
              </w:rPr>
              <w:t>To read EEF Guide to Implementation (next Thursday AM)</w:t>
            </w:r>
          </w:p>
        </w:tc>
        <w:tc>
          <w:tcPr>
            <w:tcW w:w="4951" w:type="dxa"/>
            <w:hideMark/>
          </w:tcPr>
          <w:p w14:paraId="14CAB98E" w14:textId="76012288" w:rsidR="002C0F2F" w:rsidRPr="002C0F2F" w:rsidRDefault="002C0F2F" w:rsidP="002C0F2F">
            <w:pPr>
              <w:contextualSpacing/>
              <w:rPr>
                <w:rFonts w:ascii="Calibri" w:eastAsia="+mn-ea" w:hAnsi="Calibri" w:cs="+mn-cs"/>
                <w:kern w:val="24"/>
                <w:lang w:eastAsia="en-GB"/>
              </w:rPr>
            </w:pPr>
            <w:r w:rsidRPr="002C0F2F">
              <w:rPr>
                <w:rFonts w:ascii="Calibri" w:eastAsia="+mn-ea" w:hAnsi="Calibri" w:cs="+mn-cs"/>
                <w:kern w:val="24"/>
                <w:lang w:eastAsia="en-GB"/>
              </w:rPr>
              <w:t>- Be more prudent in future implementation planning</w:t>
            </w:r>
          </w:p>
        </w:tc>
      </w:tr>
    </w:tbl>
    <w:p w14:paraId="3C449535" w14:textId="55FB2028" w:rsidR="002C0F2F" w:rsidRPr="000A0437" w:rsidRDefault="002C0F2F" w:rsidP="00E23DA2">
      <w:pPr>
        <w:spacing w:after="0" w:line="240" w:lineRule="auto"/>
        <w:contextualSpacing/>
        <w:rPr>
          <w:rFonts w:ascii="Calibri" w:eastAsia="+mn-ea" w:hAnsi="Calibri" w:cs="+mn-cs"/>
          <w:b/>
          <w:bCs/>
          <w:kern w:val="24"/>
          <w:szCs w:val="28"/>
          <w:lang w:eastAsia="en-GB"/>
        </w:rPr>
      </w:pPr>
    </w:p>
    <w:p w14:paraId="2C2AB8D0" w14:textId="1E0D7A19" w:rsidR="00F113BD" w:rsidRPr="000A0437" w:rsidRDefault="000A0437" w:rsidP="34838864">
      <w:pPr>
        <w:spacing w:after="0" w:line="240" w:lineRule="auto"/>
        <w:contextualSpacing/>
        <w:rPr>
          <w:rFonts w:ascii="Calibri" w:eastAsia="+mn-ea" w:hAnsi="Calibri" w:cs="+mn-cs"/>
          <w:b/>
          <w:bCs/>
          <w:kern w:val="24"/>
          <w:lang w:eastAsia="en-GB"/>
        </w:rPr>
      </w:pPr>
      <w:r w:rsidRPr="34838864">
        <w:rPr>
          <w:rFonts w:ascii="Calibri" w:eastAsia="+mn-ea" w:hAnsi="Calibri" w:cs="+mn-cs"/>
          <w:b/>
          <w:bCs/>
          <w:kern w:val="24"/>
          <w:lang w:eastAsia="en-GB"/>
        </w:rPr>
        <w:t xml:space="preserve">Task: </w:t>
      </w:r>
      <w:r w:rsidRPr="34838864">
        <w:rPr>
          <w:rFonts w:ascii="Calibri" w:eastAsia="+mn-ea" w:hAnsi="Calibri" w:cs="+mn-cs"/>
          <w:kern w:val="24"/>
          <w:lang w:eastAsia="en-GB"/>
        </w:rPr>
        <w:t>Plan your next steps.</w:t>
      </w:r>
    </w:p>
    <w:p w14:paraId="3EA2BE02" w14:textId="6CE1C4FE" w:rsidR="34838864" w:rsidRDefault="34838864" w:rsidP="34838864">
      <w:pPr>
        <w:spacing w:after="0" w:line="240" w:lineRule="auto"/>
        <w:rPr>
          <w:rFonts w:ascii="Calibri" w:eastAsia="+mn-ea" w:hAnsi="Calibri" w:cs="+mn-cs"/>
          <w:b/>
          <w:bCs/>
          <w:color w:val="E94B58" w:themeColor="accent2"/>
          <w:sz w:val="24"/>
          <w:szCs w:val="24"/>
          <w:lang w:eastAsia="en-GB"/>
        </w:rPr>
      </w:pPr>
    </w:p>
    <w:p w14:paraId="0B1C76FF" w14:textId="12788D21" w:rsidR="00F113BD" w:rsidRPr="00F113BD" w:rsidRDefault="00F113BD" w:rsidP="34838864">
      <w:pPr>
        <w:spacing w:after="0" w:line="240" w:lineRule="auto"/>
        <w:contextualSpacing/>
        <w:rPr>
          <w:rFonts w:ascii="Calibri" w:eastAsia="+mn-ea" w:hAnsi="Calibri" w:cs="+mn-cs"/>
          <w:b/>
          <w:bCs/>
          <w:color w:val="E94B58" w:themeColor="accent2"/>
          <w:kern w:val="24"/>
          <w:sz w:val="24"/>
          <w:szCs w:val="24"/>
          <w:lang w:eastAsia="en-GB"/>
        </w:rPr>
      </w:pPr>
      <w:r w:rsidRPr="34838864">
        <w:rPr>
          <w:rFonts w:ascii="Calibri" w:eastAsia="+mn-ea" w:hAnsi="Calibri" w:cs="+mn-cs"/>
          <w:b/>
          <w:bCs/>
          <w:color w:val="E94B58" w:themeColor="accent2"/>
          <w:kern w:val="24"/>
          <w:sz w:val="24"/>
          <w:szCs w:val="24"/>
          <w:lang w:eastAsia="en-GB"/>
        </w:rPr>
        <w:t>Reflection</w:t>
      </w:r>
    </w:p>
    <w:p w14:paraId="21C11AD3" w14:textId="52B56AAC" w:rsidR="0015692C" w:rsidRPr="0088168C" w:rsidRDefault="0015692C" w:rsidP="005238D3">
      <w:pPr>
        <w:pStyle w:val="ListParagraph"/>
        <w:numPr>
          <w:ilvl w:val="0"/>
          <w:numId w:val="48"/>
        </w:numPr>
        <w:spacing w:after="0" w:line="240" w:lineRule="auto"/>
        <w:rPr>
          <w:rFonts w:ascii="Times New Roman" w:eastAsia="Times New Roman" w:hAnsi="Times New Roman" w:cs="Times New Roman"/>
          <w:color w:val="E94B58"/>
          <w:lang w:eastAsia="en-GB"/>
        </w:rPr>
      </w:pPr>
      <w:r w:rsidRPr="0088168C">
        <w:rPr>
          <w:rFonts w:ascii="Calibri" w:eastAsia="+mn-ea" w:hAnsi="Calibri" w:cs="+mn-cs"/>
          <w:color w:val="000000"/>
          <w:kern w:val="24"/>
          <w:lang w:eastAsia="en-GB"/>
        </w:rPr>
        <w:t>How does the</w:t>
      </w:r>
      <w:r w:rsidR="00F113BD" w:rsidRPr="0088168C">
        <w:rPr>
          <w:rFonts w:ascii="Calibri" w:eastAsia="+mn-ea" w:hAnsi="Calibri" w:cs="+mn-cs"/>
          <w:color w:val="000000"/>
          <w:kern w:val="24"/>
          <w:lang w:eastAsia="en-GB"/>
        </w:rPr>
        <w:t xml:space="preserve"> Application </w:t>
      </w:r>
      <w:r w:rsidRPr="0088168C">
        <w:rPr>
          <w:rFonts w:ascii="Calibri" w:eastAsia="+mn-ea" w:hAnsi="Calibri" w:cs="+mn-cs"/>
          <w:color w:val="000000"/>
          <w:kern w:val="24"/>
          <w:lang w:eastAsia="en-GB"/>
        </w:rPr>
        <w:t>Module help to build your mental model?</w:t>
      </w:r>
    </w:p>
    <w:p w14:paraId="7EAF69D3" w14:textId="77777777" w:rsidR="00D828B4" w:rsidRPr="0088168C" w:rsidRDefault="0015692C" w:rsidP="005238D3">
      <w:pPr>
        <w:pStyle w:val="ListParagraph"/>
        <w:numPr>
          <w:ilvl w:val="0"/>
          <w:numId w:val="48"/>
        </w:numPr>
        <w:spacing w:after="0" w:line="240" w:lineRule="auto"/>
        <w:rPr>
          <w:rFonts w:ascii="Times New Roman" w:eastAsia="Times New Roman" w:hAnsi="Times New Roman" w:cs="Times New Roman"/>
          <w:color w:val="E94B58"/>
          <w:lang w:eastAsia="en-GB"/>
        </w:rPr>
      </w:pPr>
      <w:r w:rsidRPr="0088168C">
        <w:rPr>
          <w:rFonts w:ascii="Calibri" w:eastAsia="+mn-ea" w:hAnsi="Calibri" w:cs="+mn-cs"/>
          <w:color w:val="000000"/>
          <w:kern w:val="24"/>
          <w:lang w:eastAsia="en-GB"/>
        </w:rPr>
        <w:t xml:space="preserve">Do you have any questions about the </w:t>
      </w:r>
      <w:r w:rsidR="00F113BD" w:rsidRPr="0088168C">
        <w:rPr>
          <w:rFonts w:ascii="Calibri" w:eastAsia="+mn-ea" w:hAnsi="Calibri" w:cs="+mn-cs"/>
          <w:color w:val="000000"/>
          <w:kern w:val="24"/>
          <w:lang w:eastAsia="en-GB"/>
        </w:rPr>
        <w:t>Application</w:t>
      </w:r>
      <w:r w:rsidRPr="0088168C">
        <w:rPr>
          <w:rFonts w:ascii="Calibri" w:eastAsia="+mn-ea" w:hAnsi="Calibri" w:cs="+mn-cs"/>
          <w:color w:val="000000"/>
          <w:kern w:val="24"/>
          <w:lang w:eastAsia="en-GB"/>
        </w:rPr>
        <w:t xml:space="preserve"> Module?</w:t>
      </w:r>
    </w:p>
    <w:p w14:paraId="08267522" w14:textId="4C05342C" w:rsidR="0015692C" w:rsidRPr="0088168C" w:rsidRDefault="0015692C" w:rsidP="005238D3">
      <w:pPr>
        <w:pStyle w:val="ListParagraph"/>
        <w:numPr>
          <w:ilvl w:val="0"/>
          <w:numId w:val="48"/>
        </w:numPr>
        <w:spacing w:after="0" w:line="240" w:lineRule="auto"/>
        <w:rPr>
          <w:rFonts w:ascii="Times New Roman" w:eastAsia="Times New Roman" w:hAnsi="Times New Roman" w:cs="Times New Roman"/>
          <w:color w:val="E94B58"/>
          <w:lang w:eastAsia="en-GB"/>
        </w:rPr>
      </w:pPr>
      <w:r w:rsidRPr="0088168C">
        <w:rPr>
          <w:rFonts w:ascii="Calibri" w:eastAsia="+mn-ea" w:hAnsi="Calibri" w:cs="+mn-cs"/>
          <w:color w:val="000000"/>
          <w:kern w:val="24"/>
          <w:lang w:eastAsia="en-GB"/>
        </w:rPr>
        <w:t xml:space="preserve">How can you make the most of the </w:t>
      </w:r>
      <w:r w:rsidR="00F113BD" w:rsidRPr="0088168C">
        <w:rPr>
          <w:rFonts w:ascii="Calibri" w:eastAsia="+mn-ea" w:hAnsi="Calibri" w:cs="+mn-cs"/>
          <w:color w:val="000000"/>
          <w:kern w:val="24"/>
          <w:lang w:eastAsia="en-GB"/>
        </w:rPr>
        <w:t>Application</w:t>
      </w:r>
      <w:r w:rsidRPr="0088168C">
        <w:rPr>
          <w:rFonts w:ascii="Calibri" w:eastAsia="+mn-ea" w:hAnsi="Calibri" w:cs="+mn-cs"/>
          <w:color w:val="000000"/>
          <w:kern w:val="24"/>
          <w:lang w:eastAsia="en-GB"/>
        </w:rPr>
        <w:t xml:space="preserve"> Module?</w:t>
      </w:r>
    </w:p>
    <w:p w14:paraId="5FCCD8C9" w14:textId="577261C0" w:rsidR="00824822" w:rsidRDefault="00824822" w:rsidP="00E23DA2">
      <w:pPr>
        <w:spacing w:after="0" w:line="240" w:lineRule="auto"/>
        <w:contextualSpacing/>
        <w:rPr>
          <w:rFonts w:ascii="Calibri" w:eastAsia="+mn-ea" w:hAnsi="Calibri" w:cs="+mn-cs"/>
          <w:b/>
          <w:bCs/>
          <w:kern w:val="24"/>
          <w:sz w:val="36"/>
          <w:szCs w:val="36"/>
          <w:lang w:eastAsia="en-GB"/>
        </w:rPr>
      </w:pPr>
    </w:p>
    <w:p w14:paraId="1FC2E2FF" w14:textId="061D720C" w:rsidR="689E8403" w:rsidRDefault="689E8403" w:rsidP="34838864">
      <w:pPr>
        <w:spacing w:after="0" w:line="240" w:lineRule="auto"/>
        <w:rPr>
          <w:rFonts w:ascii="Calibri" w:eastAsia="+mn-ea" w:hAnsi="Calibri" w:cs="+mn-cs"/>
          <w:b/>
          <w:bCs/>
          <w:sz w:val="24"/>
          <w:szCs w:val="24"/>
          <w:lang w:eastAsia="en-GB"/>
        </w:rPr>
      </w:pPr>
      <w:r w:rsidRPr="34838864">
        <w:rPr>
          <w:rFonts w:ascii="Calibri" w:eastAsia="+mn-ea" w:hAnsi="Calibri" w:cs="+mn-cs"/>
          <w:b/>
          <w:bCs/>
          <w:sz w:val="24"/>
          <w:szCs w:val="24"/>
          <w:lang w:eastAsia="en-GB"/>
        </w:rPr>
        <w:lastRenderedPageBreak/>
        <w:t>Notes</w:t>
      </w:r>
    </w:p>
    <w:p w14:paraId="7C28B24E" w14:textId="61C443C5" w:rsidR="34838864" w:rsidRDefault="34838864" w:rsidP="34838864">
      <w:pPr>
        <w:spacing w:after="0" w:line="240" w:lineRule="auto"/>
        <w:rPr>
          <w:rFonts w:ascii="Calibri" w:eastAsia="+mn-ea" w:hAnsi="Calibri" w:cs="+mn-cs"/>
          <w:b/>
          <w:bCs/>
          <w:sz w:val="36"/>
          <w:szCs w:val="36"/>
          <w:lang w:eastAsia="en-GB"/>
        </w:rPr>
      </w:pPr>
    </w:p>
    <w:p w14:paraId="2483A310" w14:textId="77777777" w:rsidR="0088168C" w:rsidRDefault="0088168C" w:rsidP="00E23DA2">
      <w:pPr>
        <w:spacing w:after="0" w:line="240" w:lineRule="auto"/>
        <w:contextualSpacing/>
        <w:rPr>
          <w:rFonts w:ascii="Calibri" w:eastAsia="+mn-ea" w:hAnsi="Calibri" w:cs="+mn-cs"/>
          <w:b/>
          <w:bCs/>
          <w:kern w:val="24"/>
          <w:sz w:val="36"/>
          <w:szCs w:val="36"/>
          <w:lang w:eastAsia="en-GB"/>
        </w:rPr>
      </w:pPr>
    </w:p>
    <w:p w14:paraId="260FEC24" w14:textId="77777777" w:rsidR="0088168C" w:rsidRDefault="0088168C" w:rsidP="00E23DA2">
      <w:pPr>
        <w:spacing w:after="0" w:line="240" w:lineRule="auto"/>
        <w:contextualSpacing/>
        <w:rPr>
          <w:rFonts w:ascii="Calibri" w:eastAsia="+mn-ea" w:hAnsi="Calibri" w:cs="+mn-cs"/>
          <w:b/>
          <w:bCs/>
          <w:kern w:val="24"/>
          <w:sz w:val="36"/>
          <w:szCs w:val="36"/>
          <w:lang w:eastAsia="en-GB"/>
        </w:rPr>
      </w:pPr>
    </w:p>
    <w:p w14:paraId="5BE3B082" w14:textId="77777777" w:rsidR="0088168C" w:rsidRDefault="0088168C" w:rsidP="00E23DA2">
      <w:pPr>
        <w:spacing w:after="0" w:line="240" w:lineRule="auto"/>
        <w:contextualSpacing/>
        <w:rPr>
          <w:rFonts w:ascii="Calibri" w:eastAsia="+mn-ea" w:hAnsi="Calibri" w:cs="+mn-cs"/>
          <w:b/>
          <w:bCs/>
          <w:kern w:val="24"/>
          <w:sz w:val="36"/>
          <w:szCs w:val="36"/>
          <w:lang w:eastAsia="en-GB"/>
        </w:rPr>
      </w:pPr>
    </w:p>
    <w:p w14:paraId="55D8B888" w14:textId="77777777" w:rsidR="0088168C" w:rsidRDefault="0088168C" w:rsidP="00E23DA2">
      <w:pPr>
        <w:spacing w:after="0" w:line="240" w:lineRule="auto"/>
        <w:contextualSpacing/>
        <w:rPr>
          <w:rFonts w:ascii="Calibri" w:eastAsia="+mn-ea" w:hAnsi="Calibri" w:cs="+mn-cs"/>
          <w:b/>
          <w:bCs/>
          <w:kern w:val="24"/>
          <w:sz w:val="36"/>
          <w:szCs w:val="36"/>
          <w:lang w:eastAsia="en-GB"/>
        </w:rPr>
      </w:pPr>
    </w:p>
    <w:p w14:paraId="132D7219" w14:textId="77777777" w:rsidR="0088168C" w:rsidRDefault="0088168C" w:rsidP="00E23DA2">
      <w:pPr>
        <w:spacing w:after="0" w:line="240" w:lineRule="auto"/>
        <w:contextualSpacing/>
        <w:rPr>
          <w:rFonts w:ascii="Calibri" w:eastAsia="+mn-ea" w:hAnsi="Calibri" w:cs="+mn-cs"/>
          <w:b/>
          <w:bCs/>
          <w:kern w:val="24"/>
          <w:sz w:val="36"/>
          <w:szCs w:val="36"/>
          <w:lang w:eastAsia="en-GB"/>
        </w:rPr>
      </w:pPr>
    </w:p>
    <w:p w14:paraId="0B532674" w14:textId="77777777" w:rsidR="0088168C" w:rsidRDefault="0088168C" w:rsidP="00E23DA2">
      <w:pPr>
        <w:spacing w:after="0" w:line="240" w:lineRule="auto"/>
        <w:contextualSpacing/>
        <w:rPr>
          <w:rFonts w:ascii="Calibri" w:eastAsia="+mn-ea" w:hAnsi="Calibri" w:cs="+mn-cs"/>
          <w:b/>
          <w:bCs/>
          <w:kern w:val="24"/>
          <w:sz w:val="36"/>
          <w:szCs w:val="36"/>
          <w:lang w:eastAsia="en-GB"/>
        </w:rPr>
      </w:pPr>
    </w:p>
    <w:p w14:paraId="0BC0CA82" w14:textId="77777777" w:rsidR="0088168C" w:rsidRDefault="0088168C" w:rsidP="00E23DA2">
      <w:pPr>
        <w:spacing w:after="0" w:line="240" w:lineRule="auto"/>
        <w:contextualSpacing/>
        <w:rPr>
          <w:rFonts w:ascii="Calibri" w:eastAsia="+mn-ea" w:hAnsi="Calibri" w:cs="+mn-cs"/>
          <w:b/>
          <w:bCs/>
          <w:kern w:val="24"/>
          <w:sz w:val="36"/>
          <w:szCs w:val="36"/>
          <w:lang w:eastAsia="en-GB"/>
        </w:rPr>
      </w:pPr>
    </w:p>
    <w:p w14:paraId="01F39DA7" w14:textId="77777777" w:rsidR="0088168C" w:rsidRDefault="0088168C" w:rsidP="00E23DA2">
      <w:pPr>
        <w:spacing w:after="0" w:line="240" w:lineRule="auto"/>
        <w:contextualSpacing/>
        <w:rPr>
          <w:rFonts w:ascii="Calibri" w:eastAsia="+mn-ea" w:hAnsi="Calibri" w:cs="+mn-cs"/>
          <w:b/>
          <w:bCs/>
          <w:kern w:val="24"/>
          <w:sz w:val="36"/>
          <w:szCs w:val="36"/>
          <w:lang w:eastAsia="en-GB"/>
        </w:rPr>
      </w:pPr>
    </w:p>
    <w:p w14:paraId="18612ACF" w14:textId="77777777" w:rsidR="0088168C" w:rsidRDefault="0088168C" w:rsidP="00E23DA2">
      <w:pPr>
        <w:spacing w:after="0" w:line="240" w:lineRule="auto"/>
        <w:contextualSpacing/>
        <w:rPr>
          <w:rFonts w:ascii="Calibri" w:eastAsia="+mn-ea" w:hAnsi="Calibri" w:cs="+mn-cs"/>
          <w:b/>
          <w:bCs/>
          <w:kern w:val="24"/>
          <w:sz w:val="36"/>
          <w:szCs w:val="36"/>
          <w:lang w:eastAsia="en-GB"/>
        </w:rPr>
      </w:pPr>
    </w:p>
    <w:p w14:paraId="2CCFDA17" w14:textId="77777777" w:rsidR="0088168C" w:rsidRDefault="0088168C" w:rsidP="00E23DA2">
      <w:pPr>
        <w:spacing w:after="0" w:line="240" w:lineRule="auto"/>
        <w:contextualSpacing/>
        <w:rPr>
          <w:rFonts w:ascii="Calibri" w:eastAsia="+mn-ea" w:hAnsi="Calibri" w:cs="+mn-cs"/>
          <w:b/>
          <w:bCs/>
          <w:kern w:val="24"/>
          <w:sz w:val="36"/>
          <w:szCs w:val="36"/>
          <w:lang w:eastAsia="en-GB"/>
        </w:rPr>
      </w:pPr>
    </w:p>
    <w:p w14:paraId="241019FA" w14:textId="77777777" w:rsidR="0088168C" w:rsidRDefault="0088168C" w:rsidP="00E23DA2">
      <w:pPr>
        <w:spacing w:after="0" w:line="240" w:lineRule="auto"/>
        <w:contextualSpacing/>
        <w:rPr>
          <w:rFonts w:ascii="Calibri" w:eastAsia="+mn-ea" w:hAnsi="Calibri" w:cs="+mn-cs"/>
          <w:b/>
          <w:bCs/>
          <w:kern w:val="24"/>
          <w:sz w:val="36"/>
          <w:szCs w:val="36"/>
          <w:lang w:eastAsia="en-GB"/>
        </w:rPr>
      </w:pPr>
    </w:p>
    <w:p w14:paraId="4B18BC16" w14:textId="77777777" w:rsidR="0088168C" w:rsidRDefault="0088168C" w:rsidP="00E23DA2">
      <w:pPr>
        <w:spacing w:after="0" w:line="240" w:lineRule="auto"/>
        <w:contextualSpacing/>
        <w:rPr>
          <w:rFonts w:ascii="Calibri" w:eastAsia="+mn-ea" w:hAnsi="Calibri" w:cs="+mn-cs"/>
          <w:b/>
          <w:bCs/>
          <w:kern w:val="24"/>
          <w:sz w:val="36"/>
          <w:szCs w:val="36"/>
          <w:lang w:eastAsia="en-GB"/>
        </w:rPr>
      </w:pPr>
    </w:p>
    <w:p w14:paraId="2105E2E2" w14:textId="18C14FA2" w:rsidR="00F113BD" w:rsidRDefault="00F113BD" w:rsidP="00E23DA2">
      <w:pPr>
        <w:spacing w:after="0" w:line="240" w:lineRule="auto"/>
        <w:contextualSpacing/>
        <w:rPr>
          <w:rFonts w:ascii="Calibri" w:eastAsia="+mn-ea" w:hAnsi="Calibri" w:cs="+mn-cs"/>
          <w:b/>
          <w:bCs/>
          <w:kern w:val="24"/>
          <w:sz w:val="36"/>
          <w:szCs w:val="36"/>
          <w:lang w:eastAsia="en-GB"/>
        </w:rPr>
      </w:pPr>
      <w:r>
        <w:rPr>
          <w:rFonts w:ascii="Calibri" w:eastAsia="+mn-ea" w:hAnsi="Calibri" w:cs="+mn-cs"/>
          <w:b/>
          <w:bCs/>
          <w:kern w:val="24"/>
          <w:sz w:val="36"/>
          <w:szCs w:val="36"/>
          <w:lang w:eastAsia="en-GB"/>
        </w:rPr>
        <w:t>Experiencing a clinic</w:t>
      </w:r>
    </w:p>
    <w:p w14:paraId="54124F36" w14:textId="09A414DC" w:rsidR="34838864" w:rsidRDefault="34838864" w:rsidP="34838864">
      <w:pPr>
        <w:spacing w:after="0" w:line="240" w:lineRule="auto"/>
      </w:pPr>
    </w:p>
    <w:p w14:paraId="5FC5622E" w14:textId="3757EDCA" w:rsidR="34838864" w:rsidRDefault="20DCD2D1" w:rsidP="34838864">
      <w:pPr>
        <w:spacing w:after="0" w:line="240" w:lineRule="auto"/>
        <w:rPr>
          <w:b/>
          <w:bCs/>
          <w:sz w:val="24"/>
          <w:szCs w:val="24"/>
        </w:rPr>
      </w:pPr>
      <w:r w:rsidRPr="34838864">
        <w:rPr>
          <w:b/>
          <w:bCs/>
          <w:sz w:val="24"/>
          <w:szCs w:val="24"/>
        </w:rPr>
        <w:t>Overview: clinic structure</w:t>
      </w:r>
    </w:p>
    <w:p w14:paraId="44742E71" w14:textId="77777777" w:rsidR="00926578" w:rsidRDefault="00926578" w:rsidP="34838864">
      <w:pPr>
        <w:spacing w:after="0" w:line="240" w:lineRule="auto"/>
        <w:rPr>
          <w:noProof/>
        </w:rPr>
      </w:pPr>
    </w:p>
    <w:p w14:paraId="1A82CEE8" w14:textId="216F4343" w:rsidR="34838864" w:rsidRDefault="00A350EB" w:rsidP="34838864">
      <w:pPr>
        <w:spacing w:after="0" w:line="240" w:lineRule="auto"/>
      </w:pPr>
      <w:r>
        <w:rPr>
          <w:noProof/>
        </w:rPr>
        <w:drawing>
          <wp:inline distT="0" distB="0" distL="0" distR="0" wp14:anchorId="5FD83876" wp14:editId="7C071B11">
            <wp:extent cx="6323832" cy="1847850"/>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lide97.PNG"/>
                    <pic:cNvPicPr/>
                  </pic:nvPicPr>
                  <pic:blipFill rotWithShape="1">
                    <a:blip r:embed="rId51">
                      <a:extLst>
                        <a:ext uri="{28A0092B-C50C-407E-A947-70E740481C1C}">
                          <a14:useLocalDpi xmlns:a14="http://schemas.microsoft.com/office/drawing/2010/main" val="0"/>
                        </a:ext>
                      </a:extLst>
                    </a:blip>
                    <a:srcRect l="5187" t="31125" r="5907" b="22691"/>
                    <a:stretch/>
                  </pic:blipFill>
                  <pic:spPr bwMode="auto">
                    <a:xfrm>
                      <a:off x="0" y="0"/>
                      <a:ext cx="6360735" cy="1858633"/>
                    </a:xfrm>
                    <a:prstGeom prst="rect">
                      <a:avLst/>
                    </a:prstGeom>
                    <a:ln>
                      <a:noFill/>
                    </a:ln>
                    <a:extLst>
                      <a:ext uri="{53640926-AAD7-44D8-BBD7-CCE9431645EC}">
                        <a14:shadowObscured xmlns:a14="http://schemas.microsoft.com/office/drawing/2010/main"/>
                      </a:ext>
                    </a:extLst>
                  </pic:spPr>
                </pic:pic>
              </a:graphicData>
            </a:graphic>
          </wp:inline>
        </w:drawing>
      </w:r>
    </w:p>
    <w:p w14:paraId="5392F2DD" w14:textId="060EF5EF" w:rsidR="008B26AD" w:rsidRDefault="008B26AD" w:rsidP="00E23DA2">
      <w:pPr>
        <w:spacing w:after="0" w:line="240" w:lineRule="auto"/>
        <w:contextualSpacing/>
        <w:rPr>
          <w:rFonts w:ascii="Calibri" w:eastAsia="+mn-ea" w:hAnsi="Calibri" w:cs="+mn-cs"/>
          <w:b/>
          <w:bCs/>
          <w:kern w:val="24"/>
          <w:sz w:val="36"/>
          <w:szCs w:val="36"/>
          <w:lang w:eastAsia="en-GB"/>
        </w:rPr>
      </w:pPr>
    </w:p>
    <w:p w14:paraId="06FD8AC6" w14:textId="58E05BAD" w:rsidR="0089604C" w:rsidRDefault="02C5E1C3" w:rsidP="4387D783">
      <w:pPr>
        <w:spacing w:after="0" w:line="240" w:lineRule="auto"/>
        <w:contextualSpacing/>
        <w:rPr>
          <w:rFonts w:ascii="Calibri" w:eastAsia="+mn-ea" w:hAnsi="Calibri" w:cs="+mn-cs"/>
          <w:b/>
          <w:bCs/>
          <w:kern w:val="24"/>
          <w:sz w:val="32"/>
          <w:szCs w:val="32"/>
          <w:lang w:eastAsia="en-GB"/>
        </w:rPr>
      </w:pPr>
      <w:r w:rsidRPr="44A0CF6B">
        <w:rPr>
          <w:rFonts w:ascii="Calibri" w:eastAsia="+mn-ea" w:hAnsi="Calibri" w:cs="+mn-cs"/>
          <w:b/>
          <w:bCs/>
          <w:kern w:val="24"/>
          <w:sz w:val="28"/>
          <w:szCs w:val="28"/>
          <w:lang w:eastAsia="en-GB"/>
        </w:rPr>
        <w:t>Insight consolidation</w:t>
      </w:r>
    </w:p>
    <w:p w14:paraId="3229E6C6" w14:textId="77777777" w:rsidR="00B23830" w:rsidRPr="00B23830" w:rsidRDefault="00B23830" w:rsidP="00E23DA2">
      <w:pPr>
        <w:spacing w:after="0" w:line="240" w:lineRule="auto"/>
        <w:contextualSpacing/>
        <w:rPr>
          <w:rFonts w:ascii="Calibri" w:eastAsia="+mn-ea" w:hAnsi="Calibri" w:cs="+mn-cs"/>
          <w:b/>
          <w:bCs/>
          <w:kern w:val="24"/>
          <w:sz w:val="28"/>
          <w:szCs w:val="32"/>
          <w:lang w:eastAsia="en-GB"/>
        </w:rPr>
      </w:pPr>
    </w:p>
    <w:tbl>
      <w:tblPr>
        <w:tblW w:w="5000" w:type="pct"/>
        <w:tblCellMar>
          <w:left w:w="0" w:type="dxa"/>
          <w:right w:w="0" w:type="dxa"/>
        </w:tblCellMar>
        <w:tblLook w:val="0600" w:firstRow="0" w:lastRow="0" w:firstColumn="0" w:lastColumn="0" w:noHBand="1" w:noVBand="1"/>
      </w:tblPr>
      <w:tblGrid>
        <w:gridCol w:w="9922"/>
      </w:tblGrid>
      <w:tr w:rsidR="00B23830" w:rsidRPr="00B23830" w14:paraId="2DA93298" w14:textId="77777777" w:rsidTr="00B23830">
        <w:tc>
          <w:tcPr>
            <w:tcW w:w="5000" w:type="pct"/>
            <w:tcBorders>
              <w:top w:val="nil"/>
              <w:left w:val="nil"/>
              <w:bottom w:val="nil"/>
              <w:right w:val="nil"/>
            </w:tcBorders>
            <w:shd w:val="clear" w:color="auto" w:fill="E94B58"/>
            <w:tcMar>
              <w:top w:w="72" w:type="dxa"/>
              <w:left w:w="144" w:type="dxa"/>
              <w:bottom w:w="72" w:type="dxa"/>
              <w:right w:w="144" w:type="dxa"/>
            </w:tcMar>
            <w:hideMark/>
          </w:tcPr>
          <w:p w14:paraId="450360E6" w14:textId="77777777" w:rsidR="00B23830" w:rsidRPr="00B23830" w:rsidRDefault="00B23830" w:rsidP="00B23830">
            <w:pPr>
              <w:spacing w:after="0" w:line="240" w:lineRule="auto"/>
              <w:contextualSpacing/>
              <w:rPr>
                <w:rFonts w:ascii="Calibri" w:eastAsia="+mn-ea" w:hAnsi="Calibri" w:cs="+mn-cs"/>
                <w:b/>
                <w:bCs/>
                <w:kern w:val="24"/>
                <w:szCs w:val="28"/>
                <w:lang w:eastAsia="en-GB"/>
              </w:rPr>
            </w:pPr>
            <w:r w:rsidRPr="00B23830">
              <w:rPr>
                <w:rFonts w:ascii="Calibri" w:eastAsia="+mn-ea" w:hAnsi="Calibri" w:cs="+mn-cs"/>
                <w:b/>
                <w:bCs/>
                <w:color w:val="FFFFFF" w:themeColor="background1"/>
                <w:kern w:val="24"/>
                <w:szCs w:val="28"/>
                <w:lang w:eastAsia="en-GB"/>
              </w:rPr>
              <w:t>Module principles </w:t>
            </w:r>
          </w:p>
        </w:tc>
      </w:tr>
      <w:tr w:rsidR="00B23830" w:rsidRPr="00B23830" w14:paraId="50E5846D" w14:textId="77777777" w:rsidTr="00B23830">
        <w:tc>
          <w:tcPr>
            <w:tcW w:w="5000" w:type="pct"/>
            <w:tcBorders>
              <w:top w:val="nil"/>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F06BF4B" w14:textId="5F2D22C7" w:rsidR="00B23830" w:rsidRPr="00B23830" w:rsidRDefault="00E749E2" w:rsidP="00B23830">
            <w:pPr>
              <w:spacing w:after="0" w:line="240" w:lineRule="auto"/>
              <w:contextualSpacing/>
              <w:rPr>
                <w:rFonts w:ascii="Calibri" w:eastAsia="+mn-ea" w:hAnsi="Calibri" w:cs="+mn-cs"/>
                <w:kern w:val="24"/>
                <w:szCs w:val="28"/>
                <w:lang w:eastAsia="en-GB"/>
              </w:rPr>
            </w:pPr>
            <w:r w:rsidRPr="008858C9">
              <w:rPr>
                <w:rFonts w:ascii="Calibri" w:eastAsia="+mn-ea" w:hAnsi="Calibri" w:cs="+mn-cs"/>
                <w:b/>
                <w:kern w:val="24"/>
                <w:szCs w:val="28"/>
                <w:lang w:eastAsia="en-GB"/>
              </w:rPr>
              <w:t>P</w:t>
            </w:r>
            <w:r w:rsidR="00B23830" w:rsidRPr="008858C9">
              <w:rPr>
                <w:rFonts w:ascii="Calibri" w:eastAsia="+mn-ea" w:hAnsi="Calibri" w:cs="+mn-cs"/>
                <w:b/>
                <w:kern w:val="24"/>
                <w:szCs w:val="28"/>
                <w:lang w:eastAsia="en-GB"/>
              </w:rPr>
              <w:t>roactive</w:t>
            </w:r>
            <w:r w:rsidR="00B23830" w:rsidRPr="00B23830">
              <w:rPr>
                <w:rFonts w:ascii="Calibri" w:eastAsia="+mn-ea" w:hAnsi="Calibri" w:cs="+mn-cs"/>
                <w:kern w:val="24"/>
                <w:szCs w:val="28"/>
                <w:lang w:eastAsia="en-GB"/>
              </w:rPr>
              <w:t>: Reduce the barriers and increase the facilitators for effective implementation from the beginning and throughout. </w:t>
            </w:r>
          </w:p>
        </w:tc>
      </w:tr>
      <w:tr w:rsidR="00B23830" w:rsidRPr="00B23830" w14:paraId="3B82BB0F" w14:textId="77777777" w:rsidTr="00B23830">
        <w:tc>
          <w:tcPr>
            <w:tcW w:w="5000"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0161DD2" w14:textId="7191985D" w:rsidR="00B23830" w:rsidRPr="00B23830" w:rsidRDefault="00E749E2" w:rsidP="00B23830">
            <w:pPr>
              <w:spacing w:after="0" w:line="240" w:lineRule="auto"/>
              <w:contextualSpacing/>
              <w:rPr>
                <w:rFonts w:ascii="Calibri" w:eastAsia="+mn-ea" w:hAnsi="Calibri" w:cs="+mn-cs"/>
                <w:kern w:val="24"/>
                <w:szCs w:val="28"/>
                <w:lang w:eastAsia="en-GB"/>
              </w:rPr>
            </w:pPr>
            <w:r w:rsidRPr="008858C9">
              <w:rPr>
                <w:rFonts w:ascii="Calibri" w:eastAsia="+mn-ea" w:hAnsi="Calibri" w:cs="+mn-cs"/>
                <w:b/>
                <w:kern w:val="24"/>
                <w:szCs w:val="28"/>
                <w:lang w:eastAsia="en-GB"/>
              </w:rPr>
              <w:t>N</w:t>
            </w:r>
            <w:r w:rsidR="00B23830" w:rsidRPr="008858C9">
              <w:rPr>
                <w:rFonts w:ascii="Calibri" w:eastAsia="+mn-ea" w:hAnsi="Calibri" w:cs="+mn-cs"/>
                <w:b/>
                <w:kern w:val="24"/>
                <w:szCs w:val="28"/>
                <w:lang w:eastAsia="en-GB"/>
              </w:rPr>
              <w:t>eeds-based:</w:t>
            </w:r>
            <w:r w:rsidR="00B23830" w:rsidRPr="00B23830">
              <w:rPr>
                <w:rFonts w:ascii="Calibri" w:eastAsia="+mn-ea" w:hAnsi="Calibri" w:cs="+mn-cs"/>
                <w:kern w:val="24"/>
                <w:szCs w:val="28"/>
                <w:lang w:eastAsia="en-GB"/>
              </w:rPr>
              <w:t xml:space="preserve"> Start by understanding the problem before looking for the solution. </w:t>
            </w:r>
          </w:p>
        </w:tc>
      </w:tr>
      <w:tr w:rsidR="00B23830" w:rsidRPr="00B23830" w14:paraId="703FED94" w14:textId="77777777" w:rsidTr="00B23830">
        <w:tc>
          <w:tcPr>
            <w:tcW w:w="5000"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14F0A04" w14:textId="41781B53" w:rsidR="00B23830" w:rsidRPr="00B23830" w:rsidRDefault="00E749E2" w:rsidP="00B23830">
            <w:pPr>
              <w:spacing w:after="0" w:line="240" w:lineRule="auto"/>
              <w:contextualSpacing/>
              <w:rPr>
                <w:rFonts w:ascii="Calibri" w:eastAsia="+mn-ea" w:hAnsi="Calibri" w:cs="+mn-cs"/>
                <w:kern w:val="24"/>
                <w:szCs w:val="28"/>
                <w:lang w:eastAsia="en-GB"/>
              </w:rPr>
            </w:pPr>
            <w:r w:rsidRPr="008858C9">
              <w:rPr>
                <w:rFonts w:ascii="Calibri" w:eastAsia="+mn-ea" w:hAnsi="Calibri" w:cs="+mn-cs"/>
                <w:b/>
                <w:kern w:val="24"/>
                <w:szCs w:val="28"/>
                <w:lang w:eastAsia="en-GB"/>
              </w:rPr>
              <w:t>E</w:t>
            </w:r>
            <w:r w:rsidR="00B23830" w:rsidRPr="008858C9">
              <w:rPr>
                <w:rFonts w:ascii="Calibri" w:eastAsia="+mn-ea" w:hAnsi="Calibri" w:cs="+mn-cs"/>
                <w:b/>
                <w:kern w:val="24"/>
                <w:szCs w:val="28"/>
                <w:lang w:eastAsia="en-GB"/>
              </w:rPr>
              <w:t>vidence-informed:</w:t>
            </w:r>
            <w:r w:rsidR="00B23830" w:rsidRPr="00B23830">
              <w:rPr>
                <w:rFonts w:ascii="Calibri" w:eastAsia="+mn-ea" w:hAnsi="Calibri" w:cs="+mn-cs"/>
                <w:kern w:val="24"/>
                <w:szCs w:val="28"/>
                <w:lang w:eastAsia="en-GB"/>
              </w:rPr>
              <w:t xml:space="preserve"> Make changes based on the best available evidence and knowledge of the context </w:t>
            </w:r>
          </w:p>
        </w:tc>
      </w:tr>
    </w:tbl>
    <w:p w14:paraId="123FED57" w14:textId="51EC6F7E" w:rsidR="00B23830" w:rsidRPr="00A350EB" w:rsidRDefault="00B23830" w:rsidP="00E23DA2">
      <w:pPr>
        <w:spacing w:after="0" w:line="240" w:lineRule="auto"/>
        <w:contextualSpacing/>
        <w:rPr>
          <w:rFonts w:ascii="Calibri" w:eastAsia="+mn-ea" w:hAnsi="Calibri" w:cs="+mn-cs"/>
          <w:b/>
          <w:bCs/>
          <w:kern w:val="24"/>
          <w:sz w:val="32"/>
          <w:szCs w:val="32"/>
          <w:lang w:eastAsia="en-GB"/>
        </w:rPr>
      </w:pPr>
      <w:r w:rsidRPr="00A350EB">
        <w:rPr>
          <w:rFonts w:ascii="Calibri" w:eastAsia="+mn-ea" w:hAnsi="Calibri" w:cs="+mn-cs"/>
          <w:b/>
          <w:bCs/>
          <w:kern w:val="24"/>
          <w:sz w:val="28"/>
          <w:szCs w:val="28"/>
          <w:lang w:eastAsia="en-GB"/>
        </w:rPr>
        <w:lastRenderedPageBreak/>
        <w:t>I do</w:t>
      </w:r>
    </w:p>
    <w:p w14:paraId="47C0B4B4" w14:textId="7E53D3E4" w:rsidR="334DF6AB" w:rsidRDefault="334DF6AB" w:rsidP="334DF6AB">
      <w:pPr>
        <w:spacing w:after="0" w:line="240" w:lineRule="auto"/>
        <w:rPr>
          <w:rFonts w:ascii="Calibri" w:eastAsia="+mn-ea" w:hAnsi="Calibri" w:cs="+mn-cs"/>
          <w:b/>
          <w:bCs/>
          <w:lang w:eastAsia="en-GB"/>
        </w:rPr>
      </w:pPr>
    </w:p>
    <w:p w14:paraId="256D0357" w14:textId="552271C7" w:rsidR="334DF6AB" w:rsidRPr="0088168C" w:rsidRDefault="00DA5655" w:rsidP="0088168C">
      <w:pPr>
        <w:spacing w:after="0" w:line="240" w:lineRule="auto"/>
        <w:contextualSpacing/>
        <w:rPr>
          <w:rFonts w:ascii="Calibri" w:eastAsia="+mn-ea" w:hAnsi="Calibri" w:cs="+mn-cs"/>
          <w:b/>
          <w:bCs/>
          <w:kern w:val="24"/>
          <w:sz w:val="32"/>
          <w:szCs w:val="32"/>
          <w:lang w:eastAsia="en-GB"/>
        </w:rPr>
      </w:pPr>
      <w:r w:rsidRPr="4387D783">
        <w:rPr>
          <w:rFonts w:ascii="Calibri" w:eastAsia="+mn-ea" w:hAnsi="Calibri" w:cs="+mn-cs"/>
          <w:b/>
          <w:bCs/>
          <w:kern w:val="24"/>
          <w:lang w:eastAsia="en-GB"/>
        </w:rPr>
        <w:t xml:space="preserve">Task: </w:t>
      </w:r>
      <w:r w:rsidR="6AF9B94D" w:rsidRPr="4387D783">
        <w:rPr>
          <w:rFonts w:ascii="Calibri" w:eastAsia="+mn-ea" w:hAnsi="Calibri" w:cs="+mn-cs"/>
          <w:b/>
          <w:bCs/>
          <w:kern w:val="24"/>
          <w:lang w:eastAsia="en-GB"/>
        </w:rPr>
        <w:t>r</w:t>
      </w:r>
      <w:r w:rsidRPr="4387D783">
        <w:rPr>
          <w:rFonts w:ascii="Calibri" w:eastAsia="+mn-ea" w:hAnsi="Calibri" w:cs="+mn-cs"/>
          <w:kern w:val="24"/>
          <w:lang w:eastAsia="en-GB"/>
        </w:rPr>
        <w:t>ead the scenario.</w:t>
      </w:r>
    </w:p>
    <w:p w14:paraId="772A97EE" w14:textId="2A9FB1FC" w:rsidR="00B615A2" w:rsidRDefault="00B615A2" w:rsidP="00245B5F">
      <w:pPr>
        <w:spacing w:after="120" w:line="240" w:lineRule="auto"/>
        <w:rPr>
          <w:rFonts w:ascii="Calibri" w:eastAsia="+mn-ea" w:hAnsi="Calibri" w:cs="+mn-cs"/>
          <w:b/>
          <w:bCs/>
          <w:kern w:val="24"/>
          <w:sz w:val="32"/>
          <w:szCs w:val="34"/>
          <w:lang w:eastAsia="en-GB"/>
        </w:rPr>
      </w:pPr>
      <w:r w:rsidRPr="002C5764">
        <w:rPr>
          <w:rFonts w:ascii="Calibri" w:eastAsia="+mn-ea" w:hAnsi="Calibri" w:cs="+mn-cs"/>
          <w:b/>
          <w:bCs/>
          <w:kern w:val="24"/>
          <w:szCs w:val="28"/>
          <w:lang w:eastAsia="en-GB"/>
        </w:rPr>
        <w:t>Scenario</w:t>
      </w:r>
    </w:p>
    <w:p w14:paraId="0824EC7B" w14:textId="1AAC680D" w:rsidR="00B615A2" w:rsidRPr="00B615A2" w:rsidRDefault="004708FF" w:rsidP="00245B5F">
      <w:pPr>
        <w:spacing w:after="120" w:line="240" w:lineRule="auto"/>
        <w:textAlignment w:val="baseline"/>
        <w:rPr>
          <w:rFonts w:ascii="Segoe UI" w:eastAsia="Times New Roman" w:hAnsi="Segoe UI" w:cs="Segoe UI"/>
          <w:sz w:val="18"/>
          <w:szCs w:val="18"/>
          <w:lang w:eastAsia="en-GB"/>
        </w:rPr>
      </w:pPr>
      <w:r>
        <w:rPr>
          <w:rFonts w:ascii="Calibri" w:eastAsia="Times New Roman" w:hAnsi="Calibri" w:cs="Calibri"/>
          <w:lang w:eastAsia="en-GB"/>
        </w:rPr>
        <w:t>A school lead</w:t>
      </w:r>
      <w:r w:rsidR="00B615A2" w:rsidRPr="00B615A2">
        <w:rPr>
          <w:rFonts w:ascii="Calibri" w:eastAsia="Times New Roman" w:hAnsi="Calibri" w:cs="Calibri"/>
          <w:lang w:eastAsia="en-GB"/>
        </w:rPr>
        <w:t>er was recently appointed to a school where reading data from pupils in Early Years had shown a steady decline in recent years. Multiple reading-related projects and prog</w:t>
      </w:r>
      <w:r>
        <w:rPr>
          <w:rFonts w:ascii="Calibri" w:eastAsia="Times New Roman" w:hAnsi="Calibri" w:cs="Calibri"/>
          <w:lang w:eastAsia="en-GB"/>
        </w:rPr>
        <w:t>rammes were running in the school</w:t>
      </w:r>
      <w:r w:rsidR="00B615A2" w:rsidRPr="00B615A2">
        <w:rPr>
          <w:rFonts w:ascii="Calibri" w:eastAsia="Times New Roman" w:hAnsi="Calibri" w:cs="Calibri"/>
          <w:lang w:eastAsia="en-GB"/>
        </w:rPr>
        <w:t xml:space="preserve"> and had been for a while. These included a project where teachers worked with parents, a volunteer reading programme and early language interventions to support communication. However, many of the children were still not making expected progress in their reading: they struggled with decoding words and their comprehension skills were weak. </w:t>
      </w:r>
    </w:p>
    <w:p w14:paraId="0B90EA14" w14:textId="734942B2" w:rsidR="00B615A2" w:rsidRPr="00B615A2" w:rsidRDefault="004708FF" w:rsidP="00245B5F">
      <w:pPr>
        <w:spacing w:after="120" w:line="240" w:lineRule="auto"/>
        <w:textAlignment w:val="baseline"/>
        <w:rPr>
          <w:rFonts w:ascii="Segoe UI" w:eastAsia="Times New Roman" w:hAnsi="Segoe UI" w:cs="Segoe UI"/>
          <w:sz w:val="18"/>
          <w:szCs w:val="18"/>
          <w:lang w:eastAsia="en-GB"/>
        </w:rPr>
      </w:pPr>
      <w:r>
        <w:rPr>
          <w:rFonts w:ascii="Calibri" w:eastAsia="Times New Roman" w:hAnsi="Calibri" w:cs="Calibri"/>
          <w:lang w:eastAsia="en-GB"/>
        </w:rPr>
        <w:t>The school leade</w:t>
      </w:r>
      <w:r w:rsidR="00B615A2" w:rsidRPr="00B615A2">
        <w:rPr>
          <w:rFonts w:ascii="Calibri" w:eastAsia="Times New Roman" w:hAnsi="Calibri" w:cs="Calibri"/>
          <w:lang w:eastAsia="en-GB"/>
        </w:rPr>
        <w:t>r and the lead teacher for literacy</w:t>
      </w:r>
      <w:r w:rsidR="00B615A2" w:rsidRPr="00B615A2">
        <w:rPr>
          <w:rFonts w:ascii="Calibri" w:eastAsia="Times New Roman" w:hAnsi="Calibri" w:cs="Calibri"/>
          <w:b/>
          <w:bCs/>
          <w:lang w:eastAsia="en-GB"/>
        </w:rPr>
        <w:t> conducted a robust diagnosis process focusing on the problem (reading attainment).</w:t>
      </w:r>
      <w:r w:rsidR="00B615A2" w:rsidRPr="00B615A2">
        <w:rPr>
          <w:rFonts w:ascii="Calibri" w:eastAsia="Times New Roman" w:hAnsi="Calibri" w:cs="Calibri"/>
          <w:lang w:eastAsia="en-GB"/>
        </w:rPr>
        <w:t> They triangulated relevant data: they spoke to teachers, observed lessons and analysed reading data for the different classes and groups of pupils. They identified that teaching was inconsistent: some teachers taught using whole language approaches, others used phonics. Having identified a problem that needed resolving, one that was in-</w:t>
      </w:r>
      <w:r>
        <w:rPr>
          <w:rFonts w:ascii="Calibri" w:eastAsia="Times New Roman" w:hAnsi="Calibri" w:cs="Calibri"/>
          <w:lang w:eastAsia="en-GB"/>
        </w:rPr>
        <w:t>line with the aims of the school</w:t>
      </w:r>
      <w:r w:rsidR="00B615A2" w:rsidRPr="00B615A2">
        <w:rPr>
          <w:rFonts w:ascii="Calibri" w:eastAsia="Times New Roman" w:hAnsi="Calibri" w:cs="Calibri"/>
          <w:lang w:eastAsia="en-GB"/>
        </w:rPr>
        <w:t xml:space="preserve"> and it</w:t>
      </w:r>
      <w:r w:rsidR="00B771E3">
        <w:rPr>
          <w:rFonts w:ascii="Calibri" w:eastAsia="Times New Roman" w:hAnsi="Calibri" w:cs="Calibri"/>
          <w:lang w:eastAsia="en-GB"/>
        </w:rPr>
        <w:t>s</w:t>
      </w:r>
      <w:r w:rsidR="00B615A2" w:rsidRPr="00B615A2">
        <w:rPr>
          <w:rFonts w:ascii="Calibri" w:eastAsia="Times New Roman" w:hAnsi="Calibri" w:cs="Calibri"/>
          <w:lang w:eastAsia="en-GB"/>
        </w:rPr>
        <w:t xml:space="preserve"> str</w:t>
      </w:r>
      <w:r>
        <w:rPr>
          <w:rFonts w:ascii="Calibri" w:eastAsia="Times New Roman" w:hAnsi="Calibri" w:cs="Calibri"/>
          <w:lang w:eastAsia="en-GB"/>
        </w:rPr>
        <w:t>ategic direction, the school leade</w:t>
      </w:r>
      <w:r w:rsidR="00B615A2" w:rsidRPr="00B615A2">
        <w:rPr>
          <w:rFonts w:ascii="Calibri" w:eastAsia="Times New Roman" w:hAnsi="Calibri" w:cs="Calibri"/>
          <w:lang w:eastAsia="en-GB"/>
        </w:rPr>
        <w:t>r set about finding a solution.  </w:t>
      </w:r>
    </w:p>
    <w:p w14:paraId="5170A801" w14:textId="3E564991" w:rsidR="00B615A2" w:rsidRPr="00B615A2" w:rsidRDefault="004708FF" w:rsidP="00245B5F">
      <w:pPr>
        <w:spacing w:after="120" w:line="240" w:lineRule="auto"/>
        <w:textAlignment w:val="baseline"/>
        <w:rPr>
          <w:rFonts w:ascii="Segoe UI" w:eastAsia="Times New Roman" w:hAnsi="Segoe UI" w:cs="Segoe UI"/>
          <w:sz w:val="18"/>
          <w:szCs w:val="18"/>
          <w:lang w:eastAsia="en-GB"/>
        </w:rPr>
      </w:pPr>
      <w:r>
        <w:rPr>
          <w:rFonts w:ascii="Calibri" w:eastAsia="Times New Roman" w:hAnsi="Calibri" w:cs="Calibri"/>
          <w:lang w:eastAsia="en-GB"/>
        </w:rPr>
        <w:t>The school leade</w:t>
      </w:r>
      <w:r w:rsidR="00B615A2" w:rsidRPr="00B615A2">
        <w:rPr>
          <w:rFonts w:ascii="Calibri" w:eastAsia="Times New Roman" w:hAnsi="Calibri" w:cs="Calibri"/>
          <w:lang w:eastAsia="en-GB"/>
        </w:rPr>
        <w:t>r tasked the lead teacher for literacy to </w:t>
      </w:r>
      <w:r w:rsidR="00B615A2" w:rsidRPr="00B615A2">
        <w:rPr>
          <w:rFonts w:ascii="Calibri" w:eastAsia="Times New Roman" w:hAnsi="Calibri" w:cs="Calibri"/>
          <w:b/>
          <w:bCs/>
          <w:lang w:eastAsia="en-GB"/>
        </w:rPr>
        <w:t>look at the available research-informed guidance</w:t>
      </w:r>
      <w:r w:rsidR="00B615A2" w:rsidRPr="00B615A2">
        <w:rPr>
          <w:rFonts w:ascii="Calibri" w:eastAsia="Times New Roman" w:hAnsi="Calibri" w:cs="Calibri"/>
          <w:lang w:eastAsia="en-GB"/>
        </w:rPr>
        <w:t> on whole language vs. phonics approaches. His lead teacher for literacy informed him that the evidence base suggested phonics would support pupils to decode words. He stressed that it wasn’t a silver bullet: teachers still needed to read to pupils, model how to use vocabulary etc. but phonics has a strong evidence base for supporting pup</w:t>
      </w:r>
      <w:r>
        <w:rPr>
          <w:rFonts w:ascii="Calibri" w:eastAsia="Times New Roman" w:hAnsi="Calibri" w:cs="Calibri"/>
          <w:lang w:eastAsia="en-GB"/>
        </w:rPr>
        <w:t>ils with decoding. The school lead</w:t>
      </w:r>
      <w:r w:rsidR="00B615A2" w:rsidRPr="00B615A2">
        <w:rPr>
          <w:rFonts w:ascii="Calibri" w:eastAsia="Times New Roman" w:hAnsi="Calibri" w:cs="Calibri"/>
          <w:lang w:eastAsia="en-GB"/>
        </w:rPr>
        <w:t>er therefore decided to keep the other projects and programmes running as he suspected they might support the pupils’ comprehension. After combing through </w:t>
      </w:r>
      <w:proofErr w:type="gramStart"/>
      <w:r w:rsidR="00B615A2" w:rsidRPr="00B615A2">
        <w:rPr>
          <w:rFonts w:ascii="Calibri" w:eastAsia="Times New Roman" w:hAnsi="Calibri" w:cs="Calibri"/>
          <w:lang w:eastAsia="en-GB"/>
        </w:rPr>
        <w:t>a number of</w:t>
      </w:r>
      <w:proofErr w:type="gramEnd"/>
      <w:r w:rsidR="00B615A2" w:rsidRPr="00B615A2">
        <w:rPr>
          <w:rFonts w:ascii="Calibri" w:eastAsia="Times New Roman" w:hAnsi="Calibri" w:cs="Calibri"/>
          <w:lang w:eastAsia="en-GB"/>
        </w:rPr>
        <w:t> programmes, evaluating the evidence behind each one, they settled on one that seemed to have the strongest evidence base. </w:t>
      </w:r>
    </w:p>
    <w:p w14:paraId="69EA04AE" w14:textId="062726F5" w:rsidR="00B615A2" w:rsidRPr="00B615A2" w:rsidRDefault="004708FF" w:rsidP="00245B5F">
      <w:pPr>
        <w:spacing w:after="120" w:line="240" w:lineRule="auto"/>
        <w:textAlignment w:val="baseline"/>
        <w:rPr>
          <w:rFonts w:ascii="Segoe UI" w:eastAsia="Times New Roman" w:hAnsi="Segoe UI" w:cs="Segoe UI"/>
          <w:sz w:val="18"/>
          <w:szCs w:val="18"/>
          <w:lang w:eastAsia="en-GB"/>
        </w:rPr>
      </w:pPr>
      <w:r>
        <w:rPr>
          <w:rFonts w:ascii="Calibri" w:eastAsia="Times New Roman" w:hAnsi="Calibri" w:cs="Calibri"/>
          <w:b/>
          <w:bCs/>
          <w:lang w:eastAsia="en-GB"/>
        </w:rPr>
        <w:t>The school leade</w:t>
      </w:r>
      <w:r w:rsidR="00B615A2" w:rsidRPr="00B615A2">
        <w:rPr>
          <w:rFonts w:ascii="Calibri" w:eastAsia="Times New Roman" w:hAnsi="Calibri" w:cs="Calibri"/>
          <w:b/>
          <w:bCs/>
          <w:lang w:eastAsia="en-GB"/>
        </w:rPr>
        <w:t>r knew that implementation is a process not a single event, </w:t>
      </w:r>
      <w:r w:rsidR="00B615A2" w:rsidRPr="00B615A2">
        <w:rPr>
          <w:rFonts w:ascii="Calibri" w:eastAsia="Times New Roman" w:hAnsi="Calibri" w:cs="Calibri"/>
          <w:lang w:eastAsia="en-GB"/>
        </w:rPr>
        <w:t>so he and his lead teacher for literacy would </w:t>
      </w:r>
      <w:r w:rsidR="00B615A2" w:rsidRPr="00B615A2">
        <w:rPr>
          <w:rFonts w:ascii="Calibri" w:eastAsia="Times New Roman" w:hAnsi="Calibri" w:cs="Calibri"/>
          <w:b/>
          <w:bCs/>
          <w:lang w:eastAsia="en-GB"/>
        </w:rPr>
        <w:t>need to plan and prepare before delivering the change</w:t>
      </w:r>
      <w:r w:rsidR="00B615A2" w:rsidRPr="00B615A2">
        <w:rPr>
          <w:rFonts w:ascii="Calibri" w:eastAsia="Times New Roman" w:hAnsi="Calibri" w:cs="Calibri"/>
          <w:lang w:eastAsia="en-GB"/>
        </w:rPr>
        <w:t>. With the lead teacher for literacy, he drafted the following plan which outlined a long-term approach: </w:t>
      </w:r>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796"/>
        <w:gridCol w:w="2977"/>
      </w:tblGrid>
      <w:tr w:rsidR="00A71DD2" w:rsidRPr="008F0B95" w14:paraId="6DDD3450" w14:textId="77777777" w:rsidTr="334DF6AB">
        <w:tc>
          <w:tcPr>
            <w:tcW w:w="3000" w:type="dxa"/>
            <w:tcBorders>
              <w:top w:val="single" w:sz="6" w:space="0" w:color="000000"/>
              <w:left w:val="single" w:sz="6" w:space="0" w:color="000000"/>
              <w:bottom w:val="single" w:sz="6" w:space="0" w:color="000000"/>
              <w:right w:val="single" w:sz="6" w:space="0" w:color="000000"/>
            </w:tcBorders>
            <w:shd w:val="clear" w:color="auto" w:fill="EB4F58"/>
            <w:hideMark/>
          </w:tcPr>
          <w:p w14:paraId="3809A437" w14:textId="77777777" w:rsidR="00A71DD2" w:rsidRPr="008F0B95" w:rsidRDefault="00A71DD2" w:rsidP="0030557F">
            <w:pPr>
              <w:spacing w:after="120" w:line="240" w:lineRule="auto"/>
              <w:textAlignment w:val="baseline"/>
              <w:rPr>
                <w:rFonts w:eastAsiaTheme="minorEastAsia"/>
                <w:lang w:eastAsia="en-GB"/>
              </w:rPr>
            </w:pPr>
            <w:r w:rsidRPr="008F0B95">
              <w:rPr>
                <w:rFonts w:eastAsiaTheme="minorEastAsia"/>
                <w:b/>
                <w:i/>
                <w:color w:val="FFFFFF" w:themeColor="background2"/>
                <w:lang w:eastAsia="en-GB"/>
              </w:rPr>
              <w:t>Why</w:t>
            </w:r>
            <w:r w:rsidRPr="008F0B95">
              <w:rPr>
                <w:rFonts w:eastAsiaTheme="minorEastAsia"/>
                <w:b/>
                <w:color w:val="FFFFFF" w:themeColor="background2"/>
                <w:lang w:eastAsia="en-GB"/>
              </w:rPr>
              <w:t> do we need to make a change?</w:t>
            </w:r>
            <w:r w:rsidRPr="008F0B95">
              <w:rPr>
                <w:rFonts w:eastAsiaTheme="minorEastAsia"/>
                <w:color w:val="FFFFFF" w:themeColor="background2"/>
                <w:lang w:eastAsia="en-GB"/>
              </w:rPr>
              <w:t> </w:t>
            </w:r>
          </w:p>
        </w:tc>
        <w:tc>
          <w:tcPr>
            <w:tcW w:w="3796" w:type="dxa"/>
            <w:tcBorders>
              <w:top w:val="single" w:sz="6" w:space="0" w:color="000000"/>
              <w:left w:val="nil"/>
              <w:bottom w:val="single" w:sz="6" w:space="0" w:color="000000"/>
              <w:right w:val="single" w:sz="6" w:space="0" w:color="000000"/>
            </w:tcBorders>
            <w:shd w:val="clear" w:color="auto" w:fill="EB4F58"/>
            <w:hideMark/>
          </w:tcPr>
          <w:p w14:paraId="64EDA287" w14:textId="77777777" w:rsidR="00A71DD2" w:rsidRPr="008F0B95" w:rsidRDefault="00A71DD2" w:rsidP="0030557F">
            <w:pPr>
              <w:spacing w:after="120" w:line="240" w:lineRule="auto"/>
              <w:textAlignment w:val="baseline"/>
              <w:rPr>
                <w:rFonts w:eastAsiaTheme="minorEastAsia"/>
                <w:lang w:eastAsia="en-GB"/>
              </w:rPr>
            </w:pPr>
            <w:r w:rsidRPr="008F0B95">
              <w:rPr>
                <w:rFonts w:eastAsiaTheme="minorEastAsia"/>
                <w:b/>
                <w:i/>
                <w:color w:val="FFFFFF" w:themeColor="background2"/>
                <w:lang w:eastAsia="en-GB"/>
              </w:rPr>
              <w:t>What</w:t>
            </w:r>
            <w:r w:rsidRPr="008F0B95">
              <w:rPr>
                <w:rFonts w:eastAsiaTheme="minorEastAsia"/>
                <w:b/>
                <w:color w:val="FFFFFF" w:themeColor="background2"/>
                <w:lang w:eastAsia="en-GB"/>
              </w:rPr>
              <w:t> are we going to do about it?</w:t>
            </w:r>
            <w:r w:rsidRPr="008F0B95">
              <w:rPr>
                <w:rFonts w:eastAsiaTheme="minorEastAsia"/>
                <w:color w:val="FFFFFF" w:themeColor="background2"/>
                <w:lang w:eastAsia="en-GB"/>
              </w:rPr>
              <w:t> </w:t>
            </w:r>
          </w:p>
        </w:tc>
        <w:tc>
          <w:tcPr>
            <w:tcW w:w="2977" w:type="dxa"/>
            <w:tcBorders>
              <w:top w:val="single" w:sz="6" w:space="0" w:color="000000"/>
              <w:left w:val="nil"/>
              <w:bottom w:val="single" w:sz="6" w:space="0" w:color="000000"/>
              <w:right w:val="single" w:sz="6" w:space="0" w:color="000000"/>
            </w:tcBorders>
            <w:shd w:val="clear" w:color="auto" w:fill="EB4F58"/>
            <w:hideMark/>
          </w:tcPr>
          <w:p w14:paraId="0B80F900" w14:textId="77777777" w:rsidR="00A71DD2" w:rsidRPr="008F0B95" w:rsidRDefault="00A71DD2" w:rsidP="0030557F">
            <w:pPr>
              <w:spacing w:after="120" w:line="240" w:lineRule="auto"/>
              <w:textAlignment w:val="baseline"/>
              <w:rPr>
                <w:rFonts w:eastAsiaTheme="minorEastAsia"/>
                <w:lang w:eastAsia="en-GB"/>
              </w:rPr>
            </w:pPr>
            <w:r w:rsidRPr="008F0B95">
              <w:rPr>
                <w:rFonts w:eastAsiaTheme="minorEastAsia"/>
                <w:b/>
                <w:i/>
                <w:color w:val="FFFFFF" w:themeColor="background2"/>
                <w:lang w:eastAsia="en-GB"/>
              </w:rPr>
              <w:t>How</w:t>
            </w:r>
            <w:r w:rsidRPr="008F0B95">
              <w:rPr>
                <w:rFonts w:eastAsiaTheme="minorEastAsia"/>
                <w:b/>
                <w:color w:val="FFFFFF" w:themeColor="background2"/>
                <w:lang w:eastAsia="en-GB"/>
              </w:rPr>
              <w:t> will we measure the impact?</w:t>
            </w:r>
            <w:r w:rsidRPr="008F0B95">
              <w:rPr>
                <w:rFonts w:eastAsiaTheme="minorEastAsia"/>
                <w:color w:val="FFFFFF" w:themeColor="background2"/>
                <w:lang w:eastAsia="en-GB"/>
              </w:rPr>
              <w:t> </w:t>
            </w:r>
          </w:p>
        </w:tc>
      </w:tr>
      <w:tr w:rsidR="00A71DD2" w:rsidRPr="008F0B95" w14:paraId="31CEB455" w14:textId="77777777" w:rsidTr="334DF6AB">
        <w:tc>
          <w:tcPr>
            <w:tcW w:w="3000" w:type="dxa"/>
            <w:tcBorders>
              <w:top w:val="nil"/>
              <w:left w:val="single" w:sz="6" w:space="0" w:color="000000"/>
              <w:bottom w:val="single" w:sz="6" w:space="0" w:color="000000"/>
              <w:right w:val="single" w:sz="6" w:space="0" w:color="000000"/>
            </w:tcBorders>
            <w:shd w:val="clear" w:color="auto" w:fill="auto"/>
            <w:hideMark/>
          </w:tcPr>
          <w:p w14:paraId="5A2CCD8F" w14:textId="77777777" w:rsidR="00A71DD2" w:rsidRDefault="00A71DD2" w:rsidP="005238D3">
            <w:pPr>
              <w:pStyle w:val="ListParagraph"/>
              <w:numPr>
                <w:ilvl w:val="0"/>
                <w:numId w:val="17"/>
              </w:numPr>
              <w:spacing w:after="0" w:line="240" w:lineRule="auto"/>
              <w:ind w:hanging="218"/>
              <w:textAlignment w:val="baseline"/>
              <w:rPr>
                <w:rFonts w:eastAsiaTheme="minorEastAsia"/>
                <w:lang w:eastAsia="en-GB"/>
              </w:rPr>
            </w:pPr>
            <w:r w:rsidRPr="00061C9C">
              <w:rPr>
                <w:rFonts w:eastAsiaTheme="minorEastAsia"/>
                <w:lang w:eastAsia="en-GB"/>
              </w:rPr>
              <w:t xml:space="preserve">Too few pupils are making expected progress in reading, which is partially the result of inconsistent and sometimes ineffective teaching strategies. </w:t>
            </w:r>
          </w:p>
          <w:p w14:paraId="03D6C164" w14:textId="77777777" w:rsidR="00A71DD2" w:rsidRDefault="00A71DD2" w:rsidP="0030557F">
            <w:pPr>
              <w:pStyle w:val="ListParagraph"/>
              <w:spacing w:after="0" w:line="240" w:lineRule="auto"/>
              <w:ind w:left="360" w:hanging="218"/>
              <w:textAlignment w:val="baseline"/>
              <w:rPr>
                <w:rFonts w:eastAsiaTheme="minorEastAsia"/>
                <w:lang w:eastAsia="en-GB"/>
              </w:rPr>
            </w:pPr>
          </w:p>
          <w:p w14:paraId="60C5D605" w14:textId="77777777" w:rsidR="00A71DD2" w:rsidRPr="00061C9C" w:rsidRDefault="00A71DD2" w:rsidP="005238D3">
            <w:pPr>
              <w:pStyle w:val="ListParagraph"/>
              <w:numPr>
                <w:ilvl w:val="0"/>
                <w:numId w:val="17"/>
              </w:numPr>
              <w:spacing w:after="0" w:line="240" w:lineRule="auto"/>
              <w:ind w:hanging="218"/>
              <w:textAlignment w:val="baseline"/>
              <w:rPr>
                <w:rFonts w:eastAsiaTheme="minorEastAsia"/>
                <w:lang w:eastAsia="en-GB"/>
              </w:rPr>
            </w:pPr>
            <w:r w:rsidRPr="00061C9C">
              <w:rPr>
                <w:rFonts w:eastAsiaTheme="minorEastAsia"/>
                <w:lang w:eastAsia="en-GB"/>
              </w:rPr>
              <w:t>If not resolved, this will lead to long-term disadvantages for these pupils. </w:t>
            </w:r>
          </w:p>
        </w:tc>
        <w:tc>
          <w:tcPr>
            <w:tcW w:w="3796" w:type="dxa"/>
            <w:tcBorders>
              <w:top w:val="nil"/>
              <w:left w:val="nil"/>
              <w:bottom w:val="single" w:sz="6" w:space="0" w:color="000000"/>
              <w:right w:val="single" w:sz="6" w:space="0" w:color="000000"/>
            </w:tcBorders>
            <w:shd w:val="clear" w:color="auto" w:fill="auto"/>
            <w:hideMark/>
          </w:tcPr>
          <w:p w14:paraId="20B05C9A" w14:textId="77777777" w:rsidR="00A71DD2" w:rsidRPr="00061C9C" w:rsidRDefault="00A71DD2" w:rsidP="005238D3">
            <w:pPr>
              <w:pStyle w:val="ListParagraph"/>
              <w:numPr>
                <w:ilvl w:val="0"/>
                <w:numId w:val="18"/>
              </w:numPr>
              <w:spacing w:after="0" w:line="240" w:lineRule="auto"/>
              <w:ind w:left="360" w:hanging="259"/>
              <w:textAlignment w:val="baseline"/>
              <w:rPr>
                <w:rFonts w:eastAsiaTheme="minorEastAsia"/>
                <w:lang w:eastAsia="en-GB"/>
              </w:rPr>
            </w:pPr>
            <w:r w:rsidRPr="00061C9C">
              <w:rPr>
                <w:rFonts w:eastAsiaTheme="minorEastAsia"/>
                <w:lang w:eastAsia="en-GB"/>
              </w:rPr>
              <w:t>We are going to introduce systematic synthetic phonics to every EYFS teacher. They will then teach reading using these techniques with all pupils from half term 4. </w:t>
            </w:r>
          </w:p>
          <w:p w14:paraId="28DD512B" w14:textId="77777777" w:rsidR="00A71DD2" w:rsidRPr="00061C9C" w:rsidRDefault="00A71DD2" w:rsidP="0030557F">
            <w:pPr>
              <w:pStyle w:val="ListParagraph"/>
              <w:spacing w:after="0" w:line="240" w:lineRule="auto"/>
              <w:ind w:left="360" w:hanging="259"/>
              <w:textAlignment w:val="baseline"/>
              <w:rPr>
                <w:rFonts w:eastAsiaTheme="minorEastAsia"/>
                <w:lang w:eastAsia="en-GB"/>
              </w:rPr>
            </w:pPr>
          </w:p>
          <w:p w14:paraId="4D7FB490" w14:textId="77777777" w:rsidR="00A71DD2" w:rsidRPr="00061C9C" w:rsidRDefault="00A71DD2" w:rsidP="005238D3">
            <w:pPr>
              <w:pStyle w:val="ListParagraph"/>
              <w:numPr>
                <w:ilvl w:val="0"/>
                <w:numId w:val="18"/>
              </w:numPr>
              <w:spacing w:after="0" w:line="240" w:lineRule="auto"/>
              <w:ind w:left="360" w:hanging="259"/>
              <w:textAlignment w:val="baseline"/>
              <w:rPr>
                <w:rFonts w:eastAsiaTheme="minorEastAsia"/>
                <w:lang w:eastAsia="en-GB"/>
              </w:rPr>
            </w:pPr>
            <w:r w:rsidRPr="00061C9C">
              <w:rPr>
                <w:rFonts w:eastAsiaTheme="minorEastAsia"/>
                <w:lang w:eastAsia="en-GB"/>
              </w:rPr>
              <w:t>Teachers will have an initial professional development session.  </w:t>
            </w:r>
          </w:p>
          <w:p w14:paraId="373EDF44" w14:textId="77777777" w:rsidR="00A71DD2" w:rsidRPr="008F0B95" w:rsidRDefault="00A71DD2" w:rsidP="0030557F">
            <w:pPr>
              <w:spacing w:after="0" w:line="240" w:lineRule="auto"/>
              <w:ind w:left="-360" w:hanging="259"/>
              <w:textAlignment w:val="baseline"/>
              <w:rPr>
                <w:rFonts w:eastAsiaTheme="minorEastAsia"/>
                <w:lang w:eastAsia="en-GB"/>
              </w:rPr>
            </w:pPr>
          </w:p>
          <w:p w14:paraId="0207FD36" w14:textId="77777777" w:rsidR="00A71DD2" w:rsidRPr="00061C9C" w:rsidRDefault="00A71DD2" w:rsidP="005238D3">
            <w:pPr>
              <w:pStyle w:val="ListParagraph"/>
              <w:numPr>
                <w:ilvl w:val="0"/>
                <w:numId w:val="18"/>
              </w:numPr>
              <w:spacing w:after="0" w:line="240" w:lineRule="auto"/>
              <w:ind w:left="360" w:hanging="259"/>
              <w:textAlignment w:val="baseline"/>
              <w:rPr>
                <w:rFonts w:eastAsiaTheme="minorEastAsia"/>
                <w:lang w:eastAsia="en-GB"/>
              </w:rPr>
            </w:pPr>
            <w:r w:rsidRPr="00061C9C">
              <w:rPr>
                <w:rFonts w:eastAsiaTheme="minorEastAsia"/>
                <w:lang w:eastAsia="en-GB"/>
              </w:rPr>
              <w:t>They will use 30 mins of their weekly professional learning time to tackle issues with teaching phonics. </w:t>
            </w:r>
          </w:p>
          <w:p w14:paraId="0789BB5D" w14:textId="77777777" w:rsidR="00A71DD2" w:rsidRPr="00061C9C" w:rsidRDefault="00A71DD2" w:rsidP="005238D3">
            <w:pPr>
              <w:pStyle w:val="ListParagraph"/>
              <w:numPr>
                <w:ilvl w:val="0"/>
                <w:numId w:val="18"/>
              </w:numPr>
              <w:spacing w:after="0" w:line="240" w:lineRule="auto"/>
              <w:ind w:left="360" w:hanging="259"/>
              <w:textAlignment w:val="baseline"/>
              <w:rPr>
                <w:rFonts w:eastAsiaTheme="minorEastAsia"/>
                <w:lang w:eastAsia="en-GB"/>
              </w:rPr>
            </w:pPr>
            <w:r w:rsidRPr="008F0B95">
              <w:br/>
            </w:r>
            <w:r w:rsidRPr="00061C9C">
              <w:rPr>
                <w:rFonts w:eastAsiaTheme="minorEastAsia"/>
                <w:lang w:eastAsia="en-GB"/>
              </w:rPr>
              <w:t>Supportive learning walks will be used to pick up on successes and common areas for improvement to inform future training sessions. </w:t>
            </w:r>
          </w:p>
        </w:tc>
        <w:tc>
          <w:tcPr>
            <w:tcW w:w="2977" w:type="dxa"/>
            <w:tcBorders>
              <w:top w:val="nil"/>
              <w:left w:val="nil"/>
              <w:bottom w:val="single" w:sz="6" w:space="0" w:color="000000"/>
              <w:right w:val="single" w:sz="6" w:space="0" w:color="000000"/>
            </w:tcBorders>
            <w:shd w:val="clear" w:color="auto" w:fill="auto"/>
            <w:hideMark/>
          </w:tcPr>
          <w:p w14:paraId="49E5A1D9" w14:textId="77777777" w:rsidR="00A71DD2" w:rsidRDefault="00A71DD2" w:rsidP="005238D3">
            <w:pPr>
              <w:pStyle w:val="ListParagraph"/>
              <w:numPr>
                <w:ilvl w:val="0"/>
                <w:numId w:val="18"/>
              </w:numPr>
              <w:spacing w:after="0" w:line="240" w:lineRule="auto"/>
              <w:ind w:left="425" w:hanging="284"/>
              <w:textAlignment w:val="baseline"/>
              <w:rPr>
                <w:rFonts w:eastAsiaTheme="minorEastAsia"/>
                <w:lang w:eastAsia="en-GB"/>
              </w:rPr>
            </w:pPr>
            <w:r w:rsidRPr="00061C9C">
              <w:rPr>
                <w:rFonts w:eastAsiaTheme="minorEastAsia"/>
                <w:lang w:eastAsia="en-GB"/>
              </w:rPr>
              <w:t>We will compare how this cohort performs on reading assessments compared to a previous, </w:t>
            </w:r>
            <w:proofErr w:type="gramStart"/>
            <w:r w:rsidRPr="00061C9C">
              <w:rPr>
                <w:rFonts w:eastAsiaTheme="minorEastAsia"/>
                <w:lang w:eastAsia="en-GB"/>
              </w:rPr>
              <w:t>similarly-matched</w:t>
            </w:r>
            <w:proofErr w:type="gramEnd"/>
            <w:r w:rsidRPr="00061C9C">
              <w:rPr>
                <w:rFonts w:eastAsiaTheme="minorEastAsia"/>
                <w:lang w:eastAsia="en-GB"/>
              </w:rPr>
              <w:t xml:space="preserve"> cohort. </w:t>
            </w:r>
          </w:p>
          <w:p w14:paraId="097EE21C" w14:textId="77777777" w:rsidR="00A71DD2" w:rsidRDefault="00A71DD2" w:rsidP="0030557F">
            <w:pPr>
              <w:pStyle w:val="ListParagraph"/>
              <w:spacing w:after="0" w:line="240" w:lineRule="auto"/>
              <w:ind w:left="425" w:hanging="284"/>
              <w:textAlignment w:val="baseline"/>
              <w:rPr>
                <w:rFonts w:eastAsiaTheme="minorEastAsia"/>
                <w:lang w:eastAsia="en-GB"/>
              </w:rPr>
            </w:pPr>
          </w:p>
          <w:p w14:paraId="63B50005" w14:textId="77777777" w:rsidR="00A71DD2" w:rsidRPr="00061C9C" w:rsidRDefault="00A71DD2" w:rsidP="005238D3">
            <w:pPr>
              <w:pStyle w:val="ListParagraph"/>
              <w:numPr>
                <w:ilvl w:val="0"/>
                <w:numId w:val="18"/>
              </w:numPr>
              <w:spacing w:after="0" w:line="240" w:lineRule="auto"/>
              <w:ind w:left="425" w:hanging="284"/>
              <w:textAlignment w:val="baseline"/>
              <w:rPr>
                <w:rFonts w:eastAsiaTheme="minorEastAsia"/>
                <w:lang w:eastAsia="en-GB"/>
              </w:rPr>
            </w:pPr>
            <w:r w:rsidRPr="00061C9C">
              <w:rPr>
                <w:rFonts w:eastAsiaTheme="minorEastAsia"/>
                <w:lang w:eastAsia="en-GB"/>
              </w:rPr>
              <w:t>We will continue trialling this next year to see if pupils who receive a full year’s worth of teaching this way benefit compared to this year’s pupils who will receive it for less than half a year. </w:t>
            </w:r>
          </w:p>
        </w:tc>
      </w:tr>
    </w:tbl>
    <w:p w14:paraId="6BF638B0" w14:textId="1219069F" w:rsidR="334DF6AB" w:rsidRDefault="334DF6AB" w:rsidP="334DF6AB">
      <w:pPr>
        <w:spacing w:after="120" w:line="240" w:lineRule="auto"/>
        <w:rPr>
          <w:rFonts w:ascii="Calibri" w:eastAsia="Times New Roman" w:hAnsi="Calibri" w:cs="Calibri"/>
          <w:lang w:eastAsia="en-GB"/>
        </w:rPr>
      </w:pPr>
    </w:p>
    <w:p w14:paraId="408E2C6C" w14:textId="015B7636" w:rsidR="20F63E60" w:rsidRDefault="20F63E60" w:rsidP="334DF6AB">
      <w:pPr>
        <w:spacing w:after="120" w:line="240" w:lineRule="auto"/>
        <w:rPr>
          <w:rFonts w:ascii="Calibri" w:eastAsia="Calibri" w:hAnsi="Calibri" w:cs="Calibri"/>
        </w:rPr>
      </w:pPr>
      <w:r w:rsidRPr="334DF6AB">
        <w:rPr>
          <w:rFonts w:ascii="Calibri" w:eastAsia="Calibri" w:hAnsi="Calibri" w:cs="Calibri"/>
        </w:rPr>
        <w:lastRenderedPageBreak/>
        <w:t>When everyone returned after the Christmas break, the lead teacher for literacy delivered the initial training session. Here she introduced staff to the evidence base and rationale for the change in line with the strategic direction of the centre. She demonstrated how to use phonics and set out the long-term training plan.</w:t>
      </w:r>
    </w:p>
    <w:p w14:paraId="48AE60D6" w14:textId="3DF61E28" w:rsidR="00B615A2" w:rsidRPr="00B615A2" w:rsidRDefault="00B9635A" w:rsidP="00245B5F">
      <w:pPr>
        <w:spacing w:after="120" w:line="240" w:lineRule="auto"/>
        <w:textAlignment w:val="baseline"/>
        <w:rPr>
          <w:rFonts w:ascii="Segoe UI" w:eastAsia="Times New Roman" w:hAnsi="Segoe UI" w:cs="Segoe UI"/>
          <w:sz w:val="18"/>
          <w:szCs w:val="18"/>
          <w:lang w:eastAsia="en-GB"/>
        </w:rPr>
      </w:pPr>
      <w:r>
        <w:rPr>
          <w:rFonts w:ascii="Calibri" w:eastAsia="Times New Roman" w:hAnsi="Calibri" w:cs="Calibri"/>
          <w:lang w:eastAsia="en-GB"/>
        </w:rPr>
        <w:t>A month later, the school lead</w:t>
      </w:r>
      <w:r w:rsidR="00B615A2" w:rsidRPr="00B615A2">
        <w:rPr>
          <w:rFonts w:ascii="Calibri" w:eastAsia="Times New Roman" w:hAnsi="Calibri" w:cs="Calibri"/>
          <w:lang w:eastAsia="en-GB"/>
        </w:rPr>
        <w:t>er decided to observe some reading lessons. He noticed inconsistencies creeping in again: some teachers were trying to use phonics and not doing it very well, and others were not using it at all.  </w:t>
      </w:r>
    </w:p>
    <w:p w14:paraId="64C5C091" w14:textId="5E7C68E0" w:rsidR="00B615A2" w:rsidRPr="00B615A2" w:rsidRDefault="00B615A2" w:rsidP="00245B5F">
      <w:pPr>
        <w:spacing w:after="120" w:line="240" w:lineRule="auto"/>
        <w:textAlignment w:val="baseline"/>
        <w:rPr>
          <w:rFonts w:ascii="Segoe UI" w:eastAsia="Times New Roman" w:hAnsi="Segoe UI" w:cs="Segoe UI"/>
          <w:sz w:val="18"/>
          <w:szCs w:val="18"/>
          <w:lang w:eastAsia="en-GB"/>
        </w:rPr>
      </w:pPr>
      <w:r w:rsidRPr="00B615A2">
        <w:rPr>
          <w:rFonts w:ascii="Calibri" w:eastAsia="Times New Roman" w:hAnsi="Calibri" w:cs="Calibri"/>
          <w:lang w:eastAsia="en-GB"/>
        </w:rPr>
        <w:t>He asked the teachers why they were not using phonics as they had been trained. One comment seemed to sum up the rest: </w:t>
      </w:r>
      <w:r w:rsidRPr="00B615A2">
        <w:rPr>
          <w:rFonts w:ascii="Calibri" w:eastAsia="Times New Roman" w:hAnsi="Calibri" w:cs="Calibri"/>
          <w:lang w:eastAsia="en-GB"/>
        </w:rPr>
        <w:br/>
      </w:r>
      <w:r w:rsidRPr="00B615A2">
        <w:rPr>
          <w:rFonts w:ascii="Calibri" w:eastAsia="Times New Roman" w:hAnsi="Calibri" w:cs="Calibri"/>
          <w:i/>
          <w:iCs/>
          <w:lang w:eastAsia="en-GB"/>
        </w:rPr>
        <w:t>“I found the training useful and want to use phonics but between coordinating the volunteers and parents, interventions and my other planning, I found it really hard to do that as well.” </w:t>
      </w:r>
      <w:r w:rsidRPr="00B615A2">
        <w:rPr>
          <w:rFonts w:ascii="Calibri" w:eastAsia="Times New Roman" w:hAnsi="Calibri" w:cs="Calibri"/>
          <w:lang w:eastAsia="en-GB"/>
        </w:rPr>
        <w:t> </w:t>
      </w:r>
    </w:p>
    <w:p w14:paraId="19B7EC9B" w14:textId="19068005" w:rsidR="00B23830" w:rsidRDefault="00525748" w:rsidP="00E23DA2">
      <w:pPr>
        <w:spacing w:after="0" w:line="240" w:lineRule="auto"/>
        <w:contextualSpacing/>
        <w:rPr>
          <w:rFonts w:ascii="Calibri" w:eastAsia="+mn-ea" w:hAnsi="Calibri" w:cs="+mn-cs"/>
          <w:b/>
          <w:bCs/>
          <w:kern w:val="24"/>
          <w:sz w:val="32"/>
          <w:szCs w:val="34"/>
          <w:lang w:eastAsia="en-GB"/>
        </w:rPr>
      </w:pPr>
      <w:r>
        <w:rPr>
          <w:noProof/>
          <w:lang w:eastAsia="en-GB"/>
        </w:rPr>
        <mc:AlternateContent>
          <mc:Choice Requires="wps">
            <w:drawing>
              <wp:anchor distT="0" distB="0" distL="114300" distR="114300" simplePos="0" relativeHeight="251658245" behindDoc="0" locked="0" layoutInCell="1" allowOverlap="1" wp14:anchorId="17EB3A1E" wp14:editId="633E111E">
                <wp:simplePos x="0" y="0"/>
                <wp:positionH relativeFrom="margin">
                  <wp:align>right</wp:align>
                </wp:positionH>
                <wp:positionV relativeFrom="paragraph">
                  <wp:posOffset>7559</wp:posOffset>
                </wp:positionV>
                <wp:extent cx="6387102" cy="795130"/>
                <wp:effectExtent l="0" t="0" r="13970" b="24130"/>
                <wp:wrapNone/>
                <wp:docPr id="11287" name="Rectangle 15"/>
                <wp:cNvGraphicFramePr/>
                <a:graphic xmlns:a="http://schemas.openxmlformats.org/drawingml/2006/main">
                  <a:graphicData uri="http://schemas.microsoft.com/office/word/2010/wordprocessingShape">
                    <wps:wsp>
                      <wps:cNvSpPr/>
                      <wps:spPr>
                        <a:xfrm>
                          <a:off x="0" y="0"/>
                          <a:ext cx="6387102" cy="7951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172790" w14:textId="7A1F3862" w:rsidR="000F1CEA" w:rsidRPr="005505ED" w:rsidRDefault="000F1CEA" w:rsidP="005505ED">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 </w:t>
                            </w:r>
                            <w:proofErr w:type="gramStart"/>
                            <w:r w:rsidRPr="005505ED">
                              <w:rPr>
                                <w:rFonts w:ascii="Calibri" w:eastAsia="+mn-ea" w:hAnsi="Calibri" w:cs="+mn-cs"/>
                                <w:i/>
                                <w:iCs/>
                                <w:color w:val="FFFFFF" w:themeColor="background2"/>
                                <w:kern w:val="24"/>
                              </w:rPr>
                              <w:t>Taking into account</w:t>
                            </w:r>
                            <w:proofErr w:type="gramEnd"/>
                            <w:r w:rsidRPr="005505ED">
                              <w:rPr>
                                <w:rFonts w:ascii="Calibri" w:eastAsia="+mn-ea" w:hAnsi="Calibri" w:cs="+mn-cs"/>
                                <w:i/>
                                <w:iCs/>
                                <w:color w:val="FFFFFF" w:themeColor="background2"/>
                                <w:kern w:val="24"/>
                              </w:rPr>
                              <w:t> what you have learnt on this course - </w:t>
                            </w:r>
                          </w:p>
                          <w:p w14:paraId="7255AEF4" w14:textId="0BA6E72D" w:rsidR="000F1CEA" w:rsidRPr="005505ED" w:rsidRDefault="000F1CEA" w:rsidP="005505ED">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a) What might b</w:t>
                            </w:r>
                            <w:r>
                              <w:rPr>
                                <w:rFonts w:ascii="Calibri" w:eastAsia="+mn-ea" w:hAnsi="Calibri" w:cs="+mn-cs"/>
                                <w:i/>
                                <w:iCs/>
                                <w:color w:val="FFFFFF" w:themeColor="background2"/>
                                <w:kern w:val="24"/>
                              </w:rPr>
                              <w:t>e effective about this school lead</w:t>
                            </w:r>
                            <w:r w:rsidRPr="005505ED">
                              <w:rPr>
                                <w:rFonts w:ascii="Calibri" w:eastAsia="+mn-ea" w:hAnsi="Calibri" w:cs="+mn-cs"/>
                                <w:i/>
                                <w:iCs/>
                                <w:color w:val="FFFFFF" w:themeColor="background2"/>
                                <w:kern w:val="24"/>
                              </w:rPr>
                              <w:t>er’s decision making?</w:t>
                            </w:r>
                          </w:p>
                          <w:p w14:paraId="5C25B95B" w14:textId="77777777" w:rsidR="000F1CEA" w:rsidRPr="005505ED" w:rsidRDefault="000F1CEA" w:rsidP="005505ED">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b) What suggestions do you have to help them potentially make more effective decisions next time?</w:t>
                            </w:r>
                          </w:p>
                          <w:p w14:paraId="2E44B57F" w14:textId="77777777" w:rsidR="000F1CEA" w:rsidRPr="005505ED" w:rsidRDefault="000F1CEA" w:rsidP="005505ED">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Refer to the relevant module principles in your answers.</w:t>
                            </w:r>
                          </w:p>
                          <w:p w14:paraId="1363ABD9" w14:textId="3B168C75" w:rsidR="000F1CEA" w:rsidRPr="00BD3FCE" w:rsidRDefault="000F1CEA" w:rsidP="005505ED">
                            <w:pPr>
                              <w:spacing w:after="0" w:line="240" w:lineRule="auto"/>
                              <w:rPr>
                                <w:color w:val="FFFFFF" w:themeColor="background2"/>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17EB3A1E" id="Rectangle 15" o:spid="_x0000_s1028" style="position:absolute;margin-left:451.7pt;margin-top:.6pt;width:502.9pt;height:62.6pt;z-index:25165824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" fillcolor="#474c68 [3204]" strokecolor="#232533 [1604]" strokeweight="1pt">
                <v:textbox>
                  <w:txbxContent>
                    <w:p w14:paraId="6B172790" w14:textId="7A1F3862" w:rsidR="000F1CEA" w:rsidRPr="005505ED" w:rsidRDefault="000F1CEA" w:rsidP="005505ED">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 </w:t>
                      </w:r>
                      <w:proofErr w:type="gramStart"/>
                      <w:r w:rsidRPr="005505ED">
                        <w:rPr>
                          <w:rFonts w:ascii="Calibri" w:eastAsia="+mn-ea" w:hAnsi="Calibri" w:cs="+mn-cs"/>
                          <w:i/>
                          <w:iCs/>
                          <w:color w:val="FFFFFF" w:themeColor="background2"/>
                          <w:kern w:val="24"/>
                        </w:rPr>
                        <w:t>Taking into account</w:t>
                      </w:r>
                      <w:proofErr w:type="gramEnd"/>
                      <w:r w:rsidRPr="005505ED">
                        <w:rPr>
                          <w:rFonts w:ascii="Calibri" w:eastAsia="+mn-ea" w:hAnsi="Calibri" w:cs="+mn-cs"/>
                          <w:i/>
                          <w:iCs/>
                          <w:color w:val="FFFFFF" w:themeColor="background2"/>
                          <w:kern w:val="24"/>
                        </w:rPr>
                        <w:t> what you have learnt on this course - </w:t>
                      </w:r>
                    </w:p>
                    <w:p w14:paraId="7255AEF4" w14:textId="0BA6E72D" w:rsidR="000F1CEA" w:rsidRPr="005505ED" w:rsidRDefault="000F1CEA" w:rsidP="005505ED">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a) What might b</w:t>
                      </w:r>
                      <w:r>
                        <w:rPr>
                          <w:rFonts w:ascii="Calibri" w:eastAsia="+mn-ea" w:hAnsi="Calibri" w:cs="+mn-cs"/>
                          <w:i/>
                          <w:iCs/>
                          <w:color w:val="FFFFFF" w:themeColor="background2"/>
                          <w:kern w:val="24"/>
                        </w:rPr>
                        <w:t>e effective about this school lead</w:t>
                      </w:r>
                      <w:r w:rsidRPr="005505ED">
                        <w:rPr>
                          <w:rFonts w:ascii="Calibri" w:eastAsia="+mn-ea" w:hAnsi="Calibri" w:cs="+mn-cs"/>
                          <w:i/>
                          <w:iCs/>
                          <w:color w:val="FFFFFF" w:themeColor="background2"/>
                          <w:kern w:val="24"/>
                        </w:rPr>
                        <w:t>er’s decision making?</w:t>
                      </w:r>
                    </w:p>
                    <w:p w14:paraId="5C25B95B" w14:textId="77777777" w:rsidR="000F1CEA" w:rsidRPr="005505ED" w:rsidRDefault="000F1CEA" w:rsidP="005505ED">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b) What suggestions do you have to help them potentially make more effective decisions next time?</w:t>
                      </w:r>
                    </w:p>
                    <w:p w14:paraId="2E44B57F" w14:textId="77777777" w:rsidR="000F1CEA" w:rsidRPr="005505ED" w:rsidRDefault="000F1CEA" w:rsidP="005505ED">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Refer to the relevant module principles in your answers.</w:t>
                      </w:r>
                    </w:p>
                    <w:p w14:paraId="1363ABD9" w14:textId="3B168C75" w:rsidR="000F1CEA" w:rsidRPr="00BD3FCE" w:rsidRDefault="000F1CEA" w:rsidP="005505ED">
                      <w:pPr>
                        <w:spacing w:after="0" w:line="240" w:lineRule="auto"/>
                        <w:rPr>
                          <w:color w:val="FFFFFF" w:themeColor="background2"/>
                        </w:rPr>
                      </w:pPr>
                    </w:p>
                  </w:txbxContent>
                </v:textbox>
                <w10:wrap anchorx="margin"/>
              </v:rect>
            </w:pict>
          </mc:Fallback>
        </mc:AlternateContent>
      </w:r>
    </w:p>
    <w:p w14:paraId="6449895E" w14:textId="1397BF8C" w:rsidR="002C5764" w:rsidRDefault="002C5764" w:rsidP="00E23DA2">
      <w:pPr>
        <w:spacing w:after="0" w:line="240" w:lineRule="auto"/>
        <w:contextualSpacing/>
        <w:rPr>
          <w:rFonts w:ascii="Calibri" w:eastAsia="+mn-ea" w:hAnsi="Calibri" w:cs="+mn-cs"/>
          <w:b/>
          <w:bCs/>
          <w:kern w:val="24"/>
          <w:sz w:val="32"/>
          <w:szCs w:val="34"/>
          <w:lang w:eastAsia="en-GB"/>
        </w:rPr>
      </w:pPr>
    </w:p>
    <w:p w14:paraId="3F9C1B60" w14:textId="0D98BD74" w:rsidR="00B8653D" w:rsidRDefault="00B8653D" w:rsidP="00E23DA2">
      <w:pPr>
        <w:spacing w:after="0" w:line="240" w:lineRule="auto"/>
        <w:contextualSpacing/>
        <w:rPr>
          <w:rFonts w:ascii="Calibri" w:eastAsia="+mn-ea" w:hAnsi="Calibri" w:cs="+mn-cs"/>
          <w:b/>
          <w:bCs/>
          <w:kern w:val="24"/>
          <w:sz w:val="32"/>
          <w:szCs w:val="34"/>
          <w:lang w:eastAsia="en-GB"/>
        </w:rPr>
      </w:pPr>
    </w:p>
    <w:p w14:paraId="71CB69F3" w14:textId="77777777" w:rsidR="005F35F8" w:rsidRDefault="005F35F8" w:rsidP="334DF6AB">
      <w:pPr>
        <w:spacing w:after="0" w:line="240" w:lineRule="auto"/>
        <w:contextualSpacing/>
        <w:rPr>
          <w:rFonts w:ascii="Calibri" w:eastAsia="+mn-ea" w:hAnsi="Calibri" w:cs="+mn-cs"/>
          <w:b/>
          <w:bCs/>
          <w:kern w:val="24"/>
          <w:sz w:val="24"/>
          <w:szCs w:val="24"/>
          <w:lang w:eastAsia="en-GB"/>
        </w:rPr>
      </w:pPr>
    </w:p>
    <w:p w14:paraId="43DE61D6" w14:textId="07709783" w:rsidR="00DA5655" w:rsidRPr="0088168C" w:rsidRDefault="00751EFD" w:rsidP="334DF6AB">
      <w:pPr>
        <w:spacing w:after="0" w:line="240" w:lineRule="auto"/>
        <w:contextualSpacing/>
        <w:rPr>
          <w:rFonts w:ascii="Calibri" w:eastAsia="+mn-ea" w:hAnsi="Calibri" w:cs="+mn-cs"/>
          <w:kern w:val="24"/>
          <w:sz w:val="24"/>
          <w:szCs w:val="24"/>
          <w:lang w:eastAsia="en-GB"/>
        </w:rPr>
      </w:pPr>
      <w:r w:rsidRPr="334DF6AB">
        <w:rPr>
          <w:rFonts w:ascii="Calibri" w:eastAsia="+mn-ea" w:hAnsi="Calibri" w:cs="+mn-cs"/>
          <w:b/>
          <w:bCs/>
          <w:kern w:val="24"/>
          <w:sz w:val="24"/>
          <w:szCs w:val="24"/>
          <w:lang w:eastAsia="en-GB"/>
        </w:rPr>
        <w:t xml:space="preserve">Task: </w:t>
      </w:r>
      <w:r w:rsidR="50A80D8E" w:rsidRPr="334DF6AB">
        <w:rPr>
          <w:rFonts w:ascii="Calibri" w:eastAsia="+mn-ea" w:hAnsi="Calibri" w:cs="+mn-cs"/>
          <w:kern w:val="24"/>
          <w:sz w:val="24"/>
          <w:szCs w:val="24"/>
          <w:lang w:eastAsia="en-GB"/>
        </w:rPr>
        <w:t>m</w:t>
      </w:r>
      <w:r w:rsidRPr="334DF6AB">
        <w:rPr>
          <w:rFonts w:ascii="Calibri" w:eastAsia="+mn-ea" w:hAnsi="Calibri" w:cs="+mn-cs"/>
          <w:kern w:val="24"/>
          <w:sz w:val="24"/>
          <w:szCs w:val="24"/>
          <w:lang w:eastAsia="en-GB"/>
        </w:rPr>
        <w:t xml:space="preserve">ake notes </w:t>
      </w:r>
      <w:r w:rsidR="00DA5655" w:rsidRPr="334DF6AB">
        <w:rPr>
          <w:rFonts w:ascii="Calibri" w:eastAsia="+mn-ea" w:hAnsi="Calibri" w:cs="+mn-cs"/>
          <w:kern w:val="24"/>
          <w:sz w:val="24"/>
          <w:szCs w:val="24"/>
          <w:lang w:eastAsia="en-GB"/>
        </w:rPr>
        <w:t>while the facilitator models how to respond to the question.</w:t>
      </w:r>
    </w:p>
    <w:p w14:paraId="4323FE05" w14:textId="4A926ABF" w:rsidR="334DF6AB" w:rsidRDefault="334DF6AB" w:rsidP="334DF6AB">
      <w:pPr>
        <w:spacing w:after="0" w:line="240" w:lineRule="auto"/>
        <w:rPr>
          <w:rFonts w:ascii="Calibri" w:eastAsia="+mn-ea" w:hAnsi="Calibri" w:cs="+mn-cs"/>
          <w:sz w:val="24"/>
          <w:szCs w:val="24"/>
          <w:lang w:eastAsia="en-GB"/>
        </w:rPr>
      </w:pPr>
    </w:p>
    <w:tbl>
      <w:tblPr>
        <w:tblStyle w:val="TableGrid"/>
        <w:tblW w:w="0" w:type="auto"/>
        <w:tblInd w:w="-147" w:type="dxa"/>
        <w:tblLook w:val="04A0" w:firstRow="1" w:lastRow="0" w:firstColumn="1" w:lastColumn="0" w:noHBand="0" w:noVBand="1"/>
      </w:tblPr>
      <w:tblGrid>
        <w:gridCol w:w="1276"/>
        <w:gridCol w:w="8783"/>
      </w:tblGrid>
      <w:tr w:rsidR="003F160C" w14:paraId="03AF9025" w14:textId="77777777" w:rsidTr="334DF6AB">
        <w:tc>
          <w:tcPr>
            <w:tcW w:w="1276" w:type="dxa"/>
            <w:shd w:val="clear" w:color="auto" w:fill="474C68" w:themeFill="accent1"/>
          </w:tcPr>
          <w:p w14:paraId="214409E4" w14:textId="5E400CC4" w:rsidR="003F160C" w:rsidRPr="00483185" w:rsidRDefault="003F160C" w:rsidP="00E23DA2">
            <w:pPr>
              <w:contextualSpacing/>
              <w:rPr>
                <w:rFonts w:ascii="Calibri" w:eastAsia="+mn-ea" w:hAnsi="Calibri" w:cs="+mn-cs"/>
                <w:b/>
                <w:bCs/>
                <w:color w:val="FFFFFF" w:themeColor="background1"/>
                <w:kern w:val="24"/>
                <w:lang w:eastAsia="en-GB"/>
              </w:rPr>
            </w:pPr>
            <w:r w:rsidRPr="00483185">
              <w:rPr>
                <w:rFonts w:ascii="Calibri" w:eastAsia="+mn-ea" w:hAnsi="Calibri" w:cs="+mn-cs"/>
                <w:b/>
                <w:bCs/>
                <w:color w:val="FFFFFF" w:themeColor="background1"/>
                <w:kern w:val="24"/>
                <w:lang w:eastAsia="en-GB"/>
              </w:rPr>
              <w:t>Module principle</w:t>
            </w:r>
          </w:p>
        </w:tc>
        <w:tc>
          <w:tcPr>
            <w:tcW w:w="8783" w:type="dxa"/>
            <w:shd w:val="clear" w:color="auto" w:fill="474C68" w:themeFill="accent1"/>
          </w:tcPr>
          <w:p w14:paraId="4A3C3AFB" w14:textId="658EB92A" w:rsidR="003F160C" w:rsidRPr="00483185" w:rsidRDefault="00483185" w:rsidP="00E23DA2">
            <w:pPr>
              <w:contextualSpacing/>
              <w:rPr>
                <w:rFonts w:ascii="Calibri" w:eastAsia="+mn-ea" w:hAnsi="Calibri" w:cs="+mn-cs"/>
                <w:b/>
                <w:bCs/>
                <w:color w:val="FFFFFF" w:themeColor="background1"/>
                <w:kern w:val="24"/>
                <w:lang w:eastAsia="en-GB"/>
              </w:rPr>
            </w:pPr>
            <w:r>
              <w:rPr>
                <w:rFonts w:ascii="Calibri" w:eastAsia="+mn-ea" w:hAnsi="Calibri" w:cs="+mn-cs"/>
                <w:b/>
                <w:bCs/>
                <w:color w:val="FFFFFF" w:themeColor="background1"/>
                <w:kern w:val="24"/>
                <w:lang w:eastAsia="en-GB"/>
              </w:rPr>
              <w:t>R</w:t>
            </w:r>
            <w:r w:rsidRPr="00483185">
              <w:rPr>
                <w:rFonts w:ascii="Calibri" w:eastAsia="+mn-ea" w:hAnsi="Calibri" w:cs="+mn-cs"/>
                <w:b/>
                <w:bCs/>
                <w:color w:val="FFFFFF" w:themeColor="background1"/>
                <w:kern w:val="24"/>
                <w:lang w:eastAsia="en-GB"/>
              </w:rPr>
              <w:t>esponse</w:t>
            </w:r>
            <w:r w:rsidR="003F160C" w:rsidRPr="00483185">
              <w:rPr>
                <w:rFonts w:ascii="Calibri" w:eastAsia="+mn-ea" w:hAnsi="Calibri" w:cs="+mn-cs"/>
                <w:b/>
                <w:bCs/>
                <w:color w:val="FFFFFF" w:themeColor="background1"/>
                <w:kern w:val="24"/>
                <w:lang w:eastAsia="en-GB"/>
              </w:rPr>
              <w:t>/advice</w:t>
            </w:r>
          </w:p>
        </w:tc>
      </w:tr>
      <w:tr w:rsidR="003F160C" w14:paraId="7CEB5BFA" w14:textId="77777777" w:rsidTr="334DF6AB">
        <w:trPr>
          <w:trHeight w:val="1871"/>
        </w:trPr>
        <w:tc>
          <w:tcPr>
            <w:tcW w:w="1276" w:type="dxa"/>
          </w:tcPr>
          <w:p w14:paraId="01399092" w14:textId="25DFD38D" w:rsidR="003F160C" w:rsidRPr="00483185" w:rsidRDefault="000F1CEA" w:rsidP="00E23DA2">
            <w:pPr>
              <w:contextualSpacing/>
              <w:rPr>
                <w:rFonts w:ascii="Calibri" w:eastAsia="+mn-ea" w:hAnsi="Calibri" w:cs="+mn-cs"/>
                <w:b/>
                <w:bCs/>
                <w:color w:val="474C68" w:themeColor="accent1"/>
                <w:kern w:val="24"/>
                <w:lang w:eastAsia="en-GB"/>
              </w:rPr>
            </w:pPr>
            <w:r>
              <w:rPr>
                <w:rFonts w:ascii="Calibri" w:eastAsia="+mn-ea" w:hAnsi="Calibri" w:cs="+mn-cs"/>
                <w:b/>
                <w:bCs/>
                <w:color w:val="474C68" w:themeColor="accent1"/>
                <w:kern w:val="24"/>
                <w:lang w:eastAsia="en-GB"/>
              </w:rPr>
              <w:t>N</w:t>
            </w:r>
            <w:r w:rsidR="00483185" w:rsidRPr="00483185">
              <w:rPr>
                <w:rFonts w:ascii="Calibri" w:eastAsia="+mn-ea" w:hAnsi="Calibri" w:cs="+mn-cs"/>
                <w:b/>
                <w:bCs/>
                <w:color w:val="474C68" w:themeColor="accent1"/>
                <w:kern w:val="24"/>
                <w:lang w:eastAsia="en-GB"/>
              </w:rPr>
              <w:t>eeds based</w:t>
            </w:r>
          </w:p>
        </w:tc>
        <w:tc>
          <w:tcPr>
            <w:tcW w:w="8783" w:type="dxa"/>
          </w:tcPr>
          <w:p w14:paraId="186BDC33" w14:textId="199A4626" w:rsidR="003F160C" w:rsidRPr="00483185" w:rsidRDefault="003F160C" w:rsidP="00E23DA2">
            <w:pPr>
              <w:contextualSpacing/>
              <w:rPr>
                <w:rFonts w:ascii="Calibri" w:eastAsia="+mn-ea" w:hAnsi="Calibri" w:cs="+mn-cs"/>
                <w:b/>
                <w:bCs/>
                <w:kern w:val="24"/>
                <w:lang w:eastAsia="en-GB"/>
              </w:rPr>
            </w:pPr>
          </w:p>
        </w:tc>
      </w:tr>
      <w:tr w:rsidR="003F160C" w14:paraId="6B5786BB" w14:textId="77777777" w:rsidTr="334DF6AB">
        <w:trPr>
          <w:trHeight w:val="1871"/>
        </w:trPr>
        <w:tc>
          <w:tcPr>
            <w:tcW w:w="1276" w:type="dxa"/>
          </w:tcPr>
          <w:p w14:paraId="6C348E26" w14:textId="2F78976B" w:rsidR="003F160C" w:rsidRPr="00483185" w:rsidRDefault="000F1CEA" w:rsidP="00E23DA2">
            <w:pPr>
              <w:contextualSpacing/>
              <w:rPr>
                <w:rFonts w:ascii="Calibri" w:eastAsia="+mn-ea" w:hAnsi="Calibri" w:cs="+mn-cs"/>
                <w:b/>
                <w:bCs/>
                <w:color w:val="474C68" w:themeColor="accent1"/>
                <w:kern w:val="24"/>
                <w:lang w:eastAsia="en-GB"/>
              </w:rPr>
            </w:pPr>
            <w:r>
              <w:rPr>
                <w:rFonts w:ascii="Calibri" w:eastAsia="+mn-ea" w:hAnsi="Calibri" w:cs="+mn-cs"/>
                <w:b/>
                <w:bCs/>
                <w:color w:val="474C68" w:themeColor="accent1"/>
                <w:kern w:val="24"/>
                <w:lang w:eastAsia="en-GB"/>
              </w:rPr>
              <w:t>E</w:t>
            </w:r>
            <w:r w:rsidR="00483185" w:rsidRPr="00483185">
              <w:rPr>
                <w:rFonts w:ascii="Calibri" w:eastAsia="+mn-ea" w:hAnsi="Calibri" w:cs="+mn-cs"/>
                <w:b/>
                <w:bCs/>
                <w:color w:val="474C68" w:themeColor="accent1"/>
                <w:kern w:val="24"/>
                <w:lang w:eastAsia="en-GB"/>
              </w:rPr>
              <w:t>vidence informed</w:t>
            </w:r>
          </w:p>
        </w:tc>
        <w:tc>
          <w:tcPr>
            <w:tcW w:w="8783" w:type="dxa"/>
          </w:tcPr>
          <w:p w14:paraId="373E47DC" w14:textId="77777777" w:rsidR="003F160C" w:rsidRPr="00483185" w:rsidRDefault="003F160C" w:rsidP="00E23DA2">
            <w:pPr>
              <w:contextualSpacing/>
              <w:rPr>
                <w:rFonts w:ascii="Calibri" w:eastAsia="+mn-ea" w:hAnsi="Calibri" w:cs="+mn-cs"/>
                <w:b/>
                <w:bCs/>
                <w:kern w:val="24"/>
                <w:lang w:eastAsia="en-GB"/>
              </w:rPr>
            </w:pPr>
          </w:p>
        </w:tc>
      </w:tr>
      <w:tr w:rsidR="003F160C" w14:paraId="707087CB" w14:textId="77777777" w:rsidTr="334DF6AB">
        <w:trPr>
          <w:trHeight w:val="1871"/>
        </w:trPr>
        <w:tc>
          <w:tcPr>
            <w:tcW w:w="1276" w:type="dxa"/>
          </w:tcPr>
          <w:p w14:paraId="17D89C89" w14:textId="39BBEA49" w:rsidR="003F160C" w:rsidRPr="00483185" w:rsidRDefault="000F1CEA" w:rsidP="00E23DA2">
            <w:pPr>
              <w:contextualSpacing/>
              <w:rPr>
                <w:rFonts w:ascii="Calibri" w:eastAsia="+mn-ea" w:hAnsi="Calibri" w:cs="+mn-cs"/>
                <w:b/>
                <w:bCs/>
                <w:color w:val="474C68" w:themeColor="accent1"/>
                <w:kern w:val="24"/>
                <w:lang w:eastAsia="en-GB"/>
              </w:rPr>
            </w:pPr>
            <w:r>
              <w:rPr>
                <w:rFonts w:ascii="Calibri" w:eastAsia="+mn-ea" w:hAnsi="Calibri" w:cs="+mn-cs"/>
                <w:b/>
                <w:bCs/>
                <w:color w:val="474C68" w:themeColor="accent1"/>
                <w:kern w:val="24"/>
                <w:lang w:eastAsia="en-GB"/>
              </w:rPr>
              <w:t>P</w:t>
            </w:r>
            <w:r w:rsidR="00483185" w:rsidRPr="00483185">
              <w:rPr>
                <w:rFonts w:ascii="Calibri" w:eastAsia="+mn-ea" w:hAnsi="Calibri" w:cs="+mn-cs"/>
                <w:b/>
                <w:bCs/>
                <w:color w:val="474C68" w:themeColor="accent1"/>
                <w:kern w:val="24"/>
                <w:lang w:eastAsia="en-GB"/>
              </w:rPr>
              <w:t>roactive</w:t>
            </w:r>
          </w:p>
        </w:tc>
        <w:tc>
          <w:tcPr>
            <w:tcW w:w="8783" w:type="dxa"/>
          </w:tcPr>
          <w:p w14:paraId="6BF9FD1F" w14:textId="29FF3984" w:rsidR="003F160C" w:rsidRPr="00483185" w:rsidRDefault="003F160C" w:rsidP="00E23DA2">
            <w:pPr>
              <w:contextualSpacing/>
              <w:rPr>
                <w:rFonts w:ascii="Calibri" w:eastAsia="+mn-ea" w:hAnsi="Calibri" w:cs="+mn-cs"/>
                <w:b/>
                <w:bCs/>
                <w:kern w:val="24"/>
                <w:lang w:eastAsia="en-GB"/>
              </w:rPr>
            </w:pPr>
          </w:p>
        </w:tc>
      </w:tr>
    </w:tbl>
    <w:p w14:paraId="51F0E355" w14:textId="4506AC33" w:rsidR="334DF6AB" w:rsidRDefault="334DF6AB" w:rsidP="334DF6AB">
      <w:pPr>
        <w:spacing w:after="0" w:line="240" w:lineRule="auto"/>
        <w:rPr>
          <w:rFonts w:ascii="Calibri" w:eastAsia="+mn-ea" w:hAnsi="Calibri" w:cs="+mn-cs"/>
          <w:b/>
          <w:bCs/>
          <w:color w:val="E94B58" w:themeColor="accent2"/>
          <w:sz w:val="24"/>
          <w:szCs w:val="24"/>
          <w:lang w:eastAsia="en-GB"/>
        </w:rPr>
      </w:pPr>
    </w:p>
    <w:p w14:paraId="177AC0E5" w14:textId="77777777" w:rsidR="0088168C" w:rsidRDefault="0088168C" w:rsidP="003F160C">
      <w:pPr>
        <w:spacing w:after="0" w:line="240" w:lineRule="auto"/>
        <w:contextualSpacing/>
        <w:rPr>
          <w:rFonts w:ascii="Calibri" w:eastAsia="+mn-ea" w:hAnsi="Calibri" w:cs="+mn-cs"/>
          <w:b/>
          <w:bCs/>
          <w:color w:val="E94B58" w:themeColor="accent2"/>
          <w:kern w:val="24"/>
          <w:sz w:val="24"/>
          <w:szCs w:val="30"/>
          <w:lang w:eastAsia="en-GB"/>
        </w:rPr>
      </w:pPr>
    </w:p>
    <w:p w14:paraId="45020525" w14:textId="77777777" w:rsidR="0088168C" w:rsidRDefault="0088168C" w:rsidP="003F160C">
      <w:pPr>
        <w:spacing w:after="0" w:line="240" w:lineRule="auto"/>
        <w:contextualSpacing/>
        <w:rPr>
          <w:rFonts w:ascii="Calibri" w:eastAsia="+mn-ea" w:hAnsi="Calibri" w:cs="+mn-cs"/>
          <w:b/>
          <w:bCs/>
          <w:color w:val="E94B58" w:themeColor="accent2"/>
          <w:kern w:val="24"/>
          <w:sz w:val="24"/>
          <w:szCs w:val="30"/>
          <w:lang w:eastAsia="en-GB"/>
        </w:rPr>
      </w:pPr>
    </w:p>
    <w:p w14:paraId="15A33BF5" w14:textId="77777777" w:rsidR="0088168C" w:rsidRDefault="0088168C" w:rsidP="003F160C">
      <w:pPr>
        <w:spacing w:after="0" w:line="240" w:lineRule="auto"/>
        <w:contextualSpacing/>
        <w:rPr>
          <w:rFonts w:ascii="Calibri" w:eastAsia="+mn-ea" w:hAnsi="Calibri" w:cs="+mn-cs"/>
          <w:b/>
          <w:bCs/>
          <w:color w:val="E94B58" w:themeColor="accent2"/>
          <w:kern w:val="24"/>
          <w:sz w:val="24"/>
          <w:szCs w:val="30"/>
          <w:lang w:eastAsia="en-GB"/>
        </w:rPr>
      </w:pPr>
    </w:p>
    <w:p w14:paraId="5789C9B7" w14:textId="77777777" w:rsidR="0088168C" w:rsidRDefault="0088168C" w:rsidP="003F160C">
      <w:pPr>
        <w:spacing w:after="0" w:line="240" w:lineRule="auto"/>
        <w:contextualSpacing/>
        <w:rPr>
          <w:rFonts w:ascii="Calibri" w:eastAsia="+mn-ea" w:hAnsi="Calibri" w:cs="+mn-cs"/>
          <w:b/>
          <w:bCs/>
          <w:color w:val="E94B58" w:themeColor="accent2"/>
          <w:kern w:val="24"/>
          <w:sz w:val="24"/>
          <w:szCs w:val="30"/>
          <w:lang w:eastAsia="en-GB"/>
        </w:rPr>
      </w:pPr>
    </w:p>
    <w:p w14:paraId="6089C540" w14:textId="77777777" w:rsidR="0088168C" w:rsidRDefault="0088168C" w:rsidP="003F160C">
      <w:pPr>
        <w:spacing w:after="0" w:line="240" w:lineRule="auto"/>
        <w:contextualSpacing/>
        <w:rPr>
          <w:rFonts w:ascii="Calibri" w:eastAsia="+mn-ea" w:hAnsi="Calibri" w:cs="+mn-cs"/>
          <w:b/>
          <w:bCs/>
          <w:color w:val="E94B58" w:themeColor="accent2"/>
          <w:kern w:val="24"/>
          <w:sz w:val="24"/>
          <w:szCs w:val="30"/>
          <w:lang w:eastAsia="en-GB"/>
        </w:rPr>
      </w:pPr>
    </w:p>
    <w:p w14:paraId="46BC2575" w14:textId="77777777" w:rsidR="0088168C" w:rsidRDefault="0088168C" w:rsidP="003F160C">
      <w:pPr>
        <w:spacing w:after="0" w:line="240" w:lineRule="auto"/>
        <w:contextualSpacing/>
        <w:rPr>
          <w:rFonts w:ascii="Calibri" w:eastAsia="+mn-ea" w:hAnsi="Calibri" w:cs="+mn-cs"/>
          <w:b/>
          <w:bCs/>
          <w:color w:val="E94B58" w:themeColor="accent2"/>
          <w:kern w:val="24"/>
          <w:sz w:val="24"/>
          <w:szCs w:val="30"/>
          <w:lang w:eastAsia="en-GB"/>
        </w:rPr>
      </w:pPr>
    </w:p>
    <w:p w14:paraId="4D8D9E97" w14:textId="20611054" w:rsidR="003F160C" w:rsidRPr="003F160C" w:rsidRDefault="003F160C" w:rsidP="003F160C">
      <w:pPr>
        <w:spacing w:after="0" w:line="240" w:lineRule="auto"/>
        <w:contextualSpacing/>
        <w:rPr>
          <w:rFonts w:ascii="Calibri" w:eastAsia="+mn-ea" w:hAnsi="Calibri" w:cs="+mn-cs"/>
          <w:b/>
          <w:bCs/>
          <w:color w:val="E94B58" w:themeColor="accent2"/>
          <w:kern w:val="24"/>
          <w:sz w:val="24"/>
          <w:szCs w:val="30"/>
          <w:lang w:eastAsia="en-GB"/>
        </w:rPr>
      </w:pPr>
      <w:r w:rsidRPr="003F160C">
        <w:rPr>
          <w:rFonts w:ascii="Calibri" w:eastAsia="+mn-ea" w:hAnsi="Calibri" w:cs="+mn-cs"/>
          <w:b/>
          <w:bCs/>
          <w:color w:val="E94B58" w:themeColor="accent2"/>
          <w:kern w:val="24"/>
          <w:sz w:val="24"/>
          <w:szCs w:val="30"/>
          <w:lang w:eastAsia="en-GB"/>
        </w:rPr>
        <w:lastRenderedPageBreak/>
        <w:t>Reflect</w:t>
      </w:r>
    </w:p>
    <w:p w14:paraId="4D09DA1A" w14:textId="6303BBF2" w:rsidR="003F160C" w:rsidRPr="0088168C" w:rsidRDefault="003F160C" w:rsidP="005238D3">
      <w:pPr>
        <w:pStyle w:val="ListParagraph"/>
        <w:numPr>
          <w:ilvl w:val="0"/>
          <w:numId w:val="49"/>
        </w:numPr>
        <w:spacing w:after="0" w:line="240" w:lineRule="auto"/>
        <w:rPr>
          <w:rFonts w:ascii="Calibri" w:eastAsia="+mn-ea" w:hAnsi="Calibri" w:cs="+mn-cs"/>
          <w:kern w:val="24"/>
          <w:szCs w:val="28"/>
          <w:lang w:eastAsia="en-GB"/>
        </w:rPr>
      </w:pPr>
      <w:r w:rsidRPr="0088168C">
        <w:rPr>
          <w:rFonts w:ascii="Calibri" w:eastAsia="+mn-ea" w:hAnsi="Calibri" w:cs="+mn-cs"/>
          <w:kern w:val="24"/>
          <w:szCs w:val="28"/>
          <w:lang w:eastAsia="en-GB"/>
        </w:rPr>
        <w:t>How will the ‘I do’ section help to build your mental models?</w:t>
      </w:r>
    </w:p>
    <w:p w14:paraId="0E00E9B8" w14:textId="70CA0DD0" w:rsidR="003F160C" w:rsidRPr="0088168C" w:rsidRDefault="003F160C" w:rsidP="005238D3">
      <w:pPr>
        <w:pStyle w:val="ListParagraph"/>
        <w:numPr>
          <w:ilvl w:val="0"/>
          <w:numId w:val="49"/>
        </w:numPr>
        <w:spacing w:after="0" w:line="240" w:lineRule="auto"/>
        <w:rPr>
          <w:rFonts w:ascii="Calibri" w:eastAsia="+mn-ea" w:hAnsi="Calibri" w:cs="+mn-cs"/>
          <w:kern w:val="24"/>
          <w:lang w:eastAsia="en-GB"/>
        </w:rPr>
      </w:pPr>
      <w:r w:rsidRPr="0088168C">
        <w:rPr>
          <w:rFonts w:ascii="Calibri" w:eastAsia="+mn-ea" w:hAnsi="Calibri" w:cs="+mn-cs"/>
          <w:kern w:val="24"/>
          <w:lang w:eastAsia="en-GB"/>
        </w:rPr>
        <w:t>What do you need to do to make the most of the ‘I do’ section?</w:t>
      </w:r>
    </w:p>
    <w:p w14:paraId="5CFCD1DD" w14:textId="68C82E42" w:rsidR="003F160C" w:rsidRPr="0088168C" w:rsidRDefault="7111BFB5" w:rsidP="005238D3">
      <w:pPr>
        <w:pStyle w:val="ListParagraph"/>
        <w:numPr>
          <w:ilvl w:val="0"/>
          <w:numId w:val="49"/>
        </w:numPr>
        <w:spacing w:after="0" w:line="240" w:lineRule="auto"/>
        <w:rPr>
          <w:kern w:val="24"/>
          <w:lang w:eastAsia="en-GB"/>
        </w:rPr>
      </w:pPr>
      <w:r w:rsidRPr="0088168C">
        <w:rPr>
          <w:rFonts w:ascii="Calibri" w:eastAsia="+mn-ea" w:hAnsi="Calibri" w:cs="+mn-cs"/>
          <w:lang w:eastAsia="en-GB"/>
        </w:rPr>
        <w:t>Do you have any questions?</w:t>
      </w:r>
    </w:p>
    <w:p w14:paraId="6F71F6FF" w14:textId="7E2E145A" w:rsidR="003F160C" w:rsidRPr="003F160C" w:rsidRDefault="003F160C" w:rsidP="334DF6AB">
      <w:pPr>
        <w:spacing w:after="0" w:line="240" w:lineRule="auto"/>
        <w:contextualSpacing/>
        <w:rPr>
          <w:rFonts w:ascii="Calibri" w:eastAsia="+mn-ea" w:hAnsi="Calibri" w:cs="+mn-cs"/>
          <w:kern w:val="24"/>
          <w:lang w:eastAsia="en-GB"/>
        </w:rPr>
      </w:pPr>
    </w:p>
    <w:p w14:paraId="69898A29" w14:textId="6CAC0550" w:rsidR="003F160C" w:rsidRPr="0088168C" w:rsidRDefault="7111BFB5" w:rsidP="334DF6AB">
      <w:pPr>
        <w:spacing w:after="0" w:line="240" w:lineRule="auto"/>
        <w:contextualSpacing/>
        <w:rPr>
          <w:rFonts w:ascii="Calibri" w:eastAsia="+mn-ea" w:hAnsi="Calibri" w:cs="+mn-cs"/>
          <w:b/>
          <w:bCs/>
          <w:kern w:val="24"/>
          <w:sz w:val="24"/>
          <w:szCs w:val="24"/>
          <w:lang w:eastAsia="en-GB"/>
        </w:rPr>
      </w:pPr>
      <w:r w:rsidRPr="0088168C">
        <w:rPr>
          <w:rFonts w:ascii="Calibri" w:eastAsia="+mn-ea" w:hAnsi="Calibri" w:cs="+mn-cs"/>
          <w:b/>
          <w:bCs/>
          <w:sz w:val="24"/>
          <w:szCs w:val="24"/>
          <w:lang w:eastAsia="en-GB"/>
        </w:rPr>
        <w:t>Notes</w:t>
      </w:r>
    </w:p>
    <w:p w14:paraId="20C64713" w14:textId="77777777" w:rsidR="334DF6AB" w:rsidRDefault="334DF6AB" w:rsidP="334DF6AB">
      <w:pPr>
        <w:spacing w:after="0" w:line="240" w:lineRule="auto"/>
        <w:rPr>
          <w:rFonts w:ascii="Calibri" w:eastAsia="+mn-ea" w:hAnsi="Calibri" w:cs="+mn-cs"/>
          <w:lang w:eastAsia="en-GB"/>
        </w:rPr>
      </w:pPr>
    </w:p>
    <w:p w14:paraId="26B12E58" w14:textId="53628D0A" w:rsidR="00B8653D" w:rsidRDefault="00B8653D" w:rsidP="00E23DA2">
      <w:pPr>
        <w:spacing w:after="0" w:line="240" w:lineRule="auto"/>
        <w:contextualSpacing/>
        <w:rPr>
          <w:rFonts w:ascii="Calibri" w:eastAsia="+mn-ea" w:hAnsi="Calibri" w:cs="+mn-cs"/>
          <w:b/>
          <w:bCs/>
          <w:kern w:val="24"/>
          <w:sz w:val="32"/>
          <w:szCs w:val="34"/>
          <w:lang w:eastAsia="en-GB"/>
        </w:rPr>
      </w:pPr>
    </w:p>
    <w:p w14:paraId="06C995EC" w14:textId="4424CC4A" w:rsidR="00B238EE" w:rsidRDefault="00B238EE" w:rsidP="00E23DA2">
      <w:pPr>
        <w:spacing w:after="0" w:line="240" w:lineRule="auto"/>
        <w:contextualSpacing/>
        <w:rPr>
          <w:rFonts w:ascii="Calibri" w:eastAsia="+mn-ea" w:hAnsi="Calibri" w:cs="+mn-cs"/>
          <w:b/>
          <w:bCs/>
          <w:kern w:val="24"/>
          <w:sz w:val="32"/>
          <w:szCs w:val="34"/>
          <w:lang w:eastAsia="en-GB"/>
        </w:rPr>
      </w:pPr>
    </w:p>
    <w:p w14:paraId="7129E9D8" w14:textId="6FFD095D" w:rsidR="00B238EE" w:rsidRDefault="00B238EE" w:rsidP="00E23DA2">
      <w:pPr>
        <w:spacing w:after="0" w:line="240" w:lineRule="auto"/>
        <w:contextualSpacing/>
        <w:rPr>
          <w:rFonts w:ascii="Calibri" w:eastAsia="+mn-ea" w:hAnsi="Calibri" w:cs="+mn-cs"/>
          <w:b/>
          <w:bCs/>
          <w:kern w:val="24"/>
          <w:sz w:val="32"/>
          <w:szCs w:val="34"/>
          <w:lang w:eastAsia="en-GB"/>
        </w:rPr>
      </w:pPr>
    </w:p>
    <w:p w14:paraId="5A3B4EF9" w14:textId="77777777" w:rsidR="0088168C" w:rsidRDefault="0088168C" w:rsidP="0088168C">
      <w:pPr>
        <w:rPr>
          <w:rFonts w:ascii="Calibri" w:eastAsia="+mn-ea" w:hAnsi="Calibri" w:cs="+mn-cs"/>
          <w:b/>
          <w:bCs/>
          <w:kern w:val="24"/>
          <w:sz w:val="32"/>
          <w:szCs w:val="34"/>
          <w:lang w:eastAsia="en-GB"/>
        </w:rPr>
      </w:pPr>
    </w:p>
    <w:p w14:paraId="42744C9E" w14:textId="77777777" w:rsidR="0088168C" w:rsidRDefault="0088168C" w:rsidP="0088168C">
      <w:pPr>
        <w:rPr>
          <w:rFonts w:ascii="Calibri" w:eastAsia="+mn-ea" w:hAnsi="Calibri" w:cs="+mn-cs"/>
          <w:b/>
          <w:bCs/>
          <w:kern w:val="24"/>
          <w:sz w:val="32"/>
          <w:szCs w:val="34"/>
          <w:lang w:eastAsia="en-GB"/>
        </w:rPr>
      </w:pPr>
    </w:p>
    <w:p w14:paraId="1F9D1AAC" w14:textId="77777777" w:rsidR="0088168C" w:rsidRDefault="0088168C" w:rsidP="0088168C">
      <w:pPr>
        <w:rPr>
          <w:rFonts w:ascii="Calibri" w:eastAsia="+mn-ea" w:hAnsi="Calibri" w:cs="+mn-cs"/>
          <w:b/>
          <w:bCs/>
          <w:kern w:val="24"/>
          <w:sz w:val="32"/>
          <w:szCs w:val="34"/>
          <w:lang w:eastAsia="en-GB"/>
        </w:rPr>
      </w:pPr>
    </w:p>
    <w:p w14:paraId="355E1AA4" w14:textId="0D631251" w:rsidR="334DF6AB" w:rsidRPr="0088168C" w:rsidRDefault="00B238EE" w:rsidP="0088168C">
      <w:pPr>
        <w:rPr>
          <w:rFonts w:ascii="Calibri" w:eastAsia="+mn-ea" w:hAnsi="Calibri" w:cs="+mn-cs"/>
          <w:b/>
          <w:bCs/>
          <w:kern w:val="24"/>
          <w:sz w:val="32"/>
          <w:szCs w:val="34"/>
          <w:lang w:eastAsia="en-GB"/>
        </w:rPr>
      </w:pPr>
      <w:r>
        <w:rPr>
          <w:rFonts w:ascii="Calibri" w:eastAsia="+mn-ea" w:hAnsi="Calibri" w:cs="+mn-cs"/>
          <w:b/>
          <w:bCs/>
          <w:kern w:val="24"/>
          <w:sz w:val="32"/>
          <w:szCs w:val="32"/>
          <w:lang w:eastAsia="en-GB"/>
        </w:rPr>
        <w:t>We do</w:t>
      </w:r>
    </w:p>
    <w:p w14:paraId="5CCAFDC6" w14:textId="44C6CA37" w:rsidR="00C44C2F" w:rsidRDefault="003E4154" w:rsidP="334DF6AB">
      <w:pPr>
        <w:spacing w:after="0" w:line="240" w:lineRule="auto"/>
        <w:contextualSpacing/>
        <w:rPr>
          <w:rFonts w:ascii="Segoe UI" w:eastAsia="Times New Roman" w:hAnsi="Segoe UI" w:cs="Segoe UI"/>
          <w:sz w:val="18"/>
          <w:szCs w:val="18"/>
          <w:lang w:eastAsia="en-GB"/>
        </w:rPr>
      </w:pPr>
      <w:r w:rsidRPr="334DF6AB">
        <w:rPr>
          <w:rFonts w:ascii="Calibri" w:eastAsia="+mn-ea" w:hAnsi="Calibri" w:cs="+mn-cs"/>
          <w:b/>
          <w:bCs/>
          <w:kern w:val="24"/>
          <w:lang w:eastAsia="en-GB"/>
        </w:rPr>
        <w:t xml:space="preserve">Task: </w:t>
      </w:r>
      <w:r w:rsidR="3360E4BD" w:rsidRPr="334DF6AB">
        <w:rPr>
          <w:rFonts w:ascii="Calibri" w:eastAsia="+mn-ea" w:hAnsi="Calibri" w:cs="+mn-cs"/>
          <w:kern w:val="24"/>
          <w:lang w:eastAsia="en-GB"/>
        </w:rPr>
        <w:t>r</w:t>
      </w:r>
      <w:r w:rsidR="00C44C2F" w:rsidRPr="334DF6AB">
        <w:rPr>
          <w:rFonts w:ascii="Calibri" w:eastAsia="+mn-ea" w:hAnsi="Calibri" w:cs="+mn-cs"/>
          <w:kern w:val="24"/>
          <w:lang w:eastAsia="en-GB"/>
        </w:rPr>
        <w:t>ead the scenario.</w:t>
      </w:r>
    </w:p>
    <w:p w14:paraId="3DE9F199" w14:textId="1242D83A" w:rsidR="00C44C2F" w:rsidRDefault="00C44C2F" w:rsidP="334DF6AB">
      <w:pPr>
        <w:spacing w:after="0" w:line="240" w:lineRule="auto"/>
        <w:contextualSpacing/>
        <w:rPr>
          <w:rFonts w:ascii="Calibri" w:eastAsia="Times New Roman" w:hAnsi="Calibri" w:cs="Calibri"/>
          <w:b/>
          <w:bCs/>
          <w:lang w:eastAsia="en-GB"/>
        </w:rPr>
      </w:pPr>
    </w:p>
    <w:p w14:paraId="30CFBD10" w14:textId="32976F07" w:rsidR="00C44C2F" w:rsidRDefault="00B238EE" w:rsidP="00E23DA2">
      <w:pPr>
        <w:spacing w:after="0" w:line="240" w:lineRule="auto"/>
        <w:contextualSpacing/>
        <w:rPr>
          <w:rFonts w:ascii="Segoe UI" w:eastAsia="Times New Roman" w:hAnsi="Segoe UI" w:cs="Segoe UI"/>
          <w:sz w:val="18"/>
          <w:szCs w:val="18"/>
          <w:lang w:eastAsia="en-GB"/>
        </w:rPr>
      </w:pPr>
      <w:r w:rsidRPr="334DF6AB">
        <w:rPr>
          <w:rFonts w:ascii="Calibri" w:eastAsia="Times New Roman" w:hAnsi="Calibri" w:cs="Calibri"/>
          <w:b/>
          <w:bCs/>
          <w:lang w:eastAsia="en-GB"/>
        </w:rPr>
        <w:t>Scenario</w:t>
      </w:r>
      <w:r w:rsidRPr="334DF6AB">
        <w:rPr>
          <w:rFonts w:ascii="Calibri" w:eastAsia="Times New Roman" w:hAnsi="Calibri" w:cs="Calibri"/>
          <w:lang w:eastAsia="en-GB"/>
        </w:rPr>
        <w:t> </w:t>
      </w:r>
    </w:p>
    <w:p w14:paraId="2C94CC7B" w14:textId="45D48A50" w:rsidR="00B238EE" w:rsidRPr="00B238EE" w:rsidRDefault="006766E7" w:rsidP="00245B5F">
      <w:pPr>
        <w:spacing w:after="120" w:line="240" w:lineRule="auto"/>
        <w:textAlignment w:val="baseline"/>
        <w:rPr>
          <w:rFonts w:ascii="Segoe UI" w:eastAsia="Times New Roman" w:hAnsi="Segoe UI" w:cs="Segoe UI"/>
          <w:sz w:val="18"/>
          <w:szCs w:val="18"/>
          <w:lang w:eastAsia="en-GB"/>
        </w:rPr>
      </w:pPr>
      <w:r>
        <w:rPr>
          <w:rFonts w:ascii="Calibri" w:eastAsia="Times New Roman" w:hAnsi="Calibri" w:cs="Calibri"/>
          <w:lang w:eastAsia="en-GB"/>
        </w:rPr>
        <w:t>A school lead</w:t>
      </w:r>
      <w:r w:rsidR="00B238EE" w:rsidRPr="00B238EE">
        <w:rPr>
          <w:rFonts w:ascii="Calibri" w:eastAsia="Times New Roman" w:hAnsi="Calibri" w:cs="Calibri"/>
          <w:lang w:eastAsia="en-GB"/>
        </w:rPr>
        <w:t>er has just returned from a visit to an Ofsted-rated ‘Outstanding’ school several hours away from her own. Her school is quite different: it is rated as ‘Requires Improvement’. When she was escorted around the school she visited, she noticed how motivated and engaged all the pupils there were. The teachers had pupils working in pairs and groups for parts of the lesson, usually once pupils had been taught some material and shown a good grasp of it. In contrast, she felt many of the pupils seem to lack motivation. This, she reasoned, is leading to poor behaviour in class. Her school had up to 40 pupils in detention after school each day. Teacher morale was also low, with many claiming pupils were too chatty and interrupted them constantly to the point where they couldn’t finish their expositions.  </w:t>
      </w:r>
    </w:p>
    <w:p w14:paraId="637550F7" w14:textId="55F10620" w:rsidR="00B238EE" w:rsidRPr="00B238EE" w:rsidRDefault="00B238EE" w:rsidP="00245B5F">
      <w:pPr>
        <w:spacing w:after="120" w:line="240" w:lineRule="auto"/>
        <w:textAlignment w:val="baseline"/>
        <w:rPr>
          <w:rFonts w:ascii="Segoe UI" w:eastAsia="Times New Roman" w:hAnsi="Segoe UI" w:cs="Segoe UI"/>
          <w:sz w:val="18"/>
          <w:szCs w:val="18"/>
          <w:lang w:eastAsia="en-GB"/>
        </w:rPr>
      </w:pPr>
      <w:r w:rsidRPr="00B238EE">
        <w:rPr>
          <w:rFonts w:ascii="Calibri" w:eastAsia="Times New Roman" w:hAnsi="Calibri" w:cs="Calibri"/>
          <w:lang w:eastAsia="en-GB"/>
        </w:rPr>
        <w:t xml:space="preserve">Back at her own school, she shared with her own senior leadership team how motivated the pupils were and how she noticed in each lesson there was a real emphasis group and paired activities. </w:t>
      </w:r>
      <w:r w:rsidR="006766E7">
        <w:rPr>
          <w:rFonts w:ascii="Calibri" w:eastAsia="Times New Roman" w:hAnsi="Calibri" w:cs="Calibri"/>
          <w:lang w:eastAsia="en-GB"/>
        </w:rPr>
        <w:t>This was something she wanted thei</w:t>
      </w:r>
      <w:r w:rsidRPr="00B238EE">
        <w:rPr>
          <w:rFonts w:ascii="Calibri" w:eastAsia="Times New Roman" w:hAnsi="Calibri" w:cs="Calibri"/>
          <w:lang w:eastAsia="en-GB"/>
        </w:rPr>
        <w:t>r staff to use</w:t>
      </w:r>
      <w:r w:rsidR="006766E7">
        <w:rPr>
          <w:rFonts w:ascii="Calibri" w:eastAsia="Times New Roman" w:hAnsi="Calibri" w:cs="Calibri"/>
          <w:lang w:eastAsia="en-GB"/>
        </w:rPr>
        <w:t>. To this end, she shared</w:t>
      </w:r>
      <w:r w:rsidRPr="00B238EE">
        <w:rPr>
          <w:rFonts w:ascii="Calibri" w:eastAsia="Times New Roman" w:hAnsi="Calibri" w:cs="Calibri"/>
          <w:lang w:eastAsia="en-GB"/>
        </w:rPr>
        <w:t xml:space="preserve"> the EEF (2018) paper on ‘Collaborative learning’, </w:t>
      </w:r>
      <w:r w:rsidRPr="00B238EE">
        <w:rPr>
          <w:rFonts w:ascii="Calibri" w:eastAsia="Times New Roman" w:hAnsi="Calibri" w:cs="Calibri"/>
          <w:b/>
          <w:bCs/>
          <w:lang w:eastAsia="en-GB"/>
        </w:rPr>
        <w:t>research-based guidance on how paired and group work can be used effectively in schools</w:t>
      </w:r>
      <w:r w:rsidR="006766E7">
        <w:rPr>
          <w:rFonts w:ascii="Calibri" w:eastAsia="Times New Roman" w:hAnsi="Calibri" w:cs="Calibri"/>
          <w:lang w:eastAsia="en-GB"/>
        </w:rPr>
        <w:t xml:space="preserve"> to the other </w:t>
      </w:r>
      <w:r w:rsidRPr="00B238EE">
        <w:rPr>
          <w:rFonts w:ascii="Calibri" w:eastAsia="Times New Roman" w:hAnsi="Calibri" w:cs="Calibri"/>
          <w:lang w:eastAsia="en-GB"/>
        </w:rPr>
        <w:t>senior leaders</w:t>
      </w:r>
      <w:r w:rsidR="00447333">
        <w:rPr>
          <w:rFonts w:ascii="Calibri" w:eastAsia="Times New Roman" w:hAnsi="Calibri" w:cs="Calibri"/>
          <w:lang w:eastAsia="en-GB"/>
        </w:rPr>
        <w:t xml:space="preserve"> and middle leaders</w:t>
      </w:r>
      <w:r w:rsidRPr="00B238EE">
        <w:rPr>
          <w:rFonts w:ascii="Calibri" w:eastAsia="Times New Roman" w:hAnsi="Calibri" w:cs="Calibri"/>
          <w:lang w:eastAsia="en-GB"/>
        </w:rPr>
        <w:t xml:space="preserve"> and led a discussion group on best practice principles. They fed back that, in line with the guidance, teachers would need training on how to plan carefully for group or paired work in lessons, would need support with devising routines for group work and teachers would need to model explicitly the behaviours they needed to see from pupils. The headteacher t</w:t>
      </w:r>
      <w:r w:rsidR="006766E7">
        <w:rPr>
          <w:rFonts w:ascii="Calibri" w:eastAsia="Times New Roman" w:hAnsi="Calibri" w:cs="Calibri"/>
          <w:lang w:eastAsia="en-GB"/>
        </w:rPr>
        <w:t>a</w:t>
      </w:r>
      <w:r w:rsidRPr="00B238EE">
        <w:rPr>
          <w:rFonts w:ascii="Calibri" w:eastAsia="Times New Roman" w:hAnsi="Calibri" w:cs="Calibri"/>
          <w:lang w:eastAsia="en-GB"/>
        </w:rPr>
        <w:t>ske</w:t>
      </w:r>
      <w:r w:rsidR="006766E7">
        <w:rPr>
          <w:rFonts w:ascii="Calibri" w:eastAsia="Times New Roman" w:hAnsi="Calibri" w:cs="Calibri"/>
          <w:lang w:eastAsia="en-GB"/>
        </w:rPr>
        <w:t>d her</w:t>
      </w:r>
      <w:r w:rsidRPr="00B238EE">
        <w:rPr>
          <w:rFonts w:ascii="Calibri" w:eastAsia="Times New Roman" w:hAnsi="Calibri" w:cs="Calibri"/>
          <w:lang w:eastAsia="en-GB"/>
        </w:rPr>
        <w:t xml:space="preserve"> with developing training and gauging willingness from the staff to use p</w:t>
      </w:r>
      <w:r w:rsidR="006766E7">
        <w:rPr>
          <w:rFonts w:ascii="Calibri" w:eastAsia="Times New Roman" w:hAnsi="Calibri" w:cs="Calibri"/>
          <w:lang w:eastAsia="en-GB"/>
        </w:rPr>
        <w:t>aired and group activities. Whilst doing the</w:t>
      </w:r>
      <w:r w:rsidRPr="00B238EE">
        <w:rPr>
          <w:rFonts w:ascii="Calibri" w:eastAsia="Times New Roman" w:hAnsi="Calibri" w:cs="Calibri"/>
          <w:lang w:eastAsia="en-GB"/>
        </w:rPr>
        <w:t xml:space="preserve"> whole-staff training, she was pleased that </w:t>
      </w:r>
      <w:r w:rsidR="006766E7">
        <w:rPr>
          <w:rFonts w:ascii="Calibri" w:eastAsia="Times New Roman" w:hAnsi="Calibri" w:cs="Calibri"/>
          <w:b/>
          <w:bCs/>
          <w:lang w:eastAsia="en-GB"/>
        </w:rPr>
        <w:t>she</w:t>
      </w:r>
      <w:r w:rsidRPr="00B238EE">
        <w:rPr>
          <w:rFonts w:ascii="Calibri" w:eastAsia="Times New Roman" w:hAnsi="Calibri" w:cs="Calibri"/>
          <w:b/>
          <w:bCs/>
          <w:lang w:eastAsia="en-GB"/>
        </w:rPr>
        <w:t xml:space="preserve"> was</w:t>
      </w:r>
      <w:r w:rsidR="006766E7">
        <w:rPr>
          <w:rFonts w:ascii="Calibri" w:eastAsia="Times New Roman" w:hAnsi="Calibri" w:cs="Calibri"/>
          <w:b/>
          <w:bCs/>
          <w:lang w:eastAsia="en-GB"/>
        </w:rPr>
        <w:t xml:space="preserve"> able to repurpose</w:t>
      </w:r>
      <w:r w:rsidRPr="00B238EE">
        <w:rPr>
          <w:rFonts w:ascii="Calibri" w:eastAsia="Times New Roman" w:hAnsi="Calibri" w:cs="Calibri"/>
          <w:b/>
          <w:bCs/>
          <w:lang w:eastAsia="en-GB"/>
        </w:rPr>
        <w:t xml:space="preserve"> existing resources</w:t>
      </w:r>
      <w:r w:rsidRPr="00B238EE">
        <w:rPr>
          <w:rFonts w:ascii="Calibri" w:eastAsia="Times New Roman" w:hAnsi="Calibri" w:cs="Calibri"/>
          <w:lang w:eastAsia="en-GB"/>
        </w:rPr>
        <w:t>: the school had a well-established coaching programme for teachers and coaches could be trained to focus some of their observations and feedback on supporting teachers to use paired and group work effectively. Staff also seemed willing to give the approach a go. </w:t>
      </w:r>
    </w:p>
    <w:p w14:paraId="26AFFC1C" w14:textId="4DD6144D" w:rsidR="00B238EE" w:rsidRPr="00B238EE" w:rsidRDefault="00B238EE" w:rsidP="00245B5F">
      <w:pPr>
        <w:spacing w:after="120" w:line="240" w:lineRule="auto"/>
        <w:textAlignment w:val="baseline"/>
        <w:rPr>
          <w:rFonts w:ascii="Segoe UI" w:eastAsia="Times New Roman" w:hAnsi="Segoe UI" w:cs="Segoe UI"/>
          <w:sz w:val="18"/>
          <w:szCs w:val="18"/>
          <w:lang w:eastAsia="en-GB"/>
        </w:rPr>
      </w:pPr>
      <w:r w:rsidRPr="00B238EE">
        <w:rPr>
          <w:rFonts w:ascii="Calibri" w:eastAsia="Times New Roman" w:hAnsi="Calibri" w:cs="Calibri"/>
          <w:lang w:eastAsia="en-GB"/>
        </w:rPr>
        <w:t xml:space="preserve">After </w:t>
      </w:r>
      <w:r w:rsidR="006766E7">
        <w:rPr>
          <w:rFonts w:ascii="Calibri" w:eastAsia="Times New Roman" w:hAnsi="Calibri" w:cs="Calibri"/>
          <w:lang w:eastAsia="en-GB"/>
        </w:rPr>
        <w:t>re</w:t>
      </w:r>
      <w:r w:rsidRPr="00B238EE">
        <w:rPr>
          <w:rFonts w:ascii="Calibri" w:eastAsia="Times New Roman" w:hAnsi="Calibri" w:cs="Calibri"/>
          <w:lang w:eastAsia="en-GB"/>
        </w:rPr>
        <w:t xml:space="preserve">viewing </w:t>
      </w:r>
      <w:r w:rsidR="006766E7">
        <w:rPr>
          <w:rFonts w:ascii="Calibri" w:eastAsia="Times New Roman" w:hAnsi="Calibri" w:cs="Calibri"/>
          <w:lang w:eastAsia="en-GB"/>
        </w:rPr>
        <w:t>the</w:t>
      </w:r>
      <w:r w:rsidRPr="00B238EE">
        <w:rPr>
          <w:rFonts w:ascii="Calibri" w:eastAsia="Times New Roman" w:hAnsi="Calibri" w:cs="Calibri"/>
          <w:lang w:eastAsia="en-GB"/>
        </w:rPr>
        <w:t xml:space="preserve"> training p</w:t>
      </w:r>
      <w:r w:rsidR="006766E7">
        <w:rPr>
          <w:rFonts w:ascii="Calibri" w:eastAsia="Times New Roman" w:hAnsi="Calibri" w:cs="Calibri"/>
          <w:lang w:eastAsia="en-GB"/>
        </w:rPr>
        <w:t>lan, the school lead</w:t>
      </w:r>
      <w:r w:rsidRPr="00B238EE">
        <w:rPr>
          <w:rFonts w:ascii="Calibri" w:eastAsia="Times New Roman" w:hAnsi="Calibri" w:cs="Calibri"/>
          <w:lang w:eastAsia="en-GB"/>
        </w:rPr>
        <w:t>er realised it wasn’t enough to have robust training and support: they needed to create capacity for teachers by </w:t>
      </w:r>
      <w:r w:rsidRPr="00B238EE">
        <w:rPr>
          <w:rFonts w:ascii="Calibri" w:eastAsia="Times New Roman" w:hAnsi="Calibri" w:cs="Calibri"/>
          <w:b/>
          <w:bCs/>
          <w:lang w:eastAsia="en-GB"/>
        </w:rPr>
        <w:t>reviewing and stopping any ineffective practices</w:t>
      </w:r>
      <w:r w:rsidR="006766E7">
        <w:rPr>
          <w:rFonts w:ascii="Calibri" w:eastAsia="Times New Roman" w:hAnsi="Calibri" w:cs="Calibri"/>
          <w:lang w:eastAsia="en-GB"/>
        </w:rPr>
        <w:t> first. The school lead</w:t>
      </w:r>
      <w:r w:rsidRPr="00B238EE">
        <w:rPr>
          <w:rFonts w:ascii="Calibri" w:eastAsia="Times New Roman" w:hAnsi="Calibri" w:cs="Calibri"/>
          <w:lang w:eastAsia="en-GB"/>
        </w:rPr>
        <w:t>er decided to phase out work with an external provider on literacy since this took up a significant portion of professional development time and a recent review from the literacy lead in school indicated teachers felt they had gotten what they needed from the programme. </w:t>
      </w:r>
    </w:p>
    <w:p w14:paraId="57CC08E3" w14:textId="0DC8C0DE" w:rsidR="003F160C" w:rsidRDefault="00B238EE" w:rsidP="334DF6AB">
      <w:pPr>
        <w:spacing w:after="120" w:line="240" w:lineRule="auto"/>
        <w:contextualSpacing/>
        <w:rPr>
          <w:rFonts w:ascii="Segoe UI" w:eastAsia="Times New Roman" w:hAnsi="Segoe UI" w:cs="Segoe UI"/>
          <w:kern w:val="24"/>
          <w:sz w:val="18"/>
          <w:szCs w:val="18"/>
          <w:lang w:eastAsia="en-GB"/>
        </w:rPr>
      </w:pPr>
      <w:r w:rsidRPr="334DF6AB">
        <w:rPr>
          <w:rFonts w:ascii="Calibri" w:eastAsia="Times New Roman" w:hAnsi="Calibri" w:cs="Calibri"/>
          <w:lang w:eastAsia="en-GB"/>
        </w:rPr>
        <w:lastRenderedPageBreak/>
        <w:t>However, after a term of training, there were still just as many, if not more</w:t>
      </w:r>
      <w:r w:rsidR="006766E7" w:rsidRPr="334DF6AB">
        <w:rPr>
          <w:rFonts w:ascii="Calibri" w:eastAsia="Times New Roman" w:hAnsi="Calibri" w:cs="Calibri"/>
          <w:lang w:eastAsia="en-GB"/>
        </w:rPr>
        <w:t>, pupils in detention. The</w:t>
      </w:r>
      <w:r w:rsidRPr="334DF6AB">
        <w:rPr>
          <w:rFonts w:ascii="Calibri" w:eastAsia="Times New Roman" w:hAnsi="Calibri" w:cs="Calibri"/>
          <w:lang w:eastAsia="en-GB"/>
        </w:rPr>
        <w:t xml:space="preserve"> group and paired discussions were being planned purposefully and teachers were modelling the behaviours and routines they needed to see, but low-level disruption continued and was often harder for teachers to manage during group activities</w:t>
      </w:r>
      <w:r w:rsidR="006766E7" w:rsidRPr="334DF6AB">
        <w:rPr>
          <w:rFonts w:ascii="Calibri" w:eastAsia="Times New Roman" w:hAnsi="Calibri" w:cs="Calibri"/>
          <w:lang w:eastAsia="en-GB"/>
        </w:rPr>
        <w:t>. The school leader</w:t>
      </w:r>
      <w:r w:rsidRPr="334DF6AB">
        <w:rPr>
          <w:rFonts w:ascii="Calibri" w:eastAsia="Times New Roman" w:hAnsi="Calibri" w:cs="Calibri"/>
          <w:lang w:eastAsia="en-GB"/>
        </w:rPr>
        <w:t xml:space="preserve"> felt </w:t>
      </w:r>
      <w:r w:rsidR="006766E7" w:rsidRPr="334DF6AB">
        <w:rPr>
          <w:rFonts w:ascii="Calibri" w:eastAsia="Times New Roman" w:hAnsi="Calibri" w:cs="Calibri"/>
          <w:lang w:eastAsia="en-GB"/>
        </w:rPr>
        <w:t xml:space="preserve">that </w:t>
      </w:r>
      <w:r w:rsidRPr="334DF6AB">
        <w:rPr>
          <w:rFonts w:ascii="Calibri" w:eastAsia="Times New Roman" w:hAnsi="Calibri" w:cs="Calibri"/>
          <w:lang w:eastAsia="en-GB"/>
        </w:rPr>
        <w:t>they might have been wrong to insist teachers use group and paired work.  </w:t>
      </w:r>
    </w:p>
    <w:p w14:paraId="78757848" w14:textId="77777777" w:rsidR="003F160C" w:rsidRDefault="003F160C" w:rsidP="00E23DA2">
      <w:pPr>
        <w:spacing w:after="0" w:line="240" w:lineRule="auto"/>
        <w:contextualSpacing/>
        <w:rPr>
          <w:rFonts w:ascii="Calibri" w:eastAsia="+mn-ea" w:hAnsi="Calibri" w:cs="+mn-cs"/>
          <w:b/>
          <w:bCs/>
          <w:kern w:val="24"/>
          <w:sz w:val="32"/>
          <w:szCs w:val="34"/>
          <w:lang w:eastAsia="en-GB"/>
        </w:rPr>
      </w:pPr>
    </w:p>
    <w:p w14:paraId="4203B354" w14:textId="64F43715" w:rsidR="003F160C" w:rsidRDefault="003E4154" w:rsidP="00E23DA2">
      <w:pPr>
        <w:spacing w:after="0" w:line="240" w:lineRule="auto"/>
        <w:contextualSpacing/>
        <w:rPr>
          <w:rFonts w:ascii="Calibri" w:eastAsia="+mn-ea" w:hAnsi="Calibri" w:cs="+mn-cs"/>
          <w:kern w:val="24"/>
          <w:szCs w:val="28"/>
          <w:lang w:eastAsia="en-GB"/>
        </w:rPr>
      </w:pPr>
      <w:r>
        <w:rPr>
          <w:rFonts w:ascii="Calibri" w:eastAsia="+mn-ea" w:hAnsi="Calibri" w:cs="+mn-cs"/>
          <w:b/>
          <w:bCs/>
          <w:kern w:val="24"/>
          <w:szCs w:val="28"/>
          <w:lang w:eastAsia="en-GB"/>
        </w:rPr>
        <w:t xml:space="preserve">Task: </w:t>
      </w:r>
      <w:r w:rsidR="00C44C2F" w:rsidRPr="003E4154">
        <w:rPr>
          <w:rFonts w:ascii="Calibri" w:eastAsia="+mn-ea" w:hAnsi="Calibri" w:cs="+mn-cs"/>
          <w:kern w:val="24"/>
          <w:szCs w:val="28"/>
          <w:lang w:eastAsia="en-GB"/>
        </w:rPr>
        <w:t>Respond to the following question independently, then discuss with your partner.</w:t>
      </w:r>
    </w:p>
    <w:p w14:paraId="4762F27B" w14:textId="627322DA" w:rsidR="005F35F8" w:rsidRDefault="005F35F8" w:rsidP="00E23DA2">
      <w:pPr>
        <w:spacing w:after="0" w:line="240" w:lineRule="auto"/>
        <w:contextualSpacing/>
        <w:rPr>
          <w:rFonts w:ascii="Calibri" w:eastAsia="+mn-ea" w:hAnsi="Calibri" w:cs="+mn-cs"/>
          <w:kern w:val="24"/>
          <w:szCs w:val="28"/>
          <w:lang w:eastAsia="en-GB"/>
        </w:rPr>
      </w:pPr>
      <w:r>
        <w:rPr>
          <w:noProof/>
          <w:lang w:eastAsia="en-GB"/>
        </w:rPr>
        <mc:AlternateContent>
          <mc:Choice Requires="wps">
            <w:drawing>
              <wp:anchor distT="0" distB="0" distL="114300" distR="114300" simplePos="0" relativeHeight="251658251" behindDoc="0" locked="0" layoutInCell="1" allowOverlap="1" wp14:anchorId="36B4FEB9" wp14:editId="5C5E21E2">
                <wp:simplePos x="0" y="0"/>
                <wp:positionH relativeFrom="margin">
                  <wp:align>left</wp:align>
                </wp:positionH>
                <wp:positionV relativeFrom="paragraph">
                  <wp:posOffset>42904</wp:posOffset>
                </wp:positionV>
                <wp:extent cx="6285893" cy="795130"/>
                <wp:effectExtent l="0" t="0" r="19685" b="24130"/>
                <wp:wrapNone/>
                <wp:docPr id="3" name="Rectangle 15"/>
                <wp:cNvGraphicFramePr/>
                <a:graphic xmlns:a="http://schemas.openxmlformats.org/drawingml/2006/main">
                  <a:graphicData uri="http://schemas.microsoft.com/office/word/2010/wordprocessingShape">
                    <wps:wsp>
                      <wps:cNvSpPr/>
                      <wps:spPr>
                        <a:xfrm>
                          <a:off x="0" y="0"/>
                          <a:ext cx="6285893" cy="7951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E4BD6D" w14:textId="77777777" w:rsidR="000F1CEA" w:rsidRPr="005505ED" w:rsidRDefault="000F1CEA" w:rsidP="005F35F8">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 </w:t>
                            </w:r>
                            <w:proofErr w:type="gramStart"/>
                            <w:r w:rsidRPr="005505ED">
                              <w:rPr>
                                <w:rFonts w:ascii="Calibri" w:eastAsia="+mn-ea" w:hAnsi="Calibri" w:cs="+mn-cs"/>
                                <w:i/>
                                <w:iCs/>
                                <w:color w:val="FFFFFF" w:themeColor="background2"/>
                                <w:kern w:val="24"/>
                              </w:rPr>
                              <w:t>Taking into account</w:t>
                            </w:r>
                            <w:proofErr w:type="gramEnd"/>
                            <w:r w:rsidRPr="005505ED">
                              <w:rPr>
                                <w:rFonts w:ascii="Calibri" w:eastAsia="+mn-ea" w:hAnsi="Calibri" w:cs="+mn-cs"/>
                                <w:i/>
                                <w:iCs/>
                                <w:color w:val="FFFFFF" w:themeColor="background2"/>
                                <w:kern w:val="24"/>
                              </w:rPr>
                              <w:t> what you have learnt on this course - </w:t>
                            </w:r>
                          </w:p>
                          <w:p w14:paraId="6043B392" w14:textId="20BD9B76" w:rsidR="000F1CEA" w:rsidRPr="005505ED" w:rsidRDefault="000F1CEA" w:rsidP="005F35F8">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a) What might b</w:t>
                            </w:r>
                            <w:r>
                              <w:rPr>
                                <w:rFonts w:ascii="Calibri" w:eastAsia="+mn-ea" w:hAnsi="Calibri" w:cs="+mn-cs"/>
                                <w:i/>
                                <w:iCs/>
                                <w:color w:val="FFFFFF" w:themeColor="background2"/>
                                <w:kern w:val="24"/>
                              </w:rPr>
                              <w:t>e effective about this school lead</w:t>
                            </w:r>
                            <w:r w:rsidRPr="005505ED">
                              <w:rPr>
                                <w:rFonts w:ascii="Calibri" w:eastAsia="+mn-ea" w:hAnsi="Calibri" w:cs="+mn-cs"/>
                                <w:i/>
                                <w:iCs/>
                                <w:color w:val="FFFFFF" w:themeColor="background2"/>
                                <w:kern w:val="24"/>
                              </w:rPr>
                              <w:t>er’s decision making?</w:t>
                            </w:r>
                          </w:p>
                          <w:p w14:paraId="204CD1FD" w14:textId="77777777" w:rsidR="000F1CEA" w:rsidRPr="005505ED" w:rsidRDefault="000F1CEA" w:rsidP="005F35F8">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b) What suggestions do you have to help them potentially make more effective decisions next time?</w:t>
                            </w:r>
                          </w:p>
                          <w:p w14:paraId="3E20AA9B" w14:textId="77777777" w:rsidR="000F1CEA" w:rsidRPr="005505ED" w:rsidRDefault="000F1CEA" w:rsidP="005F35F8">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Refer to the relevant module principles in your answers.</w:t>
                            </w:r>
                          </w:p>
                          <w:p w14:paraId="063DD208" w14:textId="77777777" w:rsidR="000F1CEA" w:rsidRPr="00BD3FCE" w:rsidRDefault="000F1CEA" w:rsidP="005F35F8">
                            <w:pPr>
                              <w:spacing w:after="0" w:line="240" w:lineRule="auto"/>
                              <w:rPr>
                                <w:color w:val="FFFFFF" w:themeColor="background2"/>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36B4FEB9" id="_x0000_s1029" style="position:absolute;margin-left:0;margin-top:3.4pt;width:494.95pt;height:62.6pt;z-index:25165825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" fillcolor="#474c68 [3204]" strokecolor="#232533 [1604]" strokeweight="1pt">
                <v:textbox>
                  <w:txbxContent>
                    <w:p w14:paraId="16E4BD6D" w14:textId="77777777" w:rsidR="000F1CEA" w:rsidRPr="005505ED" w:rsidRDefault="000F1CEA" w:rsidP="005F35F8">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 </w:t>
                      </w:r>
                      <w:proofErr w:type="gramStart"/>
                      <w:r w:rsidRPr="005505ED">
                        <w:rPr>
                          <w:rFonts w:ascii="Calibri" w:eastAsia="+mn-ea" w:hAnsi="Calibri" w:cs="+mn-cs"/>
                          <w:i/>
                          <w:iCs/>
                          <w:color w:val="FFFFFF" w:themeColor="background2"/>
                          <w:kern w:val="24"/>
                        </w:rPr>
                        <w:t>Taking into account</w:t>
                      </w:r>
                      <w:proofErr w:type="gramEnd"/>
                      <w:r w:rsidRPr="005505ED">
                        <w:rPr>
                          <w:rFonts w:ascii="Calibri" w:eastAsia="+mn-ea" w:hAnsi="Calibri" w:cs="+mn-cs"/>
                          <w:i/>
                          <w:iCs/>
                          <w:color w:val="FFFFFF" w:themeColor="background2"/>
                          <w:kern w:val="24"/>
                        </w:rPr>
                        <w:t> what you have learnt on this course - </w:t>
                      </w:r>
                    </w:p>
                    <w:p w14:paraId="6043B392" w14:textId="20BD9B76" w:rsidR="000F1CEA" w:rsidRPr="005505ED" w:rsidRDefault="000F1CEA" w:rsidP="005F35F8">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a) What might b</w:t>
                      </w:r>
                      <w:r>
                        <w:rPr>
                          <w:rFonts w:ascii="Calibri" w:eastAsia="+mn-ea" w:hAnsi="Calibri" w:cs="+mn-cs"/>
                          <w:i/>
                          <w:iCs/>
                          <w:color w:val="FFFFFF" w:themeColor="background2"/>
                          <w:kern w:val="24"/>
                        </w:rPr>
                        <w:t>e effective about this school lead</w:t>
                      </w:r>
                      <w:r w:rsidRPr="005505ED">
                        <w:rPr>
                          <w:rFonts w:ascii="Calibri" w:eastAsia="+mn-ea" w:hAnsi="Calibri" w:cs="+mn-cs"/>
                          <w:i/>
                          <w:iCs/>
                          <w:color w:val="FFFFFF" w:themeColor="background2"/>
                          <w:kern w:val="24"/>
                        </w:rPr>
                        <w:t>er’s decision making?</w:t>
                      </w:r>
                    </w:p>
                    <w:p w14:paraId="204CD1FD" w14:textId="77777777" w:rsidR="000F1CEA" w:rsidRPr="005505ED" w:rsidRDefault="000F1CEA" w:rsidP="005F35F8">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b) What suggestions do you have to help them potentially make more effective decisions next time?</w:t>
                      </w:r>
                    </w:p>
                    <w:p w14:paraId="3E20AA9B" w14:textId="77777777" w:rsidR="000F1CEA" w:rsidRPr="005505ED" w:rsidRDefault="000F1CEA" w:rsidP="005F35F8">
                      <w:pPr>
                        <w:spacing w:after="0" w:line="240" w:lineRule="auto"/>
                        <w:rPr>
                          <w:rFonts w:ascii="Calibri" w:eastAsia="+mn-ea" w:hAnsi="Calibri" w:cs="+mn-cs"/>
                          <w:i/>
                          <w:iCs/>
                          <w:color w:val="FFFFFF" w:themeColor="background2"/>
                          <w:kern w:val="24"/>
                        </w:rPr>
                      </w:pPr>
                      <w:r w:rsidRPr="005505ED">
                        <w:rPr>
                          <w:rFonts w:ascii="Calibri" w:eastAsia="+mn-ea" w:hAnsi="Calibri" w:cs="+mn-cs"/>
                          <w:i/>
                          <w:iCs/>
                          <w:color w:val="FFFFFF" w:themeColor="background2"/>
                          <w:kern w:val="24"/>
                        </w:rPr>
                        <w:t>Refer to the relevant module principles in your answers.</w:t>
                      </w:r>
                    </w:p>
                    <w:p w14:paraId="063DD208" w14:textId="77777777" w:rsidR="000F1CEA" w:rsidRPr="00BD3FCE" w:rsidRDefault="000F1CEA" w:rsidP="005F35F8">
                      <w:pPr>
                        <w:spacing w:after="0" w:line="240" w:lineRule="auto"/>
                        <w:rPr>
                          <w:color w:val="FFFFFF" w:themeColor="background2"/>
                        </w:rPr>
                      </w:pPr>
                    </w:p>
                  </w:txbxContent>
                </v:textbox>
                <w10:wrap anchorx="margin"/>
              </v:rect>
            </w:pict>
          </mc:Fallback>
        </mc:AlternateContent>
      </w:r>
    </w:p>
    <w:p w14:paraId="45C30028" w14:textId="747909A0" w:rsidR="005F35F8" w:rsidRDefault="005F35F8" w:rsidP="00E23DA2">
      <w:pPr>
        <w:spacing w:after="0" w:line="240" w:lineRule="auto"/>
        <w:contextualSpacing/>
        <w:rPr>
          <w:rFonts w:ascii="Calibri" w:eastAsia="+mn-ea" w:hAnsi="Calibri" w:cs="+mn-cs"/>
          <w:kern w:val="24"/>
          <w:szCs w:val="28"/>
          <w:lang w:eastAsia="en-GB"/>
        </w:rPr>
      </w:pPr>
    </w:p>
    <w:p w14:paraId="7ABA51C0" w14:textId="659F89A1" w:rsidR="005F35F8" w:rsidRDefault="005F35F8" w:rsidP="00E23DA2">
      <w:pPr>
        <w:spacing w:after="0" w:line="240" w:lineRule="auto"/>
        <w:contextualSpacing/>
        <w:rPr>
          <w:rFonts w:ascii="Calibri" w:eastAsia="+mn-ea" w:hAnsi="Calibri" w:cs="+mn-cs"/>
          <w:kern w:val="24"/>
          <w:szCs w:val="28"/>
          <w:lang w:eastAsia="en-GB"/>
        </w:rPr>
      </w:pPr>
    </w:p>
    <w:p w14:paraId="035F8716" w14:textId="2D141096" w:rsidR="005F35F8" w:rsidRDefault="005F35F8" w:rsidP="00E23DA2">
      <w:pPr>
        <w:spacing w:after="0" w:line="240" w:lineRule="auto"/>
        <w:contextualSpacing/>
        <w:rPr>
          <w:rFonts w:ascii="Calibri" w:eastAsia="+mn-ea" w:hAnsi="Calibri" w:cs="+mn-cs"/>
          <w:kern w:val="24"/>
          <w:szCs w:val="28"/>
          <w:lang w:eastAsia="en-GB"/>
        </w:rPr>
      </w:pPr>
    </w:p>
    <w:p w14:paraId="6EFA842D" w14:textId="7F59836B" w:rsidR="005F35F8" w:rsidRDefault="005F35F8" w:rsidP="00E23DA2">
      <w:pPr>
        <w:spacing w:after="0" w:line="240" w:lineRule="auto"/>
        <w:contextualSpacing/>
        <w:rPr>
          <w:rFonts w:ascii="Calibri" w:eastAsia="+mn-ea" w:hAnsi="Calibri" w:cs="+mn-cs"/>
          <w:b/>
          <w:bCs/>
          <w:kern w:val="24"/>
          <w:szCs w:val="28"/>
          <w:lang w:eastAsia="en-GB"/>
        </w:rPr>
      </w:pPr>
    </w:p>
    <w:p w14:paraId="645EFA1B" w14:textId="77777777" w:rsidR="00C44C2F" w:rsidRPr="00C44C2F" w:rsidRDefault="00C44C2F" w:rsidP="00E23DA2">
      <w:pPr>
        <w:spacing w:after="0" w:line="240" w:lineRule="auto"/>
        <w:contextualSpacing/>
        <w:rPr>
          <w:rFonts w:ascii="Calibri" w:eastAsia="+mn-ea" w:hAnsi="Calibri" w:cs="+mn-cs"/>
          <w:b/>
          <w:bCs/>
          <w:kern w:val="24"/>
          <w:szCs w:val="28"/>
          <w:lang w:eastAsia="en-GB"/>
        </w:rPr>
      </w:pPr>
    </w:p>
    <w:tbl>
      <w:tblPr>
        <w:tblStyle w:val="TableGrid"/>
        <w:tblW w:w="0" w:type="auto"/>
        <w:tblLook w:val="04A0" w:firstRow="1" w:lastRow="0" w:firstColumn="1" w:lastColumn="0" w:noHBand="0" w:noVBand="1"/>
      </w:tblPr>
      <w:tblGrid>
        <w:gridCol w:w="1129"/>
        <w:gridCol w:w="8783"/>
      </w:tblGrid>
      <w:tr w:rsidR="00483185" w14:paraId="41E53536" w14:textId="77777777" w:rsidTr="0030557F">
        <w:tc>
          <w:tcPr>
            <w:tcW w:w="1129" w:type="dxa"/>
            <w:shd w:val="clear" w:color="auto" w:fill="474C68" w:themeFill="accent1"/>
          </w:tcPr>
          <w:p w14:paraId="761F69CE" w14:textId="4B15C98E" w:rsidR="00483185" w:rsidRPr="00483185" w:rsidRDefault="00483185" w:rsidP="0030557F">
            <w:pPr>
              <w:contextualSpacing/>
              <w:rPr>
                <w:rFonts w:ascii="Calibri" w:eastAsia="+mn-ea" w:hAnsi="Calibri" w:cs="+mn-cs"/>
                <w:b/>
                <w:bCs/>
                <w:color w:val="FFFFFF" w:themeColor="background1"/>
                <w:kern w:val="24"/>
                <w:lang w:eastAsia="en-GB"/>
              </w:rPr>
            </w:pPr>
            <w:r w:rsidRPr="00483185">
              <w:rPr>
                <w:rFonts w:ascii="Calibri" w:eastAsia="+mn-ea" w:hAnsi="Calibri" w:cs="+mn-cs"/>
                <w:b/>
                <w:bCs/>
                <w:color w:val="FFFFFF" w:themeColor="background1"/>
                <w:kern w:val="24"/>
                <w:lang w:eastAsia="en-GB"/>
              </w:rPr>
              <w:t>Module principle</w:t>
            </w:r>
          </w:p>
        </w:tc>
        <w:tc>
          <w:tcPr>
            <w:tcW w:w="8783" w:type="dxa"/>
            <w:shd w:val="clear" w:color="auto" w:fill="474C68" w:themeFill="accent1"/>
          </w:tcPr>
          <w:p w14:paraId="2E2AFAD3" w14:textId="13E86704" w:rsidR="00483185" w:rsidRPr="00483185" w:rsidRDefault="00483185" w:rsidP="0030557F">
            <w:pPr>
              <w:contextualSpacing/>
              <w:rPr>
                <w:rFonts w:ascii="Calibri" w:eastAsia="+mn-ea" w:hAnsi="Calibri" w:cs="+mn-cs"/>
                <w:b/>
                <w:bCs/>
                <w:color w:val="FFFFFF" w:themeColor="background1"/>
                <w:kern w:val="24"/>
                <w:lang w:eastAsia="en-GB"/>
              </w:rPr>
            </w:pPr>
            <w:r>
              <w:rPr>
                <w:rFonts w:ascii="Calibri" w:eastAsia="+mn-ea" w:hAnsi="Calibri" w:cs="+mn-cs"/>
                <w:b/>
                <w:bCs/>
                <w:color w:val="FFFFFF" w:themeColor="background1"/>
                <w:kern w:val="24"/>
                <w:lang w:eastAsia="en-GB"/>
              </w:rPr>
              <w:t>R</w:t>
            </w:r>
            <w:r w:rsidRPr="00483185">
              <w:rPr>
                <w:rFonts w:ascii="Calibri" w:eastAsia="+mn-ea" w:hAnsi="Calibri" w:cs="+mn-cs"/>
                <w:b/>
                <w:bCs/>
                <w:color w:val="FFFFFF" w:themeColor="background1"/>
                <w:kern w:val="24"/>
                <w:lang w:eastAsia="en-GB"/>
              </w:rPr>
              <w:t>esponse/advice</w:t>
            </w:r>
          </w:p>
        </w:tc>
      </w:tr>
      <w:tr w:rsidR="00483185" w14:paraId="670B2679" w14:textId="77777777" w:rsidTr="0030557F">
        <w:trPr>
          <w:trHeight w:val="1871"/>
        </w:trPr>
        <w:tc>
          <w:tcPr>
            <w:tcW w:w="1129" w:type="dxa"/>
          </w:tcPr>
          <w:p w14:paraId="11373A2D" w14:textId="2B311985" w:rsidR="00483185" w:rsidRPr="00483185" w:rsidRDefault="000F1CEA" w:rsidP="0030557F">
            <w:pPr>
              <w:contextualSpacing/>
              <w:rPr>
                <w:rFonts w:ascii="Calibri" w:eastAsia="+mn-ea" w:hAnsi="Calibri" w:cs="+mn-cs"/>
                <w:b/>
                <w:bCs/>
                <w:color w:val="474C68" w:themeColor="accent1"/>
                <w:kern w:val="24"/>
                <w:lang w:eastAsia="en-GB"/>
              </w:rPr>
            </w:pPr>
            <w:r>
              <w:rPr>
                <w:rFonts w:ascii="Calibri" w:eastAsia="+mn-ea" w:hAnsi="Calibri" w:cs="+mn-cs"/>
                <w:b/>
                <w:bCs/>
                <w:color w:val="474C68" w:themeColor="accent1"/>
                <w:kern w:val="24"/>
                <w:lang w:eastAsia="en-GB"/>
              </w:rPr>
              <w:t>N</w:t>
            </w:r>
            <w:r w:rsidR="00483185" w:rsidRPr="00483185">
              <w:rPr>
                <w:rFonts w:ascii="Calibri" w:eastAsia="+mn-ea" w:hAnsi="Calibri" w:cs="+mn-cs"/>
                <w:b/>
                <w:bCs/>
                <w:color w:val="474C68" w:themeColor="accent1"/>
                <w:kern w:val="24"/>
                <w:lang w:eastAsia="en-GB"/>
              </w:rPr>
              <w:t>eeds based</w:t>
            </w:r>
          </w:p>
        </w:tc>
        <w:tc>
          <w:tcPr>
            <w:tcW w:w="8783" w:type="dxa"/>
          </w:tcPr>
          <w:p w14:paraId="0EBF96DC" w14:textId="47F9BC3E" w:rsidR="00483185" w:rsidRPr="00483185" w:rsidRDefault="00483185" w:rsidP="0030557F">
            <w:pPr>
              <w:contextualSpacing/>
              <w:rPr>
                <w:rFonts w:ascii="Calibri" w:eastAsia="+mn-ea" w:hAnsi="Calibri" w:cs="+mn-cs"/>
                <w:b/>
                <w:bCs/>
                <w:kern w:val="24"/>
                <w:lang w:eastAsia="en-GB"/>
              </w:rPr>
            </w:pPr>
          </w:p>
        </w:tc>
      </w:tr>
      <w:tr w:rsidR="00483185" w14:paraId="782E82AE" w14:textId="77777777" w:rsidTr="0030557F">
        <w:trPr>
          <w:trHeight w:val="1871"/>
        </w:trPr>
        <w:tc>
          <w:tcPr>
            <w:tcW w:w="1129" w:type="dxa"/>
          </w:tcPr>
          <w:p w14:paraId="31CFE4C5" w14:textId="37DB9C5A" w:rsidR="00483185" w:rsidRPr="00483185" w:rsidRDefault="000F1CEA" w:rsidP="0030557F">
            <w:pPr>
              <w:contextualSpacing/>
              <w:rPr>
                <w:rFonts w:ascii="Calibri" w:eastAsia="+mn-ea" w:hAnsi="Calibri" w:cs="+mn-cs"/>
                <w:b/>
                <w:bCs/>
                <w:color w:val="474C68" w:themeColor="accent1"/>
                <w:kern w:val="24"/>
                <w:lang w:eastAsia="en-GB"/>
              </w:rPr>
            </w:pPr>
            <w:r>
              <w:rPr>
                <w:rFonts w:ascii="Calibri" w:eastAsia="+mn-ea" w:hAnsi="Calibri" w:cs="+mn-cs"/>
                <w:b/>
                <w:bCs/>
                <w:color w:val="474C68" w:themeColor="accent1"/>
                <w:kern w:val="24"/>
                <w:lang w:eastAsia="en-GB"/>
              </w:rPr>
              <w:t>E</w:t>
            </w:r>
            <w:r w:rsidR="00483185" w:rsidRPr="00483185">
              <w:rPr>
                <w:rFonts w:ascii="Calibri" w:eastAsia="+mn-ea" w:hAnsi="Calibri" w:cs="+mn-cs"/>
                <w:b/>
                <w:bCs/>
                <w:color w:val="474C68" w:themeColor="accent1"/>
                <w:kern w:val="24"/>
                <w:lang w:eastAsia="en-GB"/>
              </w:rPr>
              <w:t>vidence informed</w:t>
            </w:r>
          </w:p>
        </w:tc>
        <w:tc>
          <w:tcPr>
            <w:tcW w:w="8783" w:type="dxa"/>
          </w:tcPr>
          <w:p w14:paraId="0F883A3A" w14:textId="351D6F6B" w:rsidR="00483185" w:rsidRPr="00483185" w:rsidRDefault="00483185" w:rsidP="0030557F">
            <w:pPr>
              <w:contextualSpacing/>
              <w:rPr>
                <w:rFonts w:ascii="Calibri" w:eastAsia="+mn-ea" w:hAnsi="Calibri" w:cs="+mn-cs"/>
                <w:b/>
                <w:bCs/>
                <w:kern w:val="24"/>
                <w:lang w:eastAsia="en-GB"/>
              </w:rPr>
            </w:pPr>
          </w:p>
        </w:tc>
      </w:tr>
      <w:tr w:rsidR="00483185" w14:paraId="5761AD2E" w14:textId="77777777" w:rsidTr="0030557F">
        <w:trPr>
          <w:trHeight w:val="1871"/>
        </w:trPr>
        <w:tc>
          <w:tcPr>
            <w:tcW w:w="1129" w:type="dxa"/>
          </w:tcPr>
          <w:p w14:paraId="2B585595" w14:textId="6AD937FB" w:rsidR="00483185" w:rsidRPr="00483185" w:rsidRDefault="000F1CEA" w:rsidP="0030557F">
            <w:pPr>
              <w:contextualSpacing/>
              <w:rPr>
                <w:rFonts w:ascii="Calibri" w:eastAsia="+mn-ea" w:hAnsi="Calibri" w:cs="+mn-cs"/>
                <w:b/>
                <w:bCs/>
                <w:color w:val="474C68" w:themeColor="accent1"/>
                <w:kern w:val="24"/>
                <w:lang w:eastAsia="en-GB"/>
              </w:rPr>
            </w:pPr>
            <w:r>
              <w:rPr>
                <w:rFonts w:ascii="Calibri" w:eastAsia="+mn-ea" w:hAnsi="Calibri" w:cs="+mn-cs"/>
                <w:b/>
                <w:bCs/>
                <w:color w:val="474C68" w:themeColor="accent1"/>
                <w:kern w:val="24"/>
                <w:lang w:eastAsia="en-GB"/>
              </w:rPr>
              <w:t>P</w:t>
            </w:r>
            <w:r w:rsidR="00483185" w:rsidRPr="00483185">
              <w:rPr>
                <w:rFonts w:ascii="Calibri" w:eastAsia="+mn-ea" w:hAnsi="Calibri" w:cs="+mn-cs"/>
                <w:b/>
                <w:bCs/>
                <w:color w:val="474C68" w:themeColor="accent1"/>
                <w:kern w:val="24"/>
                <w:lang w:eastAsia="en-GB"/>
              </w:rPr>
              <w:t>roactive</w:t>
            </w:r>
          </w:p>
        </w:tc>
        <w:tc>
          <w:tcPr>
            <w:tcW w:w="8783" w:type="dxa"/>
          </w:tcPr>
          <w:p w14:paraId="76D7FF15" w14:textId="3F07FF00" w:rsidR="00483185" w:rsidRPr="00483185" w:rsidRDefault="00483185" w:rsidP="0030557F">
            <w:pPr>
              <w:contextualSpacing/>
              <w:rPr>
                <w:rFonts w:ascii="Calibri" w:eastAsia="+mn-ea" w:hAnsi="Calibri" w:cs="+mn-cs"/>
                <w:b/>
                <w:bCs/>
                <w:kern w:val="24"/>
                <w:lang w:eastAsia="en-GB"/>
              </w:rPr>
            </w:pPr>
          </w:p>
        </w:tc>
      </w:tr>
    </w:tbl>
    <w:p w14:paraId="457416C6" w14:textId="7DB69E73" w:rsidR="00B238EE" w:rsidRDefault="00B238EE" w:rsidP="00E23DA2">
      <w:pPr>
        <w:spacing w:after="0" w:line="240" w:lineRule="auto"/>
        <w:contextualSpacing/>
        <w:rPr>
          <w:rFonts w:ascii="Calibri" w:eastAsia="+mn-ea" w:hAnsi="Calibri" w:cs="+mn-cs"/>
          <w:b/>
          <w:bCs/>
          <w:kern w:val="24"/>
          <w:sz w:val="32"/>
          <w:szCs w:val="34"/>
          <w:lang w:eastAsia="en-GB"/>
        </w:rPr>
      </w:pPr>
    </w:p>
    <w:p w14:paraId="210B95B3" w14:textId="77777777" w:rsidR="0088168C" w:rsidRDefault="0088168C" w:rsidP="00245B5F">
      <w:pPr>
        <w:spacing w:after="0" w:line="240" w:lineRule="auto"/>
        <w:contextualSpacing/>
        <w:rPr>
          <w:rFonts w:ascii="Calibri" w:eastAsia="+mn-ea" w:hAnsi="Calibri" w:cs="+mn-cs"/>
          <w:b/>
          <w:bCs/>
          <w:color w:val="E94B58" w:themeColor="accent2"/>
          <w:kern w:val="24"/>
          <w:sz w:val="24"/>
          <w:szCs w:val="24"/>
          <w:lang w:eastAsia="en-GB"/>
        </w:rPr>
      </w:pPr>
    </w:p>
    <w:p w14:paraId="033ED198" w14:textId="77777777" w:rsidR="0088168C" w:rsidRDefault="0088168C" w:rsidP="00245B5F">
      <w:pPr>
        <w:spacing w:after="0" w:line="240" w:lineRule="auto"/>
        <w:contextualSpacing/>
        <w:rPr>
          <w:rFonts w:ascii="Calibri" w:eastAsia="+mn-ea" w:hAnsi="Calibri" w:cs="+mn-cs"/>
          <w:b/>
          <w:bCs/>
          <w:color w:val="E94B58" w:themeColor="accent2"/>
          <w:kern w:val="24"/>
          <w:sz w:val="24"/>
          <w:szCs w:val="24"/>
          <w:lang w:eastAsia="en-GB"/>
        </w:rPr>
      </w:pPr>
    </w:p>
    <w:p w14:paraId="1963AB35" w14:textId="77777777" w:rsidR="0088168C" w:rsidRDefault="0088168C" w:rsidP="00245B5F">
      <w:pPr>
        <w:spacing w:after="0" w:line="240" w:lineRule="auto"/>
        <w:contextualSpacing/>
        <w:rPr>
          <w:rFonts w:ascii="Calibri" w:eastAsia="+mn-ea" w:hAnsi="Calibri" w:cs="+mn-cs"/>
          <w:b/>
          <w:bCs/>
          <w:color w:val="E94B58" w:themeColor="accent2"/>
          <w:kern w:val="24"/>
          <w:sz w:val="24"/>
          <w:szCs w:val="24"/>
          <w:lang w:eastAsia="en-GB"/>
        </w:rPr>
      </w:pPr>
    </w:p>
    <w:p w14:paraId="1EB6C99F" w14:textId="77777777" w:rsidR="0088168C" w:rsidRDefault="0088168C" w:rsidP="00245B5F">
      <w:pPr>
        <w:spacing w:after="0" w:line="240" w:lineRule="auto"/>
        <w:contextualSpacing/>
        <w:rPr>
          <w:rFonts w:ascii="Calibri" w:eastAsia="+mn-ea" w:hAnsi="Calibri" w:cs="+mn-cs"/>
          <w:b/>
          <w:bCs/>
          <w:color w:val="E94B58" w:themeColor="accent2"/>
          <w:kern w:val="24"/>
          <w:sz w:val="24"/>
          <w:szCs w:val="24"/>
          <w:lang w:eastAsia="en-GB"/>
        </w:rPr>
      </w:pPr>
    </w:p>
    <w:p w14:paraId="6BD4C03E" w14:textId="77777777" w:rsidR="0088168C" w:rsidRDefault="0088168C" w:rsidP="00245B5F">
      <w:pPr>
        <w:spacing w:after="0" w:line="240" w:lineRule="auto"/>
        <w:contextualSpacing/>
        <w:rPr>
          <w:rFonts w:ascii="Calibri" w:eastAsia="+mn-ea" w:hAnsi="Calibri" w:cs="+mn-cs"/>
          <w:b/>
          <w:bCs/>
          <w:color w:val="E94B58" w:themeColor="accent2"/>
          <w:kern w:val="24"/>
          <w:sz w:val="24"/>
          <w:szCs w:val="24"/>
          <w:lang w:eastAsia="en-GB"/>
        </w:rPr>
      </w:pPr>
    </w:p>
    <w:p w14:paraId="39763C72" w14:textId="77777777" w:rsidR="0088168C" w:rsidRDefault="0088168C" w:rsidP="00245B5F">
      <w:pPr>
        <w:spacing w:after="0" w:line="240" w:lineRule="auto"/>
        <w:contextualSpacing/>
        <w:rPr>
          <w:rFonts w:ascii="Calibri" w:eastAsia="+mn-ea" w:hAnsi="Calibri" w:cs="+mn-cs"/>
          <w:b/>
          <w:bCs/>
          <w:color w:val="E94B58" w:themeColor="accent2"/>
          <w:kern w:val="24"/>
          <w:sz w:val="24"/>
          <w:szCs w:val="24"/>
          <w:lang w:eastAsia="en-GB"/>
        </w:rPr>
      </w:pPr>
    </w:p>
    <w:p w14:paraId="0EB78AA6" w14:textId="77777777" w:rsidR="0088168C" w:rsidRDefault="0088168C" w:rsidP="00245B5F">
      <w:pPr>
        <w:spacing w:after="0" w:line="240" w:lineRule="auto"/>
        <w:contextualSpacing/>
        <w:rPr>
          <w:rFonts w:ascii="Calibri" w:eastAsia="+mn-ea" w:hAnsi="Calibri" w:cs="+mn-cs"/>
          <w:b/>
          <w:bCs/>
          <w:color w:val="E94B58" w:themeColor="accent2"/>
          <w:kern w:val="24"/>
          <w:sz w:val="24"/>
          <w:szCs w:val="24"/>
          <w:lang w:eastAsia="en-GB"/>
        </w:rPr>
      </w:pPr>
    </w:p>
    <w:p w14:paraId="0FAC3653" w14:textId="77777777" w:rsidR="0088168C" w:rsidRDefault="0088168C" w:rsidP="00245B5F">
      <w:pPr>
        <w:spacing w:after="0" w:line="240" w:lineRule="auto"/>
        <w:contextualSpacing/>
        <w:rPr>
          <w:rFonts w:ascii="Calibri" w:eastAsia="+mn-ea" w:hAnsi="Calibri" w:cs="+mn-cs"/>
          <w:b/>
          <w:bCs/>
          <w:color w:val="E94B58" w:themeColor="accent2"/>
          <w:kern w:val="24"/>
          <w:sz w:val="24"/>
          <w:szCs w:val="24"/>
          <w:lang w:eastAsia="en-GB"/>
        </w:rPr>
      </w:pPr>
    </w:p>
    <w:p w14:paraId="6B3C6745" w14:textId="77777777" w:rsidR="0088168C" w:rsidRDefault="0088168C" w:rsidP="00245B5F">
      <w:pPr>
        <w:spacing w:after="0" w:line="240" w:lineRule="auto"/>
        <w:contextualSpacing/>
        <w:rPr>
          <w:rFonts w:ascii="Calibri" w:eastAsia="+mn-ea" w:hAnsi="Calibri" w:cs="+mn-cs"/>
          <w:b/>
          <w:bCs/>
          <w:color w:val="E94B58" w:themeColor="accent2"/>
          <w:kern w:val="24"/>
          <w:sz w:val="24"/>
          <w:szCs w:val="24"/>
          <w:lang w:eastAsia="en-GB"/>
        </w:rPr>
      </w:pPr>
    </w:p>
    <w:p w14:paraId="09B4E844" w14:textId="77777777" w:rsidR="0088168C" w:rsidRDefault="0088168C" w:rsidP="00245B5F">
      <w:pPr>
        <w:spacing w:after="0" w:line="240" w:lineRule="auto"/>
        <w:contextualSpacing/>
        <w:rPr>
          <w:rFonts w:ascii="Calibri" w:eastAsia="+mn-ea" w:hAnsi="Calibri" w:cs="+mn-cs"/>
          <w:b/>
          <w:bCs/>
          <w:color w:val="E94B58" w:themeColor="accent2"/>
          <w:kern w:val="24"/>
          <w:sz w:val="24"/>
          <w:szCs w:val="24"/>
          <w:lang w:eastAsia="en-GB"/>
        </w:rPr>
      </w:pPr>
    </w:p>
    <w:p w14:paraId="20D63822" w14:textId="77777777" w:rsidR="0088168C" w:rsidRDefault="0088168C" w:rsidP="00245B5F">
      <w:pPr>
        <w:spacing w:after="0" w:line="240" w:lineRule="auto"/>
        <w:contextualSpacing/>
        <w:rPr>
          <w:rFonts w:ascii="Calibri" w:eastAsia="+mn-ea" w:hAnsi="Calibri" w:cs="+mn-cs"/>
          <w:b/>
          <w:bCs/>
          <w:color w:val="E94B58" w:themeColor="accent2"/>
          <w:kern w:val="24"/>
          <w:sz w:val="24"/>
          <w:szCs w:val="24"/>
          <w:lang w:eastAsia="en-GB"/>
        </w:rPr>
      </w:pPr>
    </w:p>
    <w:p w14:paraId="4D9C3E98" w14:textId="7C3F3B63" w:rsidR="00245B5F" w:rsidRPr="003F160C" w:rsidRDefault="00245B5F" w:rsidP="00245B5F">
      <w:pPr>
        <w:spacing w:after="0" w:line="240" w:lineRule="auto"/>
        <w:contextualSpacing/>
        <w:rPr>
          <w:rFonts w:ascii="Calibri" w:eastAsia="+mn-ea" w:hAnsi="Calibri" w:cs="+mn-cs"/>
          <w:b/>
          <w:bCs/>
          <w:color w:val="E94B58" w:themeColor="accent2"/>
          <w:kern w:val="24"/>
          <w:sz w:val="24"/>
          <w:szCs w:val="24"/>
          <w:lang w:eastAsia="en-GB"/>
        </w:rPr>
      </w:pPr>
      <w:r w:rsidRPr="003F160C">
        <w:rPr>
          <w:rFonts w:ascii="Calibri" w:eastAsia="+mn-ea" w:hAnsi="Calibri" w:cs="+mn-cs"/>
          <w:b/>
          <w:bCs/>
          <w:color w:val="E94B58" w:themeColor="accent2"/>
          <w:kern w:val="24"/>
          <w:sz w:val="24"/>
          <w:szCs w:val="24"/>
          <w:lang w:eastAsia="en-GB"/>
        </w:rPr>
        <w:lastRenderedPageBreak/>
        <w:t>Reflect</w:t>
      </w:r>
      <w:r w:rsidR="2A86E48F" w:rsidRPr="003F160C">
        <w:rPr>
          <w:rFonts w:ascii="Calibri" w:eastAsia="+mn-ea" w:hAnsi="Calibri" w:cs="+mn-cs"/>
          <w:b/>
          <w:bCs/>
          <w:color w:val="E94B58" w:themeColor="accent2"/>
          <w:kern w:val="24"/>
          <w:sz w:val="24"/>
          <w:szCs w:val="24"/>
          <w:lang w:eastAsia="en-GB"/>
        </w:rPr>
        <w:t>ion</w:t>
      </w:r>
    </w:p>
    <w:p w14:paraId="0DBE11F2" w14:textId="77777777" w:rsidR="005012B6" w:rsidRPr="0088168C" w:rsidRDefault="005012B6" w:rsidP="005238D3">
      <w:pPr>
        <w:pStyle w:val="ListParagraph"/>
        <w:numPr>
          <w:ilvl w:val="0"/>
          <w:numId w:val="50"/>
        </w:numPr>
        <w:spacing w:after="0" w:line="240" w:lineRule="auto"/>
        <w:rPr>
          <w:rFonts w:ascii="Calibri" w:eastAsia="+mn-ea" w:hAnsi="Calibri" w:cs="+mn-cs"/>
          <w:kern w:val="24"/>
          <w:szCs w:val="28"/>
          <w:lang w:eastAsia="en-GB"/>
        </w:rPr>
      </w:pPr>
      <w:r w:rsidRPr="0088168C">
        <w:rPr>
          <w:rFonts w:ascii="Calibri" w:eastAsia="+mn-ea" w:hAnsi="Calibri" w:cs="+mn-cs"/>
          <w:kern w:val="24"/>
          <w:szCs w:val="28"/>
          <w:lang w:eastAsia="en-GB"/>
        </w:rPr>
        <w:t>What do you need to do to make the most of the ‘We do’ section?</w:t>
      </w:r>
    </w:p>
    <w:p w14:paraId="7E1A2688" w14:textId="6ECB4E98" w:rsidR="003F160C" w:rsidRPr="0088168C" w:rsidRDefault="003F160C" w:rsidP="005238D3">
      <w:pPr>
        <w:pStyle w:val="ListParagraph"/>
        <w:numPr>
          <w:ilvl w:val="0"/>
          <w:numId w:val="50"/>
        </w:numPr>
        <w:spacing w:after="0" w:line="240" w:lineRule="auto"/>
        <w:rPr>
          <w:rFonts w:ascii="Calibri" w:eastAsia="+mn-ea" w:hAnsi="Calibri" w:cs="+mn-cs"/>
          <w:kern w:val="24"/>
          <w:lang w:eastAsia="en-GB"/>
        </w:rPr>
      </w:pPr>
      <w:r w:rsidRPr="0088168C">
        <w:rPr>
          <w:rFonts w:ascii="Calibri" w:eastAsia="+mn-ea" w:hAnsi="Calibri" w:cs="+mn-cs"/>
          <w:kern w:val="24"/>
          <w:lang w:eastAsia="en-GB"/>
        </w:rPr>
        <w:t>How will the ‘</w:t>
      </w:r>
      <w:r w:rsidR="00245B5F" w:rsidRPr="0088168C">
        <w:rPr>
          <w:rFonts w:ascii="Calibri" w:eastAsia="+mn-ea" w:hAnsi="Calibri" w:cs="+mn-cs"/>
          <w:kern w:val="24"/>
          <w:lang w:eastAsia="en-GB"/>
        </w:rPr>
        <w:t>We</w:t>
      </w:r>
      <w:r w:rsidRPr="0088168C">
        <w:rPr>
          <w:rFonts w:ascii="Calibri" w:eastAsia="+mn-ea" w:hAnsi="Calibri" w:cs="+mn-cs"/>
          <w:kern w:val="24"/>
          <w:lang w:eastAsia="en-GB"/>
        </w:rPr>
        <w:t xml:space="preserve"> do’ section help to build your mental models?</w:t>
      </w:r>
    </w:p>
    <w:p w14:paraId="7AA675BC" w14:textId="160E7E0B" w:rsidR="718B3D1B" w:rsidRDefault="718B3D1B" w:rsidP="005238D3">
      <w:pPr>
        <w:pStyle w:val="ListParagraph"/>
        <w:numPr>
          <w:ilvl w:val="0"/>
          <w:numId w:val="50"/>
        </w:numPr>
        <w:spacing w:after="0" w:line="240" w:lineRule="auto"/>
        <w:rPr>
          <w:lang w:eastAsia="en-GB"/>
        </w:rPr>
      </w:pPr>
      <w:r w:rsidRPr="0088168C">
        <w:rPr>
          <w:rFonts w:ascii="Calibri" w:eastAsia="+mn-ea" w:hAnsi="Calibri" w:cs="+mn-cs"/>
          <w:lang w:eastAsia="en-GB"/>
        </w:rPr>
        <w:t xml:space="preserve">Do you have any questions? </w:t>
      </w:r>
    </w:p>
    <w:p w14:paraId="371241B7" w14:textId="31D43454" w:rsidR="334DF6AB" w:rsidRDefault="334DF6AB" w:rsidP="334DF6AB">
      <w:pPr>
        <w:spacing w:after="0" w:line="240" w:lineRule="auto"/>
        <w:rPr>
          <w:rFonts w:ascii="Calibri" w:eastAsia="+mn-ea" w:hAnsi="Calibri" w:cs="+mn-cs"/>
          <w:lang w:eastAsia="en-GB"/>
        </w:rPr>
      </w:pPr>
    </w:p>
    <w:p w14:paraId="0D1FB69C" w14:textId="382097A3" w:rsidR="718B3D1B" w:rsidRPr="0088168C" w:rsidRDefault="718B3D1B" w:rsidP="334DF6AB">
      <w:pPr>
        <w:spacing w:after="0" w:line="240" w:lineRule="auto"/>
        <w:rPr>
          <w:rFonts w:ascii="Calibri" w:eastAsia="+mn-ea" w:hAnsi="Calibri" w:cs="+mn-cs"/>
          <w:b/>
          <w:bCs/>
          <w:sz w:val="24"/>
          <w:szCs w:val="24"/>
          <w:lang w:eastAsia="en-GB"/>
        </w:rPr>
      </w:pPr>
      <w:r w:rsidRPr="0088168C">
        <w:rPr>
          <w:rFonts w:ascii="Calibri" w:eastAsia="+mn-ea" w:hAnsi="Calibri" w:cs="+mn-cs"/>
          <w:b/>
          <w:bCs/>
          <w:sz w:val="24"/>
          <w:szCs w:val="24"/>
          <w:lang w:eastAsia="en-GB"/>
        </w:rPr>
        <w:t>Notes</w:t>
      </w:r>
    </w:p>
    <w:p w14:paraId="15C9094F" w14:textId="60D83E23" w:rsidR="334DF6AB" w:rsidRDefault="334DF6AB" w:rsidP="334DF6AB">
      <w:pPr>
        <w:spacing w:after="0" w:line="240" w:lineRule="auto"/>
        <w:rPr>
          <w:rFonts w:ascii="Calibri" w:eastAsia="+mn-ea" w:hAnsi="Calibri" w:cs="+mn-cs"/>
          <w:lang w:eastAsia="en-GB"/>
        </w:rPr>
      </w:pPr>
    </w:p>
    <w:p w14:paraId="62D4A8E4" w14:textId="7297A6CD" w:rsidR="0088168C" w:rsidRDefault="0088168C" w:rsidP="334DF6AB">
      <w:pPr>
        <w:spacing w:after="0" w:line="240" w:lineRule="auto"/>
        <w:rPr>
          <w:rFonts w:ascii="Calibri" w:eastAsia="+mn-ea" w:hAnsi="Calibri" w:cs="+mn-cs"/>
          <w:lang w:eastAsia="en-GB"/>
        </w:rPr>
      </w:pPr>
    </w:p>
    <w:p w14:paraId="3EE6F225" w14:textId="77777777" w:rsidR="0088168C" w:rsidRDefault="0088168C" w:rsidP="334DF6AB">
      <w:pPr>
        <w:spacing w:after="0" w:line="240" w:lineRule="auto"/>
        <w:rPr>
          <w:rFonts w:ascii="Calibri" w:eastAsia="+mn-ea" w:hAnsi="Calibri" w:cs="+mn-cs"/>
          <w:lang w:eastAsia="en-GB"/>
        </w:rPr>
      </w:pPr>
    </w:p>
    <w:p w14:paraId="6BBAF546" w14:textId="7E60805A" w:rsidR="0088168C" w:rsidRDefault="0088168C" w:rsidP="334DF6AB">
      <w:pPr>
        <w:spacing w:after="0" w:line="240" w:lineRule="auto"/>
        <w:rPr>
          <w:rFonts w:ascii="Calibri" w:eastAsia="+mn-ea" w:hAnsi="Calibri" w:cs="+mn-cs"/>
          <w:lang w:eastAsia="en-GB"/>
        </w:rPr>
      </w:pPr>
    </w:p>
    <w:p w14:paraId="5728FBB3" w14:textId="77777777" w:rsidR="0088168C" w:rsidRDefault="0088168C" w:rsidP="334DF6AB">
      <w:pPr>
        <w:spacing w:after="0" w:line="240" w:lineRule="auto"/>
        <w:rPr>
          <w:rFonts w:ascii="Calibri" w:eastAsia="+mn-ea" w:hAnsi="Calibri" w:cs="+mn-cs"/>
          <w:lang w:eastAsia="en-GB"/>
        </w:rPr>
      </w:pPr>
    </w:p>
    <w:p w14:paraId="02E36869" w14:textId="41B4F8E5" w:rsidR="334DF6AB" w:rsidRDefault="334DF6AB" w:rsidP="334DF6AB">
      <w:pPr>
        <w:spacing w:after="0" w:line="240" w:lineRule="auto"/>
        <w:rPr>
          <w:rFonts w:ascii="Calibri" w:eastAsia="+mn-ea" w:hAnsi="Calibri" w:cs="+mn-cs"/>
          <w:lang w:eastAsia="en-GB"/>
        </w:rPr>
      </w:pPr>
    </w:p>
    <w:p w14:paraId="3BCF2DA4" w14:textId="36C2709F" w:rsidR="334DF6AB" w:rsidRDefault="334DF6AB" w:rsidP="334DF6AB">
      <w:pPr>
        <w:spacing w:after="0" w:line="240" w:lineRule="auto"/>
        <w:rPr>
          <w:rFonts w:ascii="Calibri" w:eastAsia="+mn-ea" w:hAnsi="Calibri" w:cs="+mn-cs"/>
          <w:lang w:eastAsia="en-GB"/>
        </w:rPr>
      </w:pPr>
    </w:p>
    <w:p w14:paraId="46DDF961" w14:textId="57764393" w:rsidR="00245B5F" w:rsidRPr="0088168C" w:rsidRDefault="00245B5F" w:rsidP="00245B5F">
      <w:pPr>
        <w:spacing w:after="0" w:line="240" w:lineRule="auto"/>
        <w:contextualSpacing/>
        <w:rPr>
          <w:rFonts w:ascii="Calibri" w:eastAsia="+mn-ea" w:hAnsi="Calibri" w:cs="+mn-cs"/>
          <w:b/>
          <w:bCs/>
          <w:color w:val="E94B58" w:themeColor="accent2"/>
          <w:kern w:val="24"/>
          <w:sz w:val="24"/>
          <w:szCs w:val="24"/>
          <w:lang w:eastAsia="en-GB"/>
        </w:rPr>
      </w:pPr>
      <w:r w:rsidRPr="334DF6AB">
        <w:rPr>
          <w:rFonts w:ascii="Calibri" w:eastAsia="+mn-ea" w:hAnsi="Calibri" w:cs="+mn-cs"/>
          <w:b/>
          <w:bCs/>
          <w:color w:val="E94B58" w:themeColor="accent2"/>
          <w:kern w:val="24"/>
          <w:sz w:val="24"/>
          <w:szCs w:val="24"/>
          <w:lang w:eastAsia="en-GB"/>
        </w:rPr>
        <w:t>Reflection</w:t>
      </w:r>
    </w:p>
    <w:p w14:paraId="6ECA7D6C" w14:textId="2C70E059" w:rsidR="0015692C" w:rsidRPr="0088168C" w:rsidRDefault="0015692C" w:rsidP="005238D3">
      <w:pPr>
        <w:pStyle w:val="ListParagraph"/>
        <w:numPr>
          <w:ilvl w:val="0"/>
          <w:numId w:val="51"/>
        </w:numPr>
        <w:spacing w:after="0" w:line="240" w:lineRule="auto"/>
        <w:rPr>
          <w:rFonts w:ascii="Times New Roman" w:eastAsia="Times New Roman" w:hAnsi="Times New Roman" w:cs="Times New Roman"/>
          <w:color w:val="E94B58"/>
          <w:lang w:eastAsia="en-GB"/>
        </w:rPr>
      </w:pPr>
      <w:r w:rsidRPr="0088168C">
        <w:rPr>
          <w:rFonts w:ascii="Calibri" w:eastAsia="+mn-ea" w:hAnsi="Calibri" w:cs="+mn-cs"/>
          <w:color w:val="000000"/>
          <w:kern w:val="24"/>
          <w:lang w:eastAsia="en-GB"/>
        </w:rPr>
        <w:t>How does the</w:t>
      </w:r>
      <w:r w:rsidR="00245B5F" w:rsidRPr="0088168C">
        <w:rPr>
          <w:rFonts w:ascii="Calibri" w:eastAsia="+mn-ea" w:hAnsi="Calibri" w:cs="+mn-cs"/>
          <w:color w:val="000000"/>
          <w:kern w:val="24"/>
          <w:lang w:eastAsia="en-GB"/>
        </w:rPr>
        <w:t xml:space="preserve"> clinic</w:t>
      </w:r>
      <w:r w:rsidRPr="0088168C">
        <w:rPr>
          <w:rFonts w:ascii="Calibri" w:eastAsia="+mn-ea" w:hAnsi="Calibri" w:cs="+mn-cs"/>
          <w:color w:val="000000"/>
          <w:kern w:val="24"/>
          <w:lang w:eastAsia="en-GB"/>
        </w:rPr>
        <w:t xml:space="preserve"> help to build your mental model?</w:t>
      </w:r>
    </w:p>
    <w:p w14:paraId="25F98B80" w14:textId="3A587141" w:rsidR="00245B5F" w:rsidRPr="0088168C" w:rsidRDefault="0015692C" w:rsidP="005238D3">
      <w:pPr>
        <w:pStyle w:val="ListParagraph"/>
        <w:numPr>
          <w:ilvl w:val="0"/>
          <w:numId w:val="51"/>
        </w:numPr>
        <w:spacing w:after="0" w:line="240" w:lineRule="auto"/>
        <w:rPr>
          <w:rFonts w:ascii="Times New Roman" w:eastAsia="Times New Roman" w:hAnsi="Times New Roman" w:cs="Times New Roman"/>
          <w:color w:val="E94B58"/>
          <w:lang w:eastAsia="en-GB"/>
        </w:rPr>
      </w:pPr>
      <w:r w:rsidRPr="0088168C">
        <w:rPr>
          <w:rFonts w:ascii="Calibri" w:eastAsia="+mn-ea" w:hAnsi="Calibri" w:cs="+mn-cs"/>
          <w:color w:val="000000"/>
          <w:kern w:val="24"/>
          <w:lang w:eastAsia="en-GB"/>
        </w:rPr>
        <w:t xml:space="preserve">Do you have any questions about the </w:t>
      </w:r>
      <w:r w:rsidR="00245B5F" w:rsidRPr="0088168C">
        <w:rPr>
          <w:rFonts w:ascii="Calibri" w:eastAsia="+mn-ea" w:hAnsi="Calibri" w:cs="+mn-cs"/>
          <w:color w:val="000000"/>
          <w:kern w:val="24"/>
          <w:lang w:eastAsia="en-GB"/>
        </w:rPr>
        <w:t>clinic</w:t>
      </w:r>
      <w:r w:rsidRPr="0088168C">
        <w:rPr>
          <w:rFonts w:ascii="Calibri" w:eastAsia="+mn-ea" w:hAnsi="Calibri" w:cs="+mn-cs"/>
          <w:color w:val="000000"/>
          <w:kern w:val="24"/>
          <w:lang w:eastAsia="en-GB"/>
        </w:rPr>
        <w:t>?</w:t>
      </w:r>
    </w:p>
    <w:p w14:paraId="501D40DC" w14:textId="61CEB557" w:rsidR="00245B5F" w:rsidRPr="0088168C" w:rsidRDefault="7559F353" w:rsidP="005238D3">
      <w:pPr>
        <w:pStyle w:val="ListParagraph"/>
        <w:numPr>
          <w:ilvl w:val="0"/>
          <w:numId w:val="51"/>
        </w:numPr>
        <w:spacing w:after="0" w:line="240" w:lineRule="auto"/>
        <w:rPr>
          <w:color w:val="E94B58" w:themeColor="accent2"/>
          <w:lang w:eastAsia="en-GB"/>
        </w:rPr>
      </w:pPr>
      <w:r w:rsidRPr="0088168C">
        <w:rPr>
          <w:rFonts w:ascii="Calibri" w:eastAsia="+mn-ea" w:hAnsi="Calibri" w:cs="+mn-cs"/>
          <w:color w:val="000000"/>
          <w:lang w:eastAsia="en-GB"/>
        </w:rPr>
        <w:t xml:space="preserve">How can you make the most of the clinic? </w:t>
      </w:r>
    </w:p>
    <w:p w14:paraId="40EF060A" w14:textId="2CC780A8" w:rsidR="00ED5EBB" w:rsidRDefault="00ED5EBB" w:rsidP="00ED5EBB">
      <w:pPr>
        <w:spacing w:after="0" w:line="240" w:lineRule="auto"/>
        <w:contextualSpacing/>
        <w:rPr>
          <w:rFonts w:ascii="Calibri" w:eastAsia="+mn-ea" w:hAnsi="Calibri" w:cs="+mn-cs"/>
          <w:color w:val="000000"/>
          <w:kern w:val="24"/>
          <w:lang w:eastAsia="en-GB"/>
        </w:rPr>
      </w:pPr>
    </w:p>
    <w:p w14:paraId="7C9F6A65" w14:textId="4636B97D" w:rsidR="00ED5EBB" w:rsidRPr="0088168C" w:rsidRDefault="0088168C" w:rsidP="00ED5EBB">
      <w:pPr>
        <w:spacing w:after="0" w:line="240" w:lineRule="auto"/>
        <w:contextualSpacing/>
        <w:rPr>
          <w:rFonts w:ascii="Calibri" w:eastAsia="+mn-ea" w:hAnsi="Calibri" w:cs="+mn-cs"/>
          <w:b/>
          <w:bCs/>
          <w:color w:val="000000"/>
          <w:kern w:val="24"/>
          <w:lang w:eastAsia="en-GB"/>
        </w:rPr>
      </w:pPr>
      <w:r w:rsidRPr="0088168C">
        <w:rPr>
          <w:rFonts w:ascii="Calibri" w:eastAsia="+mn-ea" w:hAnsi="Calibri" w:cs="+mn-cs"/>
          <w:b/>
          <w:bCs/>
          <w:color w:val="000000"/>
          <w:kern w:val="24"/>
          <w:lang w:eastAsia="en-GB"/>
        </w:rPr>
        <w:t>Notes</w:t>
      </w:r>
    </w:p>
    <w:p w14:paraId="3516EC8A" w14:textId="62DF1F6E" w:rsidR="334DF6AB" w:rsidRDefault="334DF6AB" w:rsidP="334DF6AB">
      <w:pPr>
        <w:spacing w:after="0" w:line="240" w:lineRule="auto"/>
        <w:rPr>
          <w:rFonts w:ascii="Calibri" w:eastAsia="+mn-ea" w:hAnsi="Calibri" w:cs="+mn-cs"/>
          <w:color w:val="000000"/>
          <w:lang w:eastAsia="en-GB"/>
        </w:rPr>
      </w:pPr>
    </w:p>
    <w:p w14:paraId="0B747D75" w14:textId="3C76DC28" w:rsidR="334DF6AB" w:rsidRDefault="334DF6AB" w:rsidP="334DF6AB">
      <w:pPr>
        <w:spacing w:after="0" w:line="240" w:lineRule="auto"/>
        <w:rPr>
          <w:rFonts w:ascii="Calibri" w:eastAsia="+mn-ea" w:hAnsi="Calibri" w:cs="+mn-cs"/>
          <w:color w:val="000000"/>
          <w:lang w:eastAsia="en-GB"/>
        </w:rPr>
      </w:pPr>
    </w:p>
    <w:p w14:paraId="36E8CC04" w14:textId="1BE774FF" w:rsidR="0088168C" w:rsidRDefault="0088168C" w:rsidP="334DF6AB">
      <w:pPr>
        <w:spacing w:after="0" w:line="240" w:lineRule="auto"/>
        <w:rPr>
          <w:rFonts w:ascii="Calibri" w:eastAsia="+mn-ea" w:hAnsi="Calibri" w:cs="+mn-cs"/>
          <w:color w:val="000000"/>
          <w:lang w:eastAsia="en-GB"/>
        </w:rPr>
      </w:pPr>
    </w:p>
    <w:p w14:paraId="19800F50" w14:textId="5A4CD75F" w:rsidR="0088168C" w:rsidRDefault="0088168C" w:rsidP="334DF6AB">
      <w:pPr>
        <w:spacing w:after="0" w:line="240" w:lineRule="auto"/>
        <w:rPr>
          <w:rFonts w:ascii="Calibri" w:eastAsia="+mn-ea" w:hAnsi="Calibri" w:cs="+mn-cs"/>
          <w:color w:val="000000"/>
          <w:lang w:eastAsia="en-GB"/>
        </w:rPr>
      </w:pPr>
    </w:p>
    <w:p w14:paraId="50EF2D14" w14:textId="3CE45008" w:rsidR="0088168C" w:rsidRDefault="0088168C" w:rsidP="334DF6AB">
      <w:pPr>
        <w:spacing w:after="0" w:line="240" w:lineRule="auto"/>
        <w:rPr>
          <w:rFonts w:ascii="Calibri" w:eastAsia="+mn-ea" w:hAnsi="Calibri" w:cs="+mn-cs"/>
          <w:color w:val="000000"/>
          <w:lang w:eastAsia="en-GB"/>
        </w:rPr>
      </w:pPr>
    </w:p>
    <w:p w14:paraId="1DDF0D8A" w14:textId="77777777" w:rsidR="0088168C" w:rsidRDefault="0088168C" w:rsidP="334DF6AB">
      <w:pPr>
        <w:spacing w:after="0" w:line="240" w:lineRule="auto"/>
        <w:rPr>
          <w:rFonts w:ascii="Calibri" w:eastAsia="+mn-ea" w:hAnsi="Calibri" w:cs="+mn-cs"/>
          <w:color w:val="000000"/>
          <w:lang w:eastAsia="en-GB"/>
        </w:rPr>
      </w:pPr>
    </w:p>
    <w:p w14:paraId="7F8A2AC4" w14:textId="77777777" w:rsidR="0088168C" w:rsidRDefault="0088168C" w:rsidP="334DF6AB">
      <w:pPr>
        <w:spacing w:after="0" w:line="240" w:lineRule="auto"/>
        <w:rPr>
          <w:rFonts w:ascii="Calibri" w:eastAsia="+mn-ea" w:hAnsi="Calibri" w:cs="+mn-cs"/>
          <w:color w:val="000000"/>
          <w:lang w:eastAsia="en-GB"/>
        </w:rPr>
      </w:pPr>
    </w:p>
    <w:p w14:paraId="0E25BE1E" w14:textId="45450247" w:rsidR="334DF6AB" w:rsidRDefault="334DF6AB" w:rsidP="334DF6AB">
      <w:pPr>
        <w:spacing w:after="0" w:line="240" w:lineRule="auto"/>
        <w:rPr>
          <w:rFonts w:ascii="Calibri" w:eastAsia="+mn-ea" w:hAnsi="Calibri" w:cs="+mn-cs"/>
          <w:color w:val="000000"/>
          <w:lang w:eastAsia="en-GB"/>
        </w:rPr>
      </w:pPr>
    </w:p>
    <w:tbl>
      <w:tblPr>
        <w:tblW w:w="9913" w:type="dxa"/>
        <w:tblCellMar>
          <w:left w:w="0" w:type="dxa"/>
          <w:right w:w="0" w:type="dxa"/>
        </w:tblCellMar>
        <w:tblLook w:val="0420" w:firstRow="1" w:lastRow="0" w:firstColumn="0" w:lastColumn="0" w:noHBand="0" w:noVBand="1"/>
      </w:tblPr>
      <w:tblGrid>
        <w:gridCol w:w="9913"/>
      </w:tblGrid>
      <w:tr w:rsidR="00ED5EBB" w:rsidRPr="000B3720" w14:paraId="08C1F1A8" w14:textId="77777777" w:rsidTr="334DF6AB">
        <w:trPr>
          <w:trHeight w:val="312"/>
        </w:trPr>
        <w:tc>
          <w:tcPr>
            <w:tcW w:w="9913" w:type="dxa"/>
            <w:tcBorders>
              <w:top w:val="single" w:sz="8" w:space="0" w:color="000000"/>
              <w:left w:val="single" w:sz="8" w:space="0" w:color="000000"/>
              <w:bottom w:val="single" w:sz="8" w:space="0" w:color="000000"/>
              <w:right w:val="single" w:sz="8" w:space="0" w:color="000000"/>
            </w:tcBorders>
            <w:shd w:val="clear" w:color="auto" w:fill="E94B58" w:themeFill="accent2"/>
            <w:tcMar>
              <w:top w:w="72" w:type="dxa"/>
              <w:left w:w="144" w:type="dxa"/>
              <w:bottom w:w="72" w:type="dxa"/>
              <w:right w:w="144" w:type="dxa"/>
            </w:tcMar>
            <w:hideMark/>
          </w:tcPr>
          <w:p w14:paraId="451D1BD7" w14:textId="010147FA" w:rsidR="00ED5EBB" w:rsidRPr="000B3720" w:rsidRDefault="00ED5EBB" w:rsidP="00C41906">
            <w:pPr>
              <w:spacing w:after="0" w:line="240" w:lineRule="auto"/>
              <w:rPr>
                <w:rFonts w:ascii="Arial" w:eastAsia="Times New Roman" w:hAnsi="Arial" w:cs="Arial"/>
                <w:lang w:eastAsia="en-GB"/>
              </w:rPr>
            </w:pPr>
            <w:r>
              <w:rPr>
                <w:rFonts w:ascii="Calibri" w:eastAsia="Times New Roman" w:hAnsi="Calibri" w:cs="Calibri"/>
                <w:b/>
                <w:bCs/>
                <w:color w:val="FFFFFF"/>
                <w:kern w:val="24"/>
                <w:lang w:eastAsia="en-GB"/>
              </w:rPr>
              <w:t xml:space="preserve">Key takeaways </w:t>
            </w:r>
          </w:p>
        </w:tc>
      </w:tr>
      <w:tr w:rsidR="00ED5EBB" w:rsidRPr="000B3720" w14:paraId="419E150D" w14:textId="77777777" w:rsidTr="334DF6AB">
        <w:trPr>
          <w:trHeight w:val="2478"/>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186A6E5" w14:textId="77777777" w:rsidR="00ED5EBB" w:rsidRDefault="00ED5EBB" w:rsidP="00ED5EBB">
            <w:pPr>
              <w:spacing w:after="0" w:line="240" w:lineRule="auto"/>
              <w:ind w:left="276"/>
              <w:contextualSpacing/>
              <w:rPr>
                <w:rFonts w:ascii="Arial" w:eastAsia="Times New Roman" w:hAnsi="Arial" w:cs="Arial"/>
                <w:color w:val="E94B58"/>
                <w:lang w:eastAsia="en-GB"/>
              </w:rPr>
            </w:pPr>
          </w:p>
          <w:p w14:paraId="628B0633" w14:textId="77777777" w:rsidR="00ED5EBB" w:rsidRDefault="00ED5EBB" w:rsidP="00ED5EBB">
            <w:pPr>
              <w:spacing w:after="0" w:line="240" w:lineRule="auto"/>
              <w:ind w:left="276"/>
              <w:contextualSpacing/>
              <w:rPr>
                <w:rFonts w:ascii="Arial" w:eastAsia="Times New Roman" w:hAnsi="Arial" w:cs="Arial"/>
                <w:color w:val="E94B58"/>
                <w:lang w:eastAsia="en-GB"/>
              </w:rPr>
            </w:pPr>
          </w:p>
          <w:p w14:paraId="7996FB27" w14:textId="77777777" w:rsidR="00ED5EBB" w:rsidRDefault="00ED5EBB" w:rsidP="00ED5EBB">
            <w:pPr>
              <w:spacing w:after="0" w:line="240" w:lineRule="auto"/>
              <w:ind w:left="276"/>
              <w:contextualSpacing/>
              <w:rPr>
                <w:rFonts w:ascii="Arial" w:eastAsia="Times New Roman" w:hAnsi="Arial" w:cs="Arial"/>
                <w:color w:val="E94B58"/>
                <w:lang w:eastAsia="en-GB"/>
              </w:rPr>
            </w:pPr>
          </w:p>
          <w:p w14:paraId="6FAA0705" w14:textId="77777777" w:rsidR="00ED5EBB" w:rsidRDefault="00ED5EBB" w:rsidP="00ED5EBB">
            <w:pPr>
              <w:spacing w:after="0" w:line="240" w:lineRule="auto"/>
              <w:ind w:left="276"/>
              <w:contextualSpacing/>
              <w:rPr>
                <w:rFonts w:ascii="Arial" w:eastAsia="Times New Roman" w:hAnsi="Arial" w:cs="Arial"/>
                <w:color w:val="E94B58"/>
                <w:lang w:eastAsia="en-GB"/>
              </w:rPr>
            </w:pPr>
          </w:p>
          <w:p w14:paraId="633D12E8" w14:textId="77777777" w:rsidR="00ED5EBB" w:rsidRDefault="00ED5EBB" w:rsidP="00ED5EBB">
            <w:pPr>
              <w:spacing w:after="0" w:line="240" w:lineRule="auto"/>
              <w:ind w:left="276"/>
              <w:contextualSpacing/>
              <w:rPr>
                <w:rFonts w:ascii="Arial" w:eastAsia="Times New Roman" w:hAnsi="Arial" w:cs="Arial"/>
                <w:color w:val="E94B58"/>
                <w:lang w:eastAsia="en-GB"/>
              </w:rPr>
            </w:pPr>
          </w:p>
          <w:p w14:paraId="00C368C0" w14:textId="77777777" w:rsidR="00ED5EBB" w:rsidRDefault="00ED5EBB" w:rsidP="00ED5EBB">
            <w:pPr>
              <w:spacing w:after="0" w:line="240" w:lineRule="auto"/>
              <w:ind w:left="276"/>
              <w:contextualSpacing/>
              <w:rPr>
                <w:rFonts w:ascii="Arial" w:eastAsia="Times New Roman" w:hAnsi="Arial" w:cs="Arial"/>
                <w:color w:val="E94B58"/>
                <w:lang w:eastAsia="en-GB"/>
              </w:rPr>
            </w:pPr>
          </w:p>
          <w:p w14:paraId="1631812B" w14:textId="77777777" w:rsidR="00ED5EBB" w:rsidRDefault="00ED5EBB" w:rsidP="00ED5EBB">
            <w:pPr>
              <w:spacing w:after="0" w:line="240" w:lineRule="auto"/>
              <w:ind w:left="276"/>
              <w:contextualSpacing/>
              <w:rPr>
                <w:rFonts w:ascii="Arial" w:eastAsia="Times New Roman" w:hAnsi="Arial" w:cs="Arial"/>
                <w:color w:val="E94B58"/>
                <w:lang w:eastAsia="en-GB"/>
              </w:rPr>
            </w:pPr>
          </w:p>
          <w:p w14:paraId="03502BB8" w14:textId="77777777" w:rsidR="00ED5EBB" w:rsidRDefault="00ED5EBB" w:rsidP="00ED5EBB">
            <w:pPr>
              <w:spacing w:after="0" w:line="240" w:lineRule="auto"/>
              <w:ind w:left="276"/>
              <w:contextualSpacing/>
              <w:rPr>
                <w:rFonts w:ascii="Arial" w:eastAsia="Times New Roman" w:hAnsi="Arial" w:cs="Arial"/>
                <w:color w:val="E94B58"/>
                <w:lang w:eastAsia="en-GB"/>
              </w:rPr>
            </w:pPr>
          </w:p>
          <w:p w14:paraId="328964B6" w14:textId="35B6D3E9" w:rsidR="334DF6AB" w:rsidRDefault="334DF6AB" w:rsidP="334DF6AB">
            <w:pPr>
              <w:spacing w:after="0" w:line="240" w:lineRule="auto"/>
              <w:ind w:left="276"/>
              <w:rPr>
                <w:rFonts w:ascii="Arial" w:eastAsia="Times New Roman" w:hAnsi="Arial" w:cs="Arial"/>
                <w:color w:val="E94B58" w:themeColor="accent2"/>
                <w:lang w:eastAsia="en-GB"/>
              </w:rPr>
            </w:pPr>
          </w:p>
          <w:p w14:paraId="3A5F8B8A" w14:textId="1B2FB324" w:rsidR="334DF6AB" w:rsidRDefault="334DF6AB" w:rsidP="334DF6AB">
            <w:pPr>
              <w:spacing w:after="0" w:line="240" w:lineRule="auto"/>
              <w:ind w:left="276"/>
              <w:rPr>
                <w:rFonts w:ascii="Arial" w:eastAsia="Times New Roman" w:hAnsi="Arial" w:cs="Arial"/>
                <w:color w:val="E94B58" w:themeColor="accent2"/>
                <w:lang w:eastAsia="en-GB"/>
              </w:rPr>
            </w:pPr>
          </w:p>
          <w:p w14:paraId="52385A2F" w14:textId="4B358BC2" w:rsidR="334DF6AB" w:rsidRDefault="334DF6AB" w:rsidP="334DF6AB">
            <w:pPr>
              <w:spacing w:after="0" w:line="240" w:lineRule="auto"/>
              <w:ind w:left="276"/>
              <w:rPr>
                <w:rFonts w:ascii="Arial" w:eastAsia="Times New Roman" w:hAnsi="Arial" w:cs="Arial"/>
                <w:color w:val="E94B58" w:themeColor="accent2"/>
                <w:lang w:eastAsia="en-GB"/>
              </w:rPr>
            </w:pPr>
          </w:p>
          <w:p w14:paraId="00F627A0" w14:textId="471DBC3D" w:rsidR="334DF6AB" w:rsidRDefault="334DF6AB" w:rsidP="334DF6AB">
            <w:pPr>
              <w:spacing w:after="0" w:line="240" w:lineRule="auto"/>
              <w:ind w:left="276"/>
              <w:rPr>
                <w:rFonts w:ascii="Arial" w:eastAsia="Times New Roman" w:hAnsi="Arial" w:cs="Arial"/>
                <w:color w:val="E94B58" w:themeColor="accent2"/>
                <w:lang w:eastAsia="en-GB"/>
              </w:rPr>
            </w:pPr>
          </w:p>
          <w:p w14:paraId="0E9ABC64" w14:textId="473F7627" w:rsidR="334DF6AB" w:rsidRDefault="334DF6AB" w:rsidP="334DF6AB">
            <w:pPr>
              <w:spacing w:after="0" w:line="240" w:lineRule="auto"/>
              <w:ind w:left="276"/>
              <w:rPr>
                <w:rFonts w:ascii="Arial" w:eastAsia="Times New Roman" w:hAnsi="Arial" w:cs="Arial"/>
                <w:color w:val="E94B58" w:themeColor="accent2"/>
                <w:lang w:eastAsia="en-GB"/>
              </w:rPr>
            </w:pPr>
          </w:p>
          <w:p w14:paraId="26D2DDA1" w14:textId="20F96CA6" w:rsidR="334DF6AB" w:rsidRDefault="334DF6AB" w:rsidP="334DF6AB">
            <w:pPr>
              <w:spacing w:after="0" w:line="240" w:lineRule="auto"/>
              <w:ind w:left="276"/>
              <w:rPr>
                <w:rFonts w:ascii="Arial" w:eastAsia="Times New Roman" w:hAnsi="Arial" w:cs="Arial"/>
                <w:color w:val="E94B58" w:themeColor="accent2"/>
                <w:lang w:eastAsia="en-GB"/>
              </w:rPr>
            </w:pPr>
          </w:p>
          <w:p w14:paraId="143833FE" w14:textId="2B40876B" w:rsidR="334DF6AB" w:rsidRDefault="334DF6AB" w:rsidP="334DF6AB">
            <w:pPr>
              <w:spacing w:after="0" w:line="240" w:lineRule="auto"/>
              <w:ind w:left="276"/>
              <w:rPr>
                <w:rFonts w:ascii="Arial" w:eastAsia="Times New Roman" w:hAnsi="Arial" w:cs="Arial"/>
                <w:color w:val="E94B58" w:themeColor="accent2"/>
                <w:lang w:eastAsia="en-GB"/>
              </w:rPr>
            </w:pPr>
          </w:p>
          <w:p w14:paraId="3014F912" w14:textId="6110EC41" w:rsidR="334DF6AB" w:rsidRDefault="334DF6AB" w:rsidP="334DF6AB">
            <w:pPr>
              <w:spacing w:after="0" w:line="240" w:lineRule="auto"/>
              <w:ind w:left="276"/>
              <w:rPr>
                <w:rFonts w:ascii="Arial" w:eastAsia="Times New Roman" w:hAnsi="Arial" w:cs="Arial"/>
                <w:color w:val="E94B58" w:themeColor="accent2"/>
                <w:lang w:eastAsia="en-GB"/>
              </w:rPr>
            </w:pPr>
          </w:p>
          <w:p w14:paraId="60D70D39" w14:textId="45D470B1" w:rsidR="334DF6AB" w:rsidRDefault="334DF6AB" w:rsidP="334DF6AB">
            <w:pPr>
              <w:spacing w:after="0" w:line="240" w:lineRule="auto"/>
              <w:ind w:left="276"/>
              <w:rPr>
                <w:rFonts w:ascii="Arial" w:eastAsia="Times New Roman" w:hAnsi="Arial" w:cs="Arial"/>
                <w:color w:val="E94B58" w:themeColor="accent2"/>
                <w:lang w:eastAsia="en-GB"/>
              </w:rPr>
            </w:pPr>
          </w:p>
          <w:p w14:paraId="52FFFEC1" w14:textId="77777777" w:rsidR="00ED5EBB" w:rsidRDefault="00ED5EBB" w:rsidP="00ED5EBB">
            <w:pPr>
              <w:spacing w:after="0" w:line="240" w:lineRule="auto"/>
              <w:ind w:left="276"/>
              <w:contextualSpacing/>
              <w:rPr>
                <w:rFonts w:ascii="Arial" w:eastAsia="Times New Roman" w:hAnsi="Arial" w:cs="Arial"/>
                <w:color w:val="E94B58"/>
                <w:lang w:eastAsia="en-GB"/>
              </w:rPr>
            </w:pPr>
          </w:p>
          <w:p w14:paraId="594873FE" w14:textId="77777777" w:rsidR="00ED5EBB" w:rsidRDefault="00ED5EBB" w:rsidP="00ED5EBB">
            <w:pPr>
              <w:spacing w:after="0" w:line="240" w:lineRule="auto"/>
              <w:ind w:left="276"/>
              <w:contextualSpacing/>
              <w:rPr>
                <w:rFonts w:ascii="Arial" w:eastAsia="Times New Roman" w:hAnsi="Arial" w:cs="Arial"/>
                <w:color w:val="E94B58"/>
                <w:lang w:eastAsia="en-GB"/>
              </w:rPr>
            </w:pPr>
          </w:p>
          <w:p w14:paraId="70B86E55" w14:textId="00510BD4" w:rsidR="0088168C" w:rsidRDefault="0088168C" w:rsidP="0088168C">
            <w:pPr>
              <w:tabs>
                <w:tab w:val="left" w:pos="1480"/>
              </w:tabs>
              <w:rPr>
                <w:rFonts w:ascii="Arial" w:eastAsia="Times New Roman" w:hAnsi="Arial" w:cs="Arial"/>
                <w:color w:val="E94B58"/>
                <w:lang w:eastAsia="en-GB"/>
              </w:rPr>
            </w:pPr>
          </w:p>
          <w:p w14:paraId="5579EDA1" w14:textId="7CD77535" w:rsidR="0088168C" w:rsidRPr="0088168C" w:rsidRDefault="0088168C" w:rsidP="0088168C">
            <w:pPr>
              <w:rPr>
                <w:rFonts w:ascii="Arial" w:eastAsia="Times New Roman" w:hAnsi="Arial" w:cs="Arial"/>
                <w:lang w:eastAsia="en-GB"/>
              </w:rPr>
            </w:pPr>
          </w:p>
        </w:tc>
      </w:tr>
      <w:tr w:rsidR="00ED5EBB" w:rsidRPr="000B3720" w14:paraId="3F2CB5CA" w14:textId="77777777" w:rsidTr="00C41906">
        <w:trPr>
          <w:trHeight w:val="312"/>
        </w:trPr>
        <w:tc>
          <w:tcPr>
            <w:tcW w:w="9913" w:type="dxa"/>
            <w:tcBorders>
              <w:top w:val="single" w:sz="8" w:space="0" w:color="000000"/>
              <w:left w:val="single" w:sz="8" w:space="0" w:color="000000"/>
              <w:bottom w:val="single" w:sz="8" w:space="0" w:color="000000"/>
              <w:right w:val="single" w:sz="8" w:space="0" w:color="000000"/>
            </w:tcBorders>
            <w:shd w:val="clear" w:color="auto" w:fill="E94B58"/>
            <w:tcMar>
              <w:top w:w="72" w:type="dxa"/>
              <w:left w:w="144" w:type="dxa"/>
              <w:bottom w:w="72" w:type="dxa"/>
              <w:right w:w="144" w:type="dxa"/>
            </w:tcMar>
            <w:hideMark/>
          </w:tcPr>
          <w:p w14:paraId="2316DD18" w14:textId="0DFA3560" w:rsidR="00ED5EBB" w:rsidRPr="000B3720" w:rsidRDefault="00ED5EBB" w:rsidP="00C41906">
            <w:pPr>
              <w:spacing w:after="0" w:line="240" w:lineRule="auto"/>
              <w:rPr>
                <w:rFonts w:ascii="Arial" w:eastAsia="Times New Roman" w:hAnsi="Arial" w:cs="Arial"/>
                <w:lang w:eastAsia="en-GB"/>
              </w:rPr>
            </w:pPr>
            <w:r>
              <w:rPr>
                <w:rFonts w:ascii="Calibri" w:eastAsia="Times New Roman" w:hAnsi="Calibri" w:cs="Calibri"/>
                <w:b/>
                <w:bCs/>
                <w:color w:val="FFFFFF"/>
                <w:kern w:val="24"/>
                <w:lang w:eastAsia="en-GB"/>
              </w:rPr>
              <w:lastRenderedPageBreak/>
              <w:t xml:space="preserve">References  </w:t>
            </w:r>
          </w:p>
        </w:tc>
      </w:tr>
      <w:tr w:rsidR="00D96203" w:rsidRPr="000B3720" w14:paraId="26BF5714" w14:textId="77777777" w:rsidTr="00D96203">
        <w:trPr>
          <w:trHeight w:val="312"/>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8267765" w14:textId="68247111" w:rsidR="00E72B23" w:rsidRPr="00E72B23" w:rsidRDefault="00D96203" w:rsidP="00E72B23">
            <w:pPr>
              <w:spacing w:after="0" w:line="240" w:lineRule="auto"/>
              <w:rPr>
                <w:rFonts w:ascii="Calibri" w:eastAsia="Times New Roman" w:hAnsi="Calibri" w:cs="Calibri"/>
                <w:bCs/>
                <w:color w:val="FFFFFF"/>
                <w:kern w:val="24"/>
                <w:lang w:eastAsia="en-GB"/>
              </w:rPr>
            </w:pPr>
            <w:r w:rsidRPr="00D96203">
              <w:rPr>
                <w:rFonts w:ascii="Calibri" w:eastAsia="Times New Roman" w:hAnsi="Calibri" w:cs="Calibri"/>
                <w:bCs/>
                <w:kern w:val="24"/>
                <w:lang w:eastAsia="en-GB"/>
              </w:rPr>
              <w:t>Barker</w:t>
            </w:r>
            <w:r>
              <w:rPr>
                <w:rFonts w:ascii="Calibri" w:eastAsia="Times New Roman" w:hAnsi="Calibri" w:cs="Calibri"/>
                <w:bCs/>
                <w:kern w:val="24"/>
                <w:lang w:eastAsia="en-GB"/>
              </w:rPr>
              <w:t xml:space="preserve">, J. &amp; Rees, T., (2020) </w:t>
            </w:r>
            <w:r w:rsidR="00E72B23">
              <w:rPr>
                <w:rFonts w:ascii="Calibri" w:eastAsia="Times New Roman" w:hAnsi="Calibri" w:cs="Calibri"/>
                <w:bCs/>
                <w:i/>
                <w:kern w:val="24"/>
                <w:lang w:eastAsia="en-GB"/>
              </w:rPr>
              <w:t xml:space="preserve">Complexity, Purpose and Problems in School Leadership. </w:t>
            </w:r>
            <w:r w:rsidR="00E72B23">
              <w:rPr>
                <w:rFonts w:ascii="Calibri" w:eastAsia="Times New Roman" w:hAnsi="Calibri" w:cs="Calibri"/>
                <w:bCs/>
                <w:kern w:val="24"/>
                <w:lang w:eastAsia="en-GB"/>
              </w:rPr>
              <w:t xml:space="preserve">Ambition Institute. </w:t>
            </w:r>
            <w:hyperlink r:id="rId52" w:history="1">
              <w:r w:rsidR="00E72B23" w:rsidRPr="001B432A">
                <w:rPr>
                  <w:rStyle w:val="Hyperlink"/>
                  <w:rFonts w:ascii="Calibri" w:eastAsia="Times New Roman" w:hAnsi="Calibri" w:cs="Calibri"/>
                  <w:bCs/>
                  <w:kern w:val="24"/>
                  <w:lang w:eastAsia="en-GB"/>
                </w:rPr>
                <w:t>https://www.ambition.org.uk/blog/complexity-purpose-and-problems-school-leadership/</w:t>
              </w:r>
            </w:hyperlink>
          </w:p>
        </w:tc>
      </w:tr>
      <w:tr w:rsidR="00D25490" w:rsidRPr="000B3720" w14:paraId="13A00DDE" w14:textId="77777777" w:rsidTr="00D96203">
        <w:trPr>
          <w:trHeight w:val="312"/>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E8C337C" w14:textId="7E40ADD3" w:rsidR="00D25490" w:rsidRPr="00D96203" w:rsidRDefault="00D25490" w:rsidP="00E72B23">
            <w:pPr>
              <w:spacing w:after="0" w:line="240" w:lineRule="auto"/>
              <w:rPr>
                <w:rFonts w:ascii="Calibri" w:eastAsia="Times New Roman" w:hAnsi="Calibri" w:cs="Calibri"/>
                <w:bCs/>
                <w:kern w:val="24"/>
                <w:lang w:eastAsia="en-GB"/>
              </w:rPr>
            </w:pPr>
            <w:r w:rsidRPr="00C272BE">
              <w:rPr>
                <w:rFonts w:cstheme="minorHAnsi"/>
                <w:color w:val="232323"/>
                <w:shd w:val="clear" w:color="auto" w:fill="FFFFFF"/>
              </w:rPr>
              <w:t xml:space="preserve">Bereiter, C., &amp; </w:t>
            </w:r>
            <w:proofErr w:type="spellStart"/>
            <w:r w:rsidRPr="00C272BE">
              <w:rPr>
                <w:rFonts w:cstheme="minorHAnsi"/>
                <w:color w:val="232323"/>
                <w:shd w:val="clear" w:color="auto" w:fill="FFFFFF"/>
              </w:rPr>
              <w:t>Scardamalia</w:t>
            </w:r>
            <w:proofErr w:type="spellEnd"/>
            <w:r w:rsidRPr="00C272BE">
              <w:rPr>
                <w:rFonts w:cstheme="minorHAnsi"/>
                <w:color w:val="232323"/>
                <w:shd w:val="clear" w:color="auto" w:fill="FFFFFF"/>
              </w:rPr>
              <w:t>, M. (1993). Surpassing ourselves: An inquiry into the nature and implications of expertise. Chicago, IL: Open Court.</w:t>
            </w:r>
          </w:p>
        </w:tc>
      </w:tr>
      <w:tr w:rsidR="000D64A1" w:rsidRPr="000B3720" w14:paraId="6A2EEF33" w14:textId="77777777" w:rsidTr="00D96203">
        <w:trPr>
          <w:trHeight w:val="312"/>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6B49E6F" w14:textId="259B606E" w:rsidR="000D64A1" w:rsidRPr="00C272BE" w:rsidRDefault="000D64A1" w:rsidP="00E72B23">
            <w:pPr>
              <w:spacing w:after="0" w:line="240" w:lineRule="auto"/>
              <w:rPr>
                <w:rFonts w:cstheme="minorHAnsi"/>
                <w:color w:val="232323"/>
                <w:shd w:val="clear" w:color="auto" w:fill="FFFFFF"/>
              </w:rPr>
            </w:pPr>
            <w:proofErr w:type="spellStart"/>
            <w:r>
              <w:t>Cordingley</w:t>
            </w:r>
            <w:proofErr w:type="spellEnd"/>
            <w:r>
              <w:t xml:space="preserve">, P., Higgins, S., </w:t>
            </w:r>
            <w:proofErr w:type="spellStart"/>
            <w:r>
              <w:t>Greany</w:t>
            </w:r>
            <w:proofErr w:type="spellEnd"/>
            <w:r>
              <w:t xml:space="preserve">, T., Buckler, N., Coles-Jordan, D., Crisp, B., Saunders, L., Coe, R. (2015) </w:t>
            </w:r>
            <w:r w:rsidRPr="00983642">
              <w:rPr>
                <w:i/>
              </w:rPr>
              <w:t>Developing Great Teaching: Lessons from the international reviews into effective professional development</w:t>
            </w:r>
            <w:r>
              <w:t>. Teacher Development Trust.</w:t>
            </w:r>
          </w:p>
        </w:tc>
      </w:tr>
      <w:tr w:rsidR="00ED5EBB" w:rsidRPr="000B3720" w14:paraId="54AC909F" w14:textId="77777777" w:rsidTr="0042027F">
        <w:trPr>
          <w:trHeight w:val="364"/>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6FBB796" w14:textId="0DEA26FA" w:rsidR="00C4180A" w:rsidRDefault="00C25B62" w:rsidP="00C25B62">
            <w:pPr>
              <w:spacing w:after="0" w:line="240" w:lineRule="auto"/>
              <w:contextualSpacing/>
              <w:rPr>
                <w:rFonts w:eastAsia="Times New Roman" w:cstheme="minorHAnsi"/>
                <w:lang w:eastAsia="en-GB"/>
              </w:rPr>
            </w:pPr>
            <w:r w:rsidRPr="00C25B62">
              <w:rPr>
                <w:rFonts w:eastAsia="Times New Roman" w:cstheme="minorHAnsi"/>
                <w:lang w:eastAsia="en-GB"/>
              </w:rPr>
              <w:t>Education Policy Institute [EPI]</w:t>
            </w:r>
            <w:r>
              <w:rPr>
                <w:rFonts w:eastAsia="Times New Roman" w:cstheme="minorHAnsi"/>
                <w:lang w:eastAsia="en-GB"/>
              </w:rPr>
              <w:t>, 2020</w:t>
            </w:r>
            <w:r w:rsidR="00C4180A">
              <w:rPr>
                <w:rFonts w:eastAsia="Times New Roman" w:cstheme="minorHAnsi"/>
                <w:lang w:eastAsia="en-GB"/>
              </w:rPr>
              <w:t xml:space="preserve">, </w:t>
            </w:r>
            <w:r w:rsidR="00C4180A">
              <w:rPr>
                <w:rFonts w:eastAsia="Times New Roman" w:cstheme="minorHAnsi"/>
                <w:i/>
                <w:lang w:eastAsia="en-GB"/>
              </w:rPr>
              <w:t xml:space="preserve">Education in England: Annual Report 2020. </w:t>
            </w:r>
            <w:hyperlink r:id="rId53" w:history="1">
              <w:r w:rsidR="00C4180A" w:rsidRPr="001B432A">
                <w:rPr>
                  <w:rStyle w:val="Hyperlink"/>
                  <w:rFonts w:eastAsia="Times New Roman" w:cstheme="minorHAnsi"/>
                  <w:lang w:eastAsia="en-GB"/>
                </w:rPr>
                <w:t>https://epi.org.uk/publications-and-research/education-in-england-annual-report-2020</w:t>
              </w:r>
            </w:hyperlink>
          </w:p>
          <w:p w14:paraId="382092CD" w14:textId="2966B373" w:rsidR="00C4180A" w:rsidRPr="0042027F" w:rsidRDefault="00C4180A" w:rsidP="00C25B62">
            <w:pPr>
              <w:spacing w:after="0" w:line="240" w:lineRule="auto"/>
              <w:contextualSpacing/>
              <w:rPr>
                <w:rFonts w:eastAsia="Times New Roman" w:cstheme="minorHAnsi"/>
                <w:color w:val="E94B58"/>
                <w:lang w:eastAsia="en-GB"/>
              </w:rPr>
            </w:pPr>
          </w:p>
        </w:tc>
      </w:tr>
      <w:tr w:rsidR="00F80F65" w:rsidRPr="000B3720" w14:paraId="0BB966A7" w14:textId="77777777" w:rsidTr="0042027F">
        <w:trPr>
          <w:trHeight w:val="364"/>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60227B0" w14:textId="7371D088" w:rsidR="00F80F65" w:rsidRPr="00C25B62" w:rsidRDefault="00F80F65" w:rsidP="00F80F65">
            <w:pPr>
              <w:contextualSpacing/>
              <w:rPr>
                <w:rFonts w:eastAsia="Times New Roman" w:cstheme="minorHAnsi"/>
                <w:lang w:eastAsia="en-GB"/>
              </w:rPr>
            </w:pPr>
            <w:proofErr w:type="spellStart"/>
            <w:r>
              <w:rPr>
                <w:rFonts w:eastAsia="Times New Roman" w:cstheme="minorHAnsi"/>
                <w:lang w:eastAsia="en-GB"/>
              </w:rPr>
              <w:t>Furst</w:t>
            </w:r>
            <w:proofErr w:type="spellEnd"/>
            <w:r>
              <w:rPr>
                <w:rFonts w:eastAsia="Times New Roman" w:cstheme="minorHAnsi"/>
                <w:lang w:eastAsia="en-GB"/>
              </w:rPr>
              <w:t xml:space="preserve">, E., 2018. </w:t>
            </w:r>
            <w:r w:rsidRPr="00F80F65">
              <w:rPr>
                <w:rFonts w:eastAsia="Times New Roman" w:cstheme="minorHAnsi"/>
                <w:i/>
                <w:iCs/>
              </w:rPr>
              <w:t>Learning in the brain</w:t>
            </w:r>
            <w:r w:rsidRPr="00F80F65">
              <w:rPr>
                <w:rFonts w:eastAsia="Times New Roman" w:cstheme="minorHAnsi"/>
              </w:rPr>
              <w:t xml:space="preserve">. </w:t>
            </w:r>
            <w:hyperlink r:id="rId54" w:history="1">
              <w:r w:rsidRPr="001B432A">
                <w:rPr>
                  <w:rStyle w:val="Hyperlink"/>
                  <w:rFonts w:eastAsia="Times New Roman" w:cstheme="minorHAnsi"/>
                </w:rPr>
                <w:t>https://sites.google.com/view/efratfurst/learning-in-the-brain</w:t>
              </w:r>
            </w:hyperlink>
          </w:p>
        </w:tc>
      </w:tr>
      <w:tr w:rsidR="00881DE2" w:rsidRPr="000B3720" w14:paraId="5ED57401" w14:textId="77777777" w:rsidTr="0042027F">
        <w:trPr>
          <w:trHeight w:val="364"/>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0C13330" w14:textId="2434C11D" w:rsidR="00B671DC" w:rsidRPr="00B671DC" w:rsidRDefault="00126CB0" w:rsidP="00B671DC">
            <w:pPr>
              <w:spacing w:after="0" w:line="240" w:lineRule="auto"/>
              <w:contextualSpacing/>
              <w:rPr>
                <w:rFonts w:eastAsia="Times New Roman" w:cstheme="minorHAnsi"/>
                <w:lang w:eastAsia="en-GB"/>
              </w:rPr>
            </w:pPr>
            <w:r>
              <w:rPr>
                <w:rFonts w:eastAsia="Times New Roman" w:cstheme="minorHAnsi"/>
                <w:lang w:eastAsia="en-GB"/>
              </w:rPr>
              <w:t xml:space="preserve">Grissom, J., Egalite, A., Lindsay, C., (2021) </w:t>
            </w:r>
            <w:r w:rsidR="00B671DC">
              <w:rPr>
                <w:rFonts w:eastAsia="Times New Roman" w:cstheme="minorHAnsi"/>
                <w:i/>
                <w:lang w:eastAsia="en-GB"/>
              </w:rPr>
              <w:t xml:space="preserve">What Great Principals Really Do. </w:t>
            </w:r>
            <w:r w:rsidR="00B671DC">
              <w:rPr>
                <w:rFonts w:eastAsia="Times New Roman" w:cstheme="minorHAnsi"/>
                <w:lang w:eastAsia="en-GB"/>
              </w:rPr>
              <w:t xml:space="preserve">ASCD. </w:t>
            </w:r>
            <w:hyperlink r:id="rId55" w:history="1">
              <w:r w:rsidR="00B671DC" w:rsidRPr="001B432A">
                <w:rPr>
                  <w:rStyle w:val="Hyperlink"/>
                  <w:rFonts w:eastAsia="Times New Roman" w:cstheme="minorHAnsi"/>
                  <w:lang w:eastAsia="en-GB"/>
                </w:rPr>
                <w:t>https://www.ascd.org/el/articles/what-great-principals-really-do</w:t>
              </w:r>
            </w:hyperlink>
          </w:p>
        </w:tc>
      </w:tr>
      <w:tr w:rsidR="00F575BE" w:rsidRPr="000B3720" w14:paraId="39742FCB" w14:textId="77777777" w:rsidTr="0042027F">
        <w:trPr>
          <w:trHeight w:val="364"/>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F3904A6" w14:textId="45613EB0" w:rsidR="00F575BE" w:rsidRDefault="00F575BE" w:rsidP="00F575BE">
            <w:pPr>
              <w:spacing w:after="0" w:line="240" w:lineRule="auto"/>
              <w:contextualSpacing/>
              <w:rPr>
                <w:rFonts w:eastAsia="Times New Roman" w:cstheme="minorHAnsi"/>
                <w:lang w:eastAsia="en-GB"/>
              </w:rPr>
            </w:pPr>
            <w:r w:rsidRPr="008F45E4">
              <w:rPr>
                <w:rFonts w:eastAsia="Times New Roman" w:cstheme="minorHAnsi"/>
                <w:lang w:eastAsia="en-GB"/>
              </w:rPr>
              <w:t>McCrae, P. (2018). Expert teaching: What is it, and how might we develop it. </w:t>
            </w:r>
            <w:r w:rsidRPr="008F45E4">
              <w:rPr>
                <w:rFonts w:eastAsia="Times New Roman" w:cstheme="minorHAnsi"/>
                <w:i/>
                <w:iCs/>
                <w:lang w:eastAsia="en-GB"/>
              </w:rPr>
              <w:t xml:space="preserve">Institute for Teaching. </w:t>
            </w:r>
            <w:r w:rsidRPr="008F45E4">
              <w:rPr>
                <w:rFonts w:eastAsia="Times New Roman" w:cstheme="minorHAnsi"/>
                <w:i/>
                <w:iCs/>
                <w:lang w:eastAsia="en-GB"/>
              </w:rPr>
              <w:br/>
            </w:r>
            <w:hyperlink r:id="rId56" w:history="1">
              <w:r w:rsidRPr="008F45E4">
                <w:rPr>
                  <w:rStyle w:val="Hyperlink"/>
                  <w:rFonts w:eastAsia="Times New Roman" w:cstheme="minorHAnsi"/>
                  <w:i/>
                  <w:iCs/>
                  <w:lang w:eastAsia="en-GB"/>
                </w:rPr>
                <w:t>https://www.ambition.org.uk/research-and-insight/what-is-expert-teaching/</w:t>
              </w:r>
            </w:hyperlink>
          </w:p>
        </w:tc>
      </w:tr>
      <w:tr w:rsidR="003B6DFD" w:rsidRPr="000B3720" w14:paraId="758954F4" w14:textId="77777777" w:rsidTr="0042027F">
        <w:trPr>
          <w:trHeight w:val="364"/>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168336A" w14:textId="3C26DEF3" w:rsidR="003B6DFD" w:rsidRDefault="003B6DFD" w:rsidP="00E05863">
            <w:pPr>
              <w:spacing w:after="0" w:line="240" w:lineRule="auto"/>
              <w:contextualSpacing/>
              <w:rPr>
                <w:rFonts w:eastAsia="Times New Roman" w:cstheme="minorHAnsi"/>
                <w:lang w:eastAsia="en-GB"/>
              </w:rPr>
            </w:pPr>
            <w:r w:rsidRPr="003B6DFD">
              <w:rPr>
                <w:rFonts w:eastAsia="Times New Roman" w:cstheme="minorHAnsi"/>
                <w:lang w:eastAsia="en-GB"/>
              </w:rPr>
              <w:t xml:space="preserve">Robinson, V. (2017). </w:t>
            </w:r>
            <w:r w:rsidRPr="003B6DFD">
              <w:rPr>
                <w:rFonts w:eastAsia="Times New Roman" w:cstheme="minorHAnsi"/>
                <w:i/>
                <w:lang w:eastAsia="en-GB"/>
              </w:rPr>
              <w:t>Capabilities required for leading improvement: Challenges for researchers and developers</w:t>
            </w:r>
            <w:r w:rsidRPr="003B6DFD">
              <w:rPr>
                <w:rFonts w:eastAsia="Times New Roman" w:cstheme="minorHAnsi"/>
                <w:lang w:eastAsia="en-GB"/>
              </w:rPr>
              <w:t>.</w:t>
            </w:r>
            <w:r w:rsidR="00E05863">
              <w:rPr>
                <w:rFonts w:eastAsia="Times New Roman" w:cstheme="minorHAnsi"/>
                <w:lang w:eastAsia="en-GB"/>
              </w:rPr>
              <w:t xml:space="preserve"> </w:t>
            </w:r>
            <w:proofErr w:type="spellStart"/>
            <w:r w:rsidR="00E05863">
              <w:rPr>
                <w:rFonts w:eastAsia="Times New Roman" w:cstheme="minorHAnsi"/>
                <w:lang w:eastAsia="en-GB"/>
              </w:rPr>
              <w:t>ACERsSearch</w:t>
            </w:r>
            <w:proofErr w:type="spellEnd"/>
            <w:r w:rsidR="00E05863">
              <w:rPr>
                <w:rFonts w:eastAsia="Times New Roman" w:cstheme="minorHAnsi"/>
                <w:lang w:eastAsia="en-GB"/>
              </w:rPr>
              <w:t xml:space="preserve"> </w:t>
            </w:r>
            <w:hyperlink r:id="rId57" w:history="1">
              <w:r w:rsidRPr="003B6DFD">
                <w:rPr>
                  <w:rStyle w:val="Hyperlink"/>
                  <w:rFonts w:eastAsia="Times New Roman" w:cstheme="minorHAnsi"/>
                  <w:lang w:eastAsia="en-GB"/>
                </w:rPr>
                <w:t>https://research.acer.edu.au/cgi/viewcontent.cgi?article=1306&amp;context=research_conference</w:t>
              </w:r>
            </w:hyperlink>
            <w:r w:rsidRPr="003B6DFD">
              <w:rPr>
                <w:rFonts w:eastAsia="Times New Roman" w:cstheme="minorHAnsi"/>
                <w:lang w:eastAsia="en-GB"/>
              </w:rPr>
              <w:t>.</w:t>
            </w:r>
          </w:p>
        </w:tc>
      </w:tr>
      <w:tr w:rsidR="000313D9" w:rsidRPr="000B3720" w14:paraId="18B9D44C" w14:textId="77777777" w:rsidTr="0042027F">
        <w:trPr>
          <w:trHeight w:val="364"/>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69DA46D" w14:textId="3B2FF61C" w:rsidR="000313D9" w:rsidRPr="003B6DFD" w:rsidRDefault="000313D9" w:rsidP="000313D9">
            <w:pPr>
              <w:spacing w:after="0" w:line="240" w:lineRule="auto"/>
              <w:contextualSpacing/>
              <w:rPr>
                <w:rFonts w:eastAsia="Times New Roman" w:cstheme="minorHAnsi"/>
                <w:lang w:eastAsia="en-GB"/>
              </w:rPr>
            </w:pPr>
            <w:r>
              <w:rPr>
                <w:rFonts w:eastAsia="Times New Roman" w:cstheme="minorHAnsi"/>
                <w:lang w:eastAsia="en-GB"/>
              </w:rPr>
              <w:t xml:space="preserve">Rose, N, (2018) </w:t>
            </w:r>
            <w:r w:rsidRPr="000313D9">
              <w:rPr>
                <w:rFonts w:eastAsia="Times New Roman" w:cstheme="minorHAnsi"/>
                <w:i/>
                <w:iCs/>
                <w:lang w:eastAsia="en-GB"/>
              </w:rPr>
              <w:t>The role of forgetting as we learn.</w:t>
            </w:r>
            <w:r>
              <w:rPr>
                <w:rFonts w:eastAsia="Times New Roman" w:cstheme="minorHAnsi"/>
                <w:i/>
                <w:iCs/>
                <w:lang w:eastAsia="en-GB"/>
              </w:rPr>
              <w:t xml:space="preserve"> </w:t>
            </w:r>
            <w:r>
              <w:rPr>
                <w:rFonts w:eastAsia="Times New Roman" w:cstheme="minorHAnsi"/>
                <w:iCs/>
                <w:lang w:eastAsia="en-GB"/>
              </w:rPr>
              <w:t>Ambition Institute.</w:t>
            </w:r>
            <w:r w:rsidRPr="000313D9">
              <w:rPr>
                <w:rFonts w:eastAsia="Times New Roman" w:cstheme="minorHAnsi"/>
                <w:i/>
                <w:iCs/>
                <w:lang w:eastAsia="en-GB"/>
              </w:rPr>
              <w:t xml:space="preserve"> </w:t>
            </w:r>
            <w:hyperlink r:id="rId58" w:history="1">
              <w:r w:rsidRPr="001B432A">
                <w:rPr>
                  <w:rStyle w:val="Hyperlink"/>
                  <w:rFonts w:eastAsia="Times New Roman" w:cstheme="minorHAnsi"/>
                  <w:lang w:eastAsia="en-GB"/>
                </w:rPr>
                <w:t>https://www.ambition.org.uk/blog/why-forget/</w:t>
              </w:r>
            </w:hyperlink>
          </w:p>
        </w:tc>
      </w:tr>
      <w:tr w:rsidR="00B671DC" w:rsidRPr="000B3720" w14:paraId="0E753613" w14:textId="77777777" w:rsidTr="0042027F">
        <w:trPr>
          <w:trHeight w:val="364"/>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F53D73E" w14:textId="306C844A" w:rsidR="00A82D51" w:rsidRPr="001750E0" w:rsidRDefault="00260C11" w:rsidP="00A82D51">
            <w:pPr>
              <w:spacing w:after="0" w:line="240" w:lineRule="auto"/>
              <w:contextualSpacing/>
              <w:rPr>
                <w:rFonts w:eastAsia="Times New Roman" w:cstheme="minorHAnsi"/>
                <w:i/>
                <w:lang w:eastAsia="en-GB"/>
              </w:rPr>
            </w:pPr>
            <w:r>
              <w:rPr>
                <w:rFonts w:eastAsia="Times New Roman" w:cstheme="minorHAnsi"/>
                <w:lang w:eastAsia="en-GB"/>
              </w:rPr>
              <w:t xml:space="preserve">White, </w:t>
            </w:r>
            <w:r w:rsidR="001750E0">
              <w:rPr>
                <w:rFonts w:eastAsia="Times New Roman" w:cstheme="minorHAnsi"/>
                <w:lang w:eastAsia="en-GB"/>
              </w:rPr>
              <w:t xml:space="preserve">B., 2019. ‘The Wicked Problem of school improvement’ on </w:t>
            </w:r>
            <w:r w:rsidR="001750E0">
              <w:rPr>
                <w:rFonts w:eastAsia="Times New Roman" w:cstheme="minorHAnsi"/>
                <w:i/>
                <w:lang w:eastAsia="en-GB"/>
              </w:rPr>
              <w:t xml:space="preserve">Walden Education. </w:t>
            </w:r>
            <w:hyperlink r:id="rId59" w:history="1">
              <w:r w:rsidR="00A82D51" w:rsidRPr="00A82D51">
                <w:rPr>
                  <w:rStyle w:val="Hyperlink"/>
                  <w:rFonts w:eastAsia="Times New Roman" w:cstheme="minorHAnsi"/>
                  <w:lang w:eastAsia="en-GB"/>
                </w:rPr>
                <w:t>https://benjamindwhite.wordpress.com/2019/07/25/the-wicked-problem-of-school-improvement/</w:t>
              </w:r>
            </w:hyperlink>
          </w:p>
        </w:tc>
      </w:tr>
      <w:tr w:rsidR="00A82D51" w:rsidRPr="000B3720" w14:paraId="69A0E6E9" w14:textId="77777777" w:rsidTr="0042027F">
        <w:trPr>
          <w:trHeight w:val="364"/>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BAA26D8" w14:textId="731B8D15" w:rsidR="00D96203" w:rsidRDefault="00A82D51" w:rsidP="00D96203">
            <w:pPr>
              <w:spacing w:after="0" w:line="240" w:lineRule="auto"/>
              <w:contextualSpacing/>
              <w:rPr>
                <w:rFonts w:eastAsia="Times New Roman" w:cstheme="minorHAnsi"/>
                <w:lang w:eastAsia="en-GB"/>
              </w:rPr>
            </w:pPr>
            <w:proofErr w:type="spellStart"/>
            <w:r>
              <w:rPr>
                <w:rFonts w:eastAsia="Times New Roman" w:cstheme="minorHAnsi"/>
                <w:lang w:eastAsia="en-GB"/>
              </w:rPr>
              <w:t>Wiliam</w:t>
            </w:r>
            <w:proofErr w:type="spellEnd"/>
            <w:r>
              <w:rPr>
                <w:rFonts w:eastAsia="Times New Roman" w:cstheme="minorHAnsi"/>
                <w:lang w:eastAsia="en-GB"/>
              </w:rPr>
              <w:t xml:space="preserve">, D., 2014. </w:t>
            </w:r>
            <w:r w:rsidR="00572185">
              <w:rPr>
                <w:rFonts w:eastAsia="Times New Roman" w:cstheme="minorHAnsi"/>
                <w:lang w:eastAsia="en-GB"/>
              </w:rPr>
              <w:t xml:space="preserve">Spoken Presentation. Research ED: </w:t>
            </w:r>
            <w:hyperlink r:id="rId60" w:history="1">
              <w:r w:rsidR="00D96203" w:rsidRPr="001B432A">
                <w:rPr>
                  <w:rStyle w:val="Hyperlink"/>
                  <w:rFonts w:eastAsia="Times New Roman" w:cstheme="minorHAnsi"/>
                  <w:lang w:eastAsia="en-GB"/>
                </w:rPr>
                <w:t>http://www.dylanwiliam.org/Dylan_Wiliams_website/Presentations_files/2014-09-06%20ResearchED.pptx</w:t>
              </w:r>
            </w:hyperlink>
          </w:p>
        </w:tc>
      </w:tr>
      <w:tr w:rsidR="00D96203" w:rsidRPr="000B3720" w14:paraId="416ABEE5" w14:textId="77777777" w:rsidTr="0042027F">
        <w:trPr>
          <w:trHeight w:val="364"/>
        </w:trPr>
        <w:tc>
          <w:tcPr>
            <w:tcW w:w="99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117998E" w14:textId="20FAE0F9" w:rsidR="00D96203" w:rsidRPr="00753C49" w:rsidRDefault="00786843" w:rsidP="00D96203">
            <w:pPr>
              <w:spacing w:after="0" w:line="240" w:lineRule="auto"/>
              <w:contextualSpacing/>
              <w:rPr>
                <w:rFonts w:eastAsia="Times New Roman" w:cstheme="minorHAnsi"/>
                <w:lang w:eastAsia="en-GB"/>
              </w:rPr>
            </w:pPr>
            <w:r>
              <w:rPr>
                <w:rFonts w:eastAsia="Times New Roman" w:cstheme="minorHAnsi"/>
                <w:lang w:eastAsia="en-GB"/>
              </w:rPr>
              <w:t xml:space="preserve">Willingham, D., </w:t>
            </w:r>
            <w:r w:rsidR="007A3DDA">
              <w:rPr>
                <w:rFonts w:eastAsia="Times New Roman" w:cstheme="minorHAnsi"/>
                <w:lang w:eastAsia="en-GB"/>
              </w:rPr>
              <w:t xml:space="preserve">2009. </w:t>
            </w:r>
            <w:r w:rsidR="00965822">
              <w:rPr>
                <w:rFonts w:eastAsia="Times New Roman" w:cstheme="minorHAnsi"/>
                <w:i/>
                <w:lang w:eastAsia="en-GB"/>
              </w:rPr>
              <w:t xml:space="preserve">Why Don’t Students Like School? A Cognitive Scientist Answers Questions About How the Mind Works and What It Means for the Classroom. </w:t>
            </w:r>
            <w:r w:rsidR="00965822">
              <w:rPr>
                <w:rFonts w:eastAsia="Times New Roman" w:cstheme="minorHAnsi"/>
                <w:lang w:eastAsia="en-GB"/>
              </w:rPr>
              <w:t>Jossey-</w:t>
            </w:r>
            <w:proofErr w:type="spellStart"/>
            <w:r w:rsidR="00965822">
              <w:rPr>
                <w:rFonts w:eastAsia="Times New Roman" w:cstheme="minorHAnsi"/>
                <w:lang w:eastAsia="en-GB"/>
              </w:rPr>
              <w:t>Bas</w:t>
            </w:r>
            <w:proofErr w:type="spellEnd"/>
            <w:r w:rsidR="00965822">
              <w:rPr>
                <w:rFonts w:eastAsia="Times New Roman" w:cstheme="minorHAnsi"/>
                <w:lang w:eastAsia="en-GB"/>
              </w:rPr>
              <w:t xml:space="preserve"> 2</w:t>
            </w:r>
            <w:r w:rsidR="00965822" w:rsidRPr="00965822">
              <w:rPr>
                <w:rFonts w:eastAsia="Times New Roman" w:cstheme="minorHAnsi"/>
                <w:vertAlign w:val="superscript"/>
                <w:lang w:eastAsia="en-GB"/>
              </w:rPr>
              <w:t>nd</w:t>
            </w:r>
            <w:r w:rsidR="00965822">
              <w:rPr>
                <w:rFonts w:eastAsia="Times New Roman" w:cstheme="minorHAnsi"/>
                <w:lang w:eastAsia="en-GB"/>
              </w:rPr>
              <w:t xml:space="preserve"> edition. </w:t>
            </w:r>
            <w:r w:rsidR="00753C49">
              <w:rPr>
                <w:rFonts w:eastAsia="Times New Roman" w:cstheme="minorHAnsi"/>
                <w:lang w:eastAsia="en-GB"/>
              </w:rPr>
              <w:t xml:space="preserve"> </w:t>
            </w:r>
          </w:p>
        </w:tc>
      </w:tr>
    </w:tbl>
    <w:p w14:paraId="2AC35815" w14:textId="77777777" w:rsidR="00ED5EBB" w:rsidRPr="00245B5F" w:rsidRDefault="00ED5EBB" w:rsidP="00ED5EBB">
      <w:pPr>
        <w:spacing w:after="0" w:line="240" w:lineRule="auto"/>
        <w:contextualSpacing/>
        <w:rPr>
          <w:rFonts w:ascii="Times New Roman" w:eastAsia="Times New Roman" w:hAnsi="Times New Roman" w:cs="Times New Roman"/>
          <w:color w:val="E94B58"/>
          <w:lang w:eastAsia="en-GB"/>
        </w:rPr>
      </w:pPr>
    </w:p>
    <w:sectPr w:rsidR="00ED5EBB" w:rsidRPr="00245B5F" w:rsidSect="003F42C7">
      <w:headerReference w:type="first" r:id="rId61"/>
      <w:footerReference w:type="first" r:id="rId62"/>
      <w:pgSz w:w="11906" w:h="16838" w:code="9"/>
      <w:pgMar w:top="1702" w:right="992" w:bottom="1418"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26767" w14:textId="77777777" w:rsidR="005238D3" w:rsidRDefault="005238D3" w:rsidP="0009407A">
      <w:pPr>
        <w:spacing w:after="0" w:line="240" w:lineRule="auto"/>
      </w:pPr>
      <w:r>
        <w:separator/>
      </w:r>
    </w:p>
  </w:endnote>
  <w:endnote w:type="continuationSeparator" w:id="0">
    <w:p w14:paraId="7F59984D" w14:textId="77777777" w:rsidR="005238D3" w:rsidRDefault="005238D3" w:rsidP="0009407A">
      <w:pPr>
        <w:spacing w:after="0" w:line="240" w:lineRule="auto"/>
      </w:pPr>
      <w:r>
        <w:continuationSeparator/>
      </w:r>
    </w:p>
  </w:endnote>
  <w:endnote w:type="continuationNotice" w:id="1">
    <w:p w14:paraId="1F554957" w14:textId="77777777" w:rsidR="005238D3" w:rsidRDefault="005238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n-ea">
    <w:altName w:val="Times New Roman"/>
    <w:panose1 w:val="00000000000000000000"/>
    <w:charset w:val="00"/>
    <w:family w:val="roman"/>
    <w:notTrueType/>
    <w:pitch w:val="default"/>
  </w:font>
  <w:font w:name="+mn-c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E" w14:textId="77777777" w:rsidR="000F1CEA" w:rsidRDefault="000F1CEA" w:rsidP="00104E30">
    <w:pPr>
      <w:pStyle w:val="Header"/>
      <w:tabs>
        <w:tab w:val="clear" w:pos="4513"/>
        <w:tab w:val="clear" w:pos="9026"/>
      </w:tabs>
    </w:pPr>
  </w:p>
  <w:p w14:paraId="0E7F439F" w14:textId="77777777" w:rsidR="000F1CEA" w:rsidRDefault="000F1CEA" w:rsidP="00104E30">
    <w:r>
      <w:rPr>
        <w:noProof/>
        <w:lang w:eastAsia="en-GB"/>
      </w:rPr>
      <mc:AlternateContent>
        <mc:Choice Requires="wps">
          <w:drawing>
            <wp:anchor distT="45720" distB="45720" distL="114300" distR="114300" simplePos="0" relativeHeight="251658241" behindDoc="1" locked="0" layoutInCell="1" allowOverlap="1" wp14:anchorId="0E7F43A7" wp14:editId="0E7F43A8">
              <wp:simplePos x="0" y="0"/>
              <wp:positionH relativeFrom="column">
                <wp:posOffset>-101126</wp:posOffset>
              </wp:positionH>
              <wp:positionV relativeFrom="paragraph">
                <wp:posOffset>241935</wp:posOffset>
              </wp:positionV>
              <wp:extent cx="3347720" cy="1404620"/>
              <wp:effectExtent l="0" t="0" r="0" b="0"/>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720" cy="1404620"/>
                      </a:xfrm>
                      <a:prstGeom prst="rect">
                        <a:avLst/>
                      </a:prstGeom>
                      <a:noFill/>
                      <a:ln w="9525">
                        <a:noFill/>
                        <a:miter lim="800000"/>
                        <a:headEnd/>
                        <a:tailEnd/>
                      </a:ln>
                    </wps:spPr>
                    <wps:txbx>
                      <w:txbxContent>
                        <w:p w14:paraId="0E7F43B1" w14:textId="77777777" w:rsidR="000F1CEA" w:rsidRPr="00236963" w:rsidRDefault="00DF71C1" w:rsidP="00236963">
                          <w:pPr>
                            <w:pStyle w:val="Bodycopy"/>
                            <w:rPr>
                              <w:sz w:val="18"/>
                              <w:szCs w:val="18"/>
                            </w:rPr>
                          </w:pPr>
                          <w:hyperlink r:id="rId1" w:history="1">
                            <w:r w:rsidR="000F1CEA" w:rsidRPr="00236963">
                              <w:rPr>
                                <w:rStyle w:val="Hyperlink"/>
                                <w:color w:val="191919"/>
                                <w:sz w:val="18"/>
                                <w:szCs w:val="18"/>
                                <w:u w:val="none"/>
                              </w:rPr>
                              <w:t xml:space="preserve">ambition.org.uk </w:t>
                            </w:r>
                          </w:hyperlink>
                          <w:r w:rsidR="000F1CEA" w:rsidRPr="00236963">
                            <w:rPr>
                              <w:sz w:val="18"/>
                              <w:szCs w:val="1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7F43A7" id="_x0000_t202" coordsize="21600,21600" o:spt="202" path="m,l,21600r21600,l21600,xe">
              <v:stroke joinstyle="miter"/>
              <v:path gradientshapeok="t" o:connecttype="rect"/>
            </v:shapetype>
            <v:shape id="_x0000_s1030" type="#_x0000_t202" style="position:absolute;margin-left:-7.95pt;margin-top:19.05pt;width:263.6pt;height:110.6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" filled="f" stroked="f">
              <v:textbox style="mso-fit-shape-to-text:t">
                <w:txbxContent>
                  <w:p w14:paraId="0E7F43B1" w14:textId="77777777" w:rsidR="000F1CEA" w:rsidRPr="00236963" w:rsidRDefault="00926578" w:rsidP="00236963">
                    <w:pPr>
                      <w:pStyle w:val="Bodycopy"/>
                      <w:rPr>
                        <w:sz w:val="18"/>
                        <w:szCs w:val="18"/>
                      </w:rPr>
                    </w:pPr>
                    <w:hyperlink r:id="rId2" w:history="1">
                      <w:r w:rsidR="000F1CEA" w:rsidRPr="00236963">
                        <w:rPr>
                          <w:rStyle w:val="Hyperlink"/>
                          <w:color w:val="191919"/>
                          <w:sz w:val="18"/>
                          <w:szCs w:val="18"/>
                          <w:u w:val="none"/>
                        </w:rPr>
                        <w:t xml:space="preserve">ambition.org.uk </w:t>
                      </w:r>
                    </w:hyperlink>
                    <w:r w:rsidR="000F1CEA" w:rsidRPr="00236963">
                      <w:rPr>
                        <w:sz w:val="18"/>
                        <w:szCs w:val="18"/>
                      </w:rPr>
                      <w:t xml:space="preserve"> </w:t>
                    </w:r>
                  </w:p>
                </w:txbxContent>
              </v:textbox>
            </v:shape>
          </w:pict>
        </mc:Fallback>
      </mc:AlternateContent>
    </w:r>
    <w:r w:rsidRPr="00867F19">
      <w:rPr>
        <w:noProof/>
        <w:color w:val="808080" w:themeColor="background1" w:themeShade="80"/>
        <w:lang w:eastAsia="en-GB"/>
      </w:rPr>
      <mc:AlternateContent>
        <mc:Choice Requires="wps">
          <w:drawing>
            <wp:anchor distT="0" distB="0" distL="114300" distR="114300" simplePos="0" relativeHeight="251658242" behindDoc="0" locked="0" layoutInCell="1" allowOverlap="1" wp14:anchorId="0E7F43A9" wp14:editId="0E7F43AA">
              <wp:simplePos x="0" y="0"/>
              <wp:positionH relativeFrom="column">
                <wp:posOffset>0</wp:posOffset>
              </wp:positionH>
              <wp:positionV relativeFrom="paragraph">
                <wp:posOffset>238836</wp:posOffset>
              </wp:positionV>
              <wp:extent cx="6296025" cy="0"/>
              <wp:effectExtent l="0" t="0" r="28575" b="19050"/>
              <wp:wrapNone/>
              <wp:docPr id="198" name="Straight Connector 198"/>
              <wp:cNvGraphicFramePr/>
              <a:graphic xmlns:a="http://schemas.openxmlformats.org/drawingml/2006/main">
                <a:graphicData uri="http://schemas.microsoft.com/office/word/2010/wordprocessingShape">
                  <wps:wsp>
                    <wps:cNvCnPr/>
                    <wps:spPr>
                      <a:xfrm>
                        <a:off x="0" y="0"/>
                        <a:ext cx="6296025" cy="0"/>
                      </a:xfrm>
                      <a:prstGeom prst="line">
                        <a:avLst/>
                      </a:prstGeom>
                      <a:noFill/>
                      <a:ln w="6350" cap="flat" cmpd="sng" algn="ctr">
                        <a:solidFill>
                          <a:sysClr val="window" lastClr="FFFFFF">
                            <a:lumMod val="50000"/>
                          </a:sysClr>
                        </a:solidFill>
                        <a:prstDash val="solid"/>
                        <a:miter lim="800000"/>
                      </a:ln>
                      <a:effectLst/>
                    </wps:spPr>
                    <wps:bodyPr/>
                  </wps:wsp>
                </a:graphicData>
              </a:graphic>
              <wp14:sizeRelH relativeFrom="margin">
                <wp14:pctWidth>0</wp14:pctWidth>
              </wp14:sizeRelH>
            </wp:anchor>
          </w:drawing>
        </mc:Choice>
        <mc:Fallback xmlns:a="http://schemas.openxmlformats.org/drawingml/2006/main" xmlns:arto="http://schemas.microsoft.com/office/word/2006/arto">
          <w:pict w14:anchorId="0DA4E57F">
            <v:line id="Straight Connector 198"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strokeweight=".5pt" from="0,18.8pt" to="495.75pt,18.8pt" w14:anchorId="16E51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">
              <v:stroke joinstyle="miter"/>
            </v:line>
          </w:pict>
        </mc:Fallback>
      </mc:AlternateContent>
    </w:r>
  </w:p>
  <w:p w14:paraId="0E7F43A0" w14:textId="02774129" w:rsidR="000F1CEA" w:rsidRPr="00236963" w:rsidRDefault="000F1CEA" w:rsidP="00104E30">
    <w:pPr>
      <w:pStyle w:val="Footer"/>
      <w:tabs>
        <w:tab w:val="left" w:pos="2869"/>
        <w:tab w:val="right" w:pos="9922"/>
      </w:tabs>
      <w:rPr>
        <w:noProof/>
      </w:rPr>
    </w:pPr>
    <w:r w:rsidRPr="00236963">
      <w:tab/>
    </w:r>
    <w:r w:rsidRPr="00236963">
      <w:tab/>
    </w:r>
    <w:r w:rsidRPr="00236963">
      <w:tab/>
    </w:r>
    <w:r w:rsidRPr="00236963">
      <w:tab/>
    </w:r>
    <w:sdt>
      <w:sdtPr>
        <w:id w:val="-1286497726"/>
        <w:docPartObj>
          <w:docPartGallery w:val="Page Numbers (Bottom of Page)"/>
          <w:docPartUnique/>
        </w:docPartObj>
      </w:sdtPr>
      <w:sdtEndPr>
        <w:rPr>
          <w:noProof/>
        </w:rPr>
      </w:sdtEndPr>
      <w:sdtContent>
        <w:r w:rsidRPr="00236963">
          <w:rPr>
            <w:sz w:val="20"/>
            <w:szCs w:val="20"/>
          </w:rPr>
          <w:fldChar w:fldCharType="begin"/>
        </w:r>
        <w:r w:rsidRPr="00236963">
          <w:rPr>
            <w:sz w:val="20"/>
            <w:szCs w:val="20"/>
          </w:rPr>
          <w:instrText xml:space="preserve"> PAGE   \* MERGEFORMAT </w:instrText>
        </w:r>
        <w:r w:rsidRPr="00236963">
          <w:rPr>
            <w:sz w:val="20"/>
            <w:szCs w:val="20"/>
          </w:rPr>
          <w:fldChar w:fldCharType="separate"/>
        </w:r>
        <w:r w:rsidR="00031FA3">
          <w:rPr>
            <w:noProof/>
            <w:sz w:val="20"/>
            <w:szCs w:val="20"/>
          </w:rPr>
          <w:t>43</w:t>
        </w:r>
        <w:r w:rsidRPr="00236963">
          <w:rPr>
            <w:noProof/>
            <w:sz w:val="20"/>
            <w:szCs w:val="20"/>
          </w:rPr>
          <w:fldChar w:fldCharType="end"/>
        </w:r>
      </w:sdtContent>
    </w:sdt>
  </w:p>
  <w:p w14:paraId="0E7F43A1" w14:textId="77777777" w:rsidR="000F1CEA" w:rsidRDefault="000F1C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3" w14:textId="6F4855D6" w:rsidR="000F1CEA" w:rsidRPr="00104E30" w:rsidRDefault="000F1CEA" w:rsidP="00BF2031">
    <w:pPr>
      <w:pStyle w:val="Footer"/>
      <w:rPr>
        <w:noProof/>
        <w:sz w:val="20"/>
        <w:szCs w:val="20"/>
      </w:rPr>
    </w:pPr>
  </w:p>
  <w:p w14:paraId="0E7F43A4" w14:textId="77777777" w:rsidR="000F1CEA" w:rsidRPr="0059645C" w:rsidRDefault="000F1CEA" w:rsidP="0059645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45757" w14:textId="77777777" w:rsidR="000F1CEA" w:rsidRPr="00104E30" w:rsidRDefault="000F1CEA" w:rsidP="0059645C">
    <w:pPr>
      <w:pStyle w:val="Footer"/>
      <w:jc w:val="right"/>
      <w:rPr>
        <w:noProof/>
        <w:sz w:val="20"/>
        <w:szCs w:val="20"/>
      </w:rPr>
    </w:pPr>
    <w:r w:rsidRPr="00867F19">
      <w:rPr>
        <w:noProof/>
        <w:color w:val="808080" w:themeColor="background1" w:themeShade="80"/>
        <w:lang w:eastAsia="en-GB"/>
      </w:rPr>
      <mc:AlternateContent>
        <mc:Choice Requires="wps">
          <w:drawing>
            <wp:anchor distT="0" distB="0" distL="114300" distR="114300" simplePos="0" relativeHeight="251658244" behindDoc="0" locked="0" layoutInCell="1" allowOverlap="1" wp14:anchorId="2FB7FCFA" wp14:editId="4070DDB5">
              <wp:simplePos x="0" y="0"/>
              <wp:positionH relativeFrom="column">
                <wp:posOffset>-4445</wp:posOffset>
              </wp:positionH>
              <wp:positionV relativeFrom="paragraph">
                <wp:posOffset>-96673</wp:posOffset>
              </wp:positionV>
              <wp:extent cx="62960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6296025"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w:pict w14:anchorId="356F46AD">
            <v:line id="Straight Connector 5"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35pt,-7.6pt" to="495.4pt,-7.6pt" w14:anchorId="3150A8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">
              <v:stroke joinstyle="miter"/>
            </v:line>
          </w:pict>
        </mc:Fallback>
      </mc:AlternateContent>
    </w:r>
    <w:r>
      <w:rPr>
        <w:noProof/>
        <w:lang w:eastAsia="en-GB"/>
      </w:rPr>
      <mc:AlternateContent>
        <mc:Choice Requires="wps">
          <w:drawing>
            <wp:anchor distT="45720" distB="45720" distL="114300" distR="114300" simplePos="0" relativeHeight="251658243" behindDoc="1" locked="0" layoutInCell="1" allowOverlap="1" wp14:anchorId="44F64F41" wp14:editId="384B5D09">
              <wp:simplePos x="0" y="0"/>
              <wp:positionH relativeFrom="column">
                <wp:posOffset>-93345</wp:posOffset>
              </wp:positionH>
              <wp:positionV relativeFrom="paragraph">
                <wp:posOffset>-36340</wp:posOffset>
              </wp:positionV>
              <wp:extent cx="3348000" cy="140462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000" cy="1404620"/>
                      </a:xfrm>
                      <a:prstGeom prst="rect">
                        <a:avLst/>
                      </a:prstGeom>
                      <a:noFill/>
                      <a:ln w="9525">
                        <a:noFill/>
                        <a:miter lim="800000"/>
                        <a:headEnd/>
                        <a:tailEnd/>
                      </a:ln>
                    </wps:spPr>
                    <wps:txbx>
                      <w:txbxContent>
                        <w:p w14:paraId="25F29CA6" w14:textId="77777777" w:rsidR="000F1CEA" w:rsidRPr="0059645C" w:rsidRDefault="000F1CEA">
                          <w:pPr>
                            <w:rPr>
                              <w:sz w:val="16"/>
                              <w:szCs w:val="16"/>
                            </w:rPr>
                          </w:pPr>
                          <w:r w:rsidRPr="0059645C">
                            <w:rPr>
                              <w:sz w:val="16"/>
                              <w:szCs w:val="16"/>
                            </w:rPr>
                            <w:t xml:space="preserve">Ambition Institute is a registered charity (1146924)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4F64F41" id="_x0000_t202" coordsize="21600,21600" o:spt="202" path="m,l,21600r21600,l21600,xe">
              <v:stroke joinstyle="miter"/>
              <v:path gradientshapeok="t" o:connecttype="rect"/>
            </v:shapetype>
            <v:shape id="_x0000_s1031" type="#_x0000_t202" style="position:absolute;left:0;text-align:left;margin-left:-7.35pt;margin-top:-2.85pt;width:263.6pt;height:110.6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" filled="f" stroked="f">
              <v:textbox style="mso-fit-shape-to-text:t">
                <w:txbxContent>
                  <w:p w14:paraId="25F29CA6" w14:textId="77777777" w:rsidR="000F1CEA" w:rsidRPr="0059645C" w:rsidRDefault="000F1CEA">
                    <w:pPr>
                      <w:rPr>
                        <w:sz w:val="16"/>
                        <w:szCs w:val="16"/>
                      </w:rPr>
                    </w:pPr>
                    <w:r w:rsidRPr="0059645C">
                      <w:rPr>
                        <w:sz w:val="16"/>
                        <w:szCs w:val="16"/>
                      </w:rPr>
                      <w:t xml:space="preserve">Ambition Institute is a registered charity (1146924)  </w:t>
                    </w:r>
                  </w:p>
                </w:txbxContent>
              </v:textbox>
            </v:shape>
          </w:pict>
        </mc:Fallback>
      </mc:AlternateContent>
    </w:r>
    <w:sdt>
      <w:sdtPr>
        <w:id w:val="-1874446939"/>
        <w:docPartObj>
          <w:docPartGallery w:val="Page Numbers (Bottom of Page)"/>
          <w:docPartUnique/>
        </w:docPartObj>
      </w:sdtPr>
      <w:sdtEndPr>
        <w:rPr>
          <w:noProof/>
          <w:sz w:val="20"/>
          <w:szCs w:val="20"/>
        </w:rPr>
      </w:sdtEndPr>
      <w:sdtContent>
        <w:r w:rsidRPr="00104E30">
          <w:rPr>
            <w:sz w:val="20"/>
            <w:szCs w:val="20"/>
          </w:rPr>
          <w:fldChar w:fldCharType="begin"/>
        </w:r>
        <w:r w:rsidRPr="00104E30">
          <w:rPr>
            <w:sz w:val="20"/>
            <w:szCs w:val="20"/>
          </w:rPr>
          <w:instrText xml:space="preserve"> PAGE   \* MERGEFORMAT </w:instrText>
        </w:r>
        <w:r w:rsidRPr="00104E30">
          <w:rPr>
            <w:sz w:val="20"/>
            <w:szCs w:val="20"/>
          </w:rPr>
          <w:fldChar w:fldCharType="separate"/>
        </w:r>
        <w:r>
          <w:rPr>
            <w:noProof/>
            <w:sz w:val="20"/>
            <w:szCs w:val="20"/>
          </w:rPr>
          <w:t>1</w:t>
        </w:r>
        <w:r w:rsidRPr="00104E30">
          <w:rPr>
            <w:noProof/>
            <w:sz w:val="20"/>
            <w:szCs w:val="20"/>
          </w:rPr>
          <w:fldChar w:fldCharType="end"/>
        </w:r>
      </w:sdtContent>
    </w:sdt>
  </w:p>
  <w:p w14:paraId="25079A52" w14:textId="77777777" w:rsidR="000F1CEA" w:rsidRPr="0059645C" w:rsidRDefault="000F1CEA" w:rsidP="0059645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31EB3" w14:textId="77777777" w:rsidR="005238D3" w:rsidRDefault="005238D3" w:rsidP="0009407A">
      <w:pPr>
        <w:spacing w:after="0" w:line="240" w:lineRule="auto"/>
      </w:pPr>
      <w:r>
        <w:separator/>
      </w:r>
    </w:p>
  </w:footnote>
  <w:footnote w:type="continuationSeparator" w:id="0">
    <w:p w14:paraId="7A74EF94" w14:textId="77777777" w:rsidR="005238D3" w:rsidRDefault="005238D3" w:rsidP="0009407A">
      <w:pPr>
        <w:spacing w:after="0" w:line="240" w:lineRule="auto"/>
      </w:pPr>
      <w:r>
        <w:continuationSeparator/>
      </w:r>
    </w:p>
  </w:footnote>
  <w:footnote w:type="continuationNotice" w:id="1">
    <w:p w14:paraId="78FB9215" w14:textId="77777777" w:rsidR="005238D3" w:rsidRDefault="005238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C" w14:textId="4827A7B4" w:rsidR="000F1CEA" w:rsidRPr="00104E30" w:rsidRDefault="000F1CEA" w:rsidP="002A77FD">
    <w:pPr>
      <w:pStyle w:val="Header"/>
      <w:rPr>
        <w:color w:val="3C3C3B"/>
        <w:sz w:val="20"/>
        <w:szCs w:val="20"/>
      </w:rPr>
    </w:pPr>
    <w:r>
      <w:rPr>
        <w:color w:val="3C3C3B"/>
        <w:sz w:val="20"/>
        <w:szCs w:val="20"/>
      </w:rPr>
      <w:t>NPQSL Conference 1</w:t>
    </w:r>
  </w:p>
  <w:p w14:paraId="0E7F439D" w14:textId="77777777" w:rsidR="000F1CEA" w:rsidRDefault="000F1CEA">
    <w:pPr>
      <w:pStyle w:val="Heade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0E7F43A5" wp14:editId="0E7F43A6">
              <wp:simplePos x="0" y="0"/>
              <wp:positionH relativeFrom="column">
                <wp:posOffset>-4887</wp:posOffset>
              </wp:positionH>
              <wp:positionV relativeFrom="paragraph">
                <wp:posOffset>38727</wp:posOffset>
              </wp:positionV>
              <wp:extent cx="6296628" cy="0"/>
              <wp:effectExtent l="0" t="0" r="28575" b="19050"/>
              <wp:wrapNone/>
              <wp:docPr id="26" name="Straight Connector 26"/>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w:pict w14:anchorId="06B03BFD">
            <v:line id="Straight Connector 26" style="position:absolute;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4pt,3.05pt" to="495.4pt,3.05pt" w14:anchorId="1522B4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">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2" w14:textId="7CBB1CDF" w:rsidR="000F1CEA" w:rsidRDefault="000F1CEA" w:rsidP="006074A1">
    <w:pPr>
      <w:pStyle w:val="Header"/>
      <w:tabs>
        <w:tab w:val="clear" w:pos="4513"/>
        <w:tab w:val="clear" w:pos="9026"/>
      </w:tabs>
    </w:pPr>
    <w:r>
      <w:rPr>
        <w:noProof/>
        <w:lang w:eastAsia="en-GB"/>
      </w:rPr>
      <w:drawing>
        <wp:anchor distT="0" distB="0" distL="114300" distR="114300" simplePos="0" relativeHeight="251658245" behindDoc="1" locked="0" layoutInCell="1" allowOverlap="1" wp14:anchorId="314F9485" wp14:editId="77D8AD64">
          <wp:simplePos x="0" y="0"/>
          <wp:positionH relativeFrom="page">
            <wp:align>left</wp:align>
          </wp:positionH>
          <wp:positionV relativeFrom="paragraph">
            <wp:posOffset>-450215</wp:posOffset>
          </wp:positionV>
          <wp:extent cx="7573645" cy="10713720"/>
          <wp:effectExtent l="0" t="0" r="8255" b="7620"/>
          <wp:wrapTight wrapText="bothSides">
            <wp:wrapPolygon edited="0">
              <wp:start x="0" y="0"/>
              <wp:lineTo x="0" y="21546"/>
              <wp:lineTo x="21569" y="21546"/>
              <wp:lineTo x="21569" y="0"/>
              <wp:lineTo x="0" y="0"/>
            </wp:wrapPolygon>
          </wp:wrapTight>
          <wp:docPr id="8" name="Picture 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mbitionInstitute_Templates_Word_Dev3.png"/>
                  <pic:cNvPicPr/>
                </pic:nvPicPr>
                <pic:blipFill>
                  <a:blip r:embed="rId1">
                    <a:extLst>
                      <a:ext uri="{28A0092B-C50C-407E-A947-70E740481C1C}">
                        <a14:useLocalDpi xmlns:a14="http://schemas.microsoft.com/office/drawing/2010/main" val="0"/>
                      </a:ext>
                    </a:extLst>
                  </a:blip>
                  <a:stretch>
                    <a:fillRect/>
                  </a:stretch>
                </pic:blipFill>
                <pic:spPr>
                  <a:xfrm>
                    <a:off x="0" y="0"/>
                    <a:ext cx="7573645" cy="1071372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04F4F" w14:textId="77777777" w:rsidR="000F1CEA" w:rsidRPr="00104E30" w:rsidRDefault="000F1CEA" w:rsidP="003F42C7">
    <w:pPr>
      <w:pStyle w:val="Header"/>
      <w:rPr>
        <w:color w:val="3C3C3B"/>
        <w:sz w:val="20"/>
        <w:szCs w:val="20"/>
      </w:rPr>
    </w:pPr>
    <w:r w:rsidRPr="00104E30">
      <w:rPr>
        <w:color w:val="3C3C3B"/>
        <w:sz w:val="20"/>
        <w:szCs w:val="20"/>
      </w:rPr>
      <w:t>Title – section heading</w:t>
    </w:r>
  </w:p>
  <w:p w14:paraId="77A5E331" w14:textId="6831FB6A" w:rsidR="000F1CEA" w:rsidRDefault="000F1CEA" w:rsidP="006074A1">
    <w:pPr>
      <w:pStyle w:val="Header"/>
      <w:tabs>
        <w:tab w:val="clear" w:pos="4513"/>
        <w:tab w:val="clear" w:pos="9026"/>
      </w:tabs>
    </w:pPr>
    <w:r w:rsidRPr="00867F19">
      <w:rPr>
        <w:noProof/>
        <w:color w:val="808080" w:themeColor="background1" w:themeShade="80"/>
        <w:lang w:eastAsia="en-GB"/>
      </w:rPr>
      <mc:AlternateContent>
        <mc:Choice Requires="wps">
          <w:drawing>
            <wp:anchor distT="0" distB="0" distL="114300" distR="114300" simplePos="0" relativeHeight="251658246" behindDoc="0" locked="0" layoutInCell="1" allowOverlap="1" wp14:anchorId="6086ECFE" wp14:editId="333EC429">
              <wp:simplePos x="0" y="0"/>
              <wp:positionH relativeFrom="column">
                <wp:posOffset>0</wp:posOffset>
              </wp:positionH>
              <wp:positionV relativeFrom="paragraph">
                <wp:posOffset>-635</wp:posOffset>
              </wp:positionV>
              <wp:extent cx="6296628"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w:pict w14:anchorId="0D24BFEF">
            <v:line id="Straight Connector 9" style="position:absolute;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0,-.05pt" to="495.8pt,-.05pt" w14:anchorId="0408D8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">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00693"/>
    <w:multiLevelType w:val="hybridMultilevel"/>
    <w:tmpl w:val="AA62DB3E"/>
    <w:lvl w:ilvl="0" w:tplc="6FB0376E">
      <w:start w:val="1"/>
      <w:numFmt w:val="bullet"/>
      <w:lvlText w:val="&gt;"/>
      <w:lvlJc w:val="left"/>
      <w:pPr>
        <w:tabs>
          <w:tab w:val="num" w:pos="720"/>
        </w:tabs>
        <w:ind w:left="720" w:hanging="360"/>
      </w:pPr>
      <w:rPr>
        <w:rFonts w:ascii="Calibri" w:hAnsi="Calibri" w:hint="default"/>
      </w:rPr>
    </w:lvl>
    <w:lvl w:ilvl="1" w:tplc="C11A9A5C" w:tentative="1">
      <w:start w:val="1"/>
      <w:numFmt w:val="bullet"/>
      <w:lvlText w:val="&gt;"/>
      <w:lvlJc w:val="left"/>
      <w:pPr>
        <w:tabs>
          <w:tab w:val="num" w:pos="1440"/>
        </w:tabs>
        <w:ind w:left="1440" w:hanging="360"/>
      </w:pPr>
      <w:rPr>
        <w:rFonts w:ascii="Calibri" w:hAnsi="Calibri" w:hint="default"/>
      </w:rPr>
    </w:lvl>
    <w:lvl w:ilvl="2" w:tplc="2048CE40" w:tentative="1">
      <w:start w:val="1"/>
      <w:numFmt w:val="bullet"/>
      <w:lvlText w:val="&gt;"/>
      <w:lvlJc w:val="left"/>
      <w:pPr>
        <w:tabs>
          <w:tab w:val="num" w:pos="2160"/>
        </w:tabs>
        <w:ind w:left="2160" w:hanging="360"/>
      </w:pPr>
      <w:rPr>
        <w:rFonts w:ascii="Calibri" w:hAnsi="Calibri" w:hint="default"/>
      </w:rPr>
    </w:lvl>
    <w:lvl w:ilvl="3" w:tplc="1FBA62B0" w:tentative="1">
      <w:start w:val="1"/>
      <w:numFmt w:val="bullet"/>
      <w:lvlText w:val="&gt;"/>
      <w:lvlJc w:val="left"/>
      <w:pPr>
        <w:tabs>
          <w:tab w:val="num" w:pos="2880"/>
        </w:tabs>
        <w:ind w:left="2880" w:hanging="360"/>
      </w:pPr>
      <w:rPr>
        <w:rFonts w:ascii="Calibri" w:hAnsi="Calibri" w:hint="default"/>
      </w:rPr>
    </w:lvl>
    <w:lvl w:ilvl="4" w:tplc="5008D28A" w:tentative="1">
      <w:start w:val="1"/>
      <w:numFmt w:val="bullet"/>
      <w:lvlText w:val="&gt;"/>
      <w:lvlJc w:val="left"/>
      <w:pPr>
        <w:tabs>
          <w:tab w:val="num" w:pos="3600"/>
        </w:tabs>
        <w:ind w:left="3600" w:hanging="360"/>
      </w:pPr>
      <w:rPr>
        <w:rFonts w:ascii="Calibri" w:hAnsi="Calibri" w:hint="default"/>
      </w:rPr>
    </w:lvl>
    <w:lvl w:ilvl="5" w:tplc="8FE267DA" w:tentative="1">
      <w:start w:val="1"/>
      <w:numFmt w:val="bullet"/>
      <w:lvlText w:val="&gt;"/>
      <w:lvlJc w:val="left"/>
      <w:pPr>
        <w:tabs>
          <w:tab w:val="num" w:pos="4320"/>
        </w:tabs>
        <w:ind w:left="4320" w:hanging="360"/>
      </w:pPr>
      <w:rPr>
        <w:rFonts w:ascii="Calibri" w:hAnsi="Calibri" w:hint="default"/>
      </w:rPr>
    </w:lvl>
    <w:lvl w:ilvl="6" w:tplc="7A30F652" w:tentative="1">
      <w:start w:val="1"/>
      <w:numFmt w:val="bullet"/>
      <w:lvlText w:val="&gt;"/>
      <w:lvlJc w:val="left"/>
      <w:pPr>
        <w:tabs>
          <w:tab w:val="num" w:pos="5040"/>
        </w:tabs>
        <w:ind w:left="5040" w:hanging="360"/>
      </w:pPr>
      <w:rPr>
        <w:rFonts w:ascii="Calibri" w:hAnsi="Calibri" w:hint="default"/>
      </w:rPr>
    </w:lvl>
    <w:lvl w:ilvl="7" w:tplc="6DA619AE" w:tentative="1">
      <w:start w:val="1"/>
      <w:numFmt w:val="bullet"/>
      <w:lvlText w:val="&gt;"/>
      <w:lvlJc w:val="left"/>
      <w:pPr>
        <w:tabs>
          <w:tab w:val="num" w:pos="5760"/>
        </w:tabs>
        <w:ind w:left="5760" w:hanging="360"/>
      </w:pPr>
      <w:rPr>
        <w:rFonts w:ascii="Calibri" w:hAnsi="Calibri" w:hint="default"/>
      </w:rPr>
    </w:lvl>
    <w:lvl w:ilvl="8" w:tplc="AF6C4AB8" w:tentative="1">
      <w:start w:val="1"/>
      <w:numFmt w:val="bullet"/>
      <w:lvlText w:val="&gt;"/>
      <w:lvlJc w:val="left"/>
      <w:pPr>
        <w:tabs>
          <w:tab w:val="num" w:pos="6480"/>
        </w:tabs>
        <w:ind w:left="6480" w:hanging="360"/>
      </w:pPr>
      <w:rPr>
        <w:rFonts w:ascii="Calibri" w:hAnsi="Calibri" w:hint="default"/>
      </w:rPr>
    </w:lvl>
  </w:abstractNum>
  <w:abstractNum w:abstractNumId="1" w15:restartNumberingAfterBreak="0">
    <w:nsid w:val="01856E5D"/>
    <w:multiLevelType w:val="hybridMultilevel"/>
    <w:tmpl w:val="69E27520"/>
    <w:lvl w:ilvl="0" w:tplc="D01A1DB6">
      <w:start w:val="1"/>
      <w:numFmt w:val="bullet"/>
      <w:lvlText w:val="&gt;"/>
      <w:lvlJc w:val="left"/>
      <w:pPr>
        <w:tabs>
          <w:tab w:val="num" w:pos="720"/>
        </w:tabs>
        <w:ind w:left="720" w:hanging="360"/>
      </w:pPr>
      <w:rPr>
        <w:rFonts w:ascii="Calibri" w:hAnsi="Calibri" w:hint="default"/>
      </w:rPr>
    </w:lvl>
    <w:lvl w:ilvl="1" w:tplc="24D44374" w:tentative="1">
      <w:start w:val="1"/>
      <w:numFmt w:val="bullet"/>
      <w:lvlText w:val="&gt;"/>
      <w:lvlJc w:val="left"/>
      <w:pPr>
        <w:tabs>
          <w:tab w:val="num" w:pos="1440"/>
        </w:tabs>
        <w:ind w:left="1440" w:hanging="360"/>
      </w:pPr>
      <w:rPr>
        <w:rFonts w:ascii="Calibri" w:hAnsi="Calibri" w:hint="default"/>
      </w:rPr>
    </w:lvl>
    <w:lvl w:ilvl="2" w:tplc="107E2EA0" w:tentative="1">
      <w:start w:val="1"/>
      <w:numFmt w:val="bullet"/>
      <w:lvlText w:val="&gt;"/>
      <w:lvlJc w:val="left"/>
      <w:pPr>
        <w:tabs>
          <w:tab w:val="num" w:pos="2160"/>
        </w:tabs>
        <w:ind w:left="2160" w:hanging="360"/>
      </w:pPr>
      <w:rPr>
        <w:rFonts w:ascii="Calibri" w:hAnsi="Calibri" w:hint="default"/>
      </w:rPr>
    </w:lvl>
    <w:lvl w:ilvl="3" w:tplc="FE04990C" w:tentative="1">
      <w:start w:val="1"/>
      <w:numFmt w:val="bullet"/>
      <w:lvlText w:val="&gt;"/>
      <w:lvlJc w:val="left"/>
      <w:pPr>
        <w:tabs>
          <w:tab w:val="num" w:pos="2880"/>
        </w:tabs>
        <w:ind w:left="2880" w:hanging="360"/>
      </w:pPr>
      <w:rPr>
        <w:rFonts w:ascii="Calibri" w:hAnsi="Calibri" w:hint="default"/>
      </w:rPr>
    </w:lvl>
    <w:lvl w:ilvl="4" w:tplc="DA84735E" w:tentative="1">
      <w:start w:val="1"/>
      <w:numFmt w:val="bullet"/>
      <w:lvlText w:val="&gt;"/>
      <w:lvlJc w:val="left"/>
      <w:pPr>
        <w:tabs>
          <w:tab w:val="num" w:pos="3600"/>
        </w:tabs>
        <w:ind w:left="3600" w:hanging="360"/>
      </w:pPr>
      <w:rPr>
        <w:rFonts w:ascii="Calibri" w:hAnsi="Calibri" w:hint="default"/>
      </w:rPr>
    </w:lvl>
    <w:lvl w:ilvl="5" w:tplc="7D2C919A" w:tentative="1">
      <w:start w:val="1"/>
      <w:numFmt w:val="bullet"/>
      <w:lvlText w:val="&gt;"/>
      <w:lvlJc w:val="left"/>
      <w:pPr>
        <w:tabs>
          <w:tab w:val="num" w:pos="4320"/>
        </w:tabs>
        <w:ind w:left="4320" w:hanging="360"/>
      </w:pPr>
      <w:rPr>
        <w:rFonts w:ascii="Calibri" w:hAnsi="Calibri" w:hint="default"/>
      </w:rPr>
    </w:lvl>
    <w:lvl w:ilvl="6" w:tplc="6C94FCDA" w:tentative="1">
      <w:start w:val="1"/>
      <w:numFmt w:val="bullet"/>
      <w:lvlText w:val="&gt;"/>
      <w:lvlJc w:val="left"/>
      <w:pPr>
        <w:tabs>
          <w:tab w:val="num" w:pos="5040"/>
        </w:tabs>
        <w:ind w:left="5040" w:hanging="360"/>
      </w:pPr>
      <w:rPr>
        <w:rFonts w:ascii="Calibri" w:hAnsi="Calibri" w:hint="default"/>
      </w:rPr>
    </w:lvl>
    <w:lvl w:ilvl="7" w:tplc="D8806526" w:tentative="1">
      <w:start w:val="1"/>
      <w:numFmt w:val="bullet"/>
      <w:lvlText w:val="&gt;"/>
      <w:lvlJc w:val="left"/>
      <w:pPr>
        <w:tabs>
          <w:tab w:val="num" w:pos="5760"/>
        </w:tabs>
        <w:ind w:left="5760" w:hanging="360"/>
      </w:pPr>
      <w:rPr>
        <w:rFonts w:ascii="Calibri" w:hAnsi="Calibri" w:hint="default"/>
      </w:rPr>
    </w:lvl>
    <w:lvl w:ilvl="8" w:tplc="E0884880" w:tentative="1">
      <w:start w:val="1"/>
      <w:numFmt w:val="bullet"/>
      <w:lvlText w:val="&gt;"/>
      <w:lvlJc w:val="left"/>
      <w:pPr>
        <w:tabs>
          <w:tab w:val="num" w:pos="6480"/>
        </w:tabs>
        <w:ind w:left="6480" w:hanging="360"/>
      </w:pPr>
      <w:rPr>
        <w:rFonts w:ascii="Calibri" w:hAnsi="Calibri" w:hint="default"/>
      </w:rPr>
    </w:lvl>
  </w:abstractNum>
  <w:abstractNum w:abstractNumId="2" w15:restartNumberingAfterBreak="0">
    <w:nsid w:val="03BD1965"/>
    <w:multiLevelType w:val="hybridMultilevel"/>
    <w:tmpl w:val="C4B6F480"/>
    <w:lvl w:ilvl="0" w:tplc="1306108E">
      <w:start w:val="1"/>
      <w:numFmt w:val="bullet"/>
      <w:lvlText w:val="&gt;"/>
      <w:lvlJc w:val="left"/>
      <w:pPr>
        <w:tabs>
          <w:tab w:val="num" w:pos="360"/>
        </w:tabs>
        <w:ind w:left="360" w:hanging="360"/>
      </w:pPr>
      <w:rPr>
        <w:rFonts w:ascii="Calibri" w:hAnsi="Calibri" w:hint="default"/>
        <w:b/>
        <w:i w:val="0"/>
        <w:color w:val="E94B58" w:themeColor="accent2"/>
      </w:rPr>
    </w:lvl>
    <w:lvl w:ilvl="1" w:tplc="24D44374" w:tentative="1">
      <w:start w:val="1"/>
      <w:numFmt w:val="bullet"/>
      <w:lvlText w:val="&gt;"/>
      <w:lvlJc w:val="left"/>
      <w:pPr>
        <w:tabs>
          <w:tab w:val="num" w:pos="1080"/>
        </w:tabs>
        <w:ind w:left="1080" w:hanging="360"/>
      </w:pPr>
      <w:rPr>
        <w:rFonts w:ascii="Calibri" w:hAnsi="Calibri" w:hint="default"/>
      </w:rPr>
    </w:lvl>
    <w:lvl w:ilvl="2" w:tplc="107E2EA0" w:tentative="1">
      <w:start w:val="1"/>
      <w:numFmt w:val="bullet"/>
      <w:lvlText w:val="&gt;"/>
      <w:lvlJc w:val="left"/>
      <w:pPr>
        <w:tabs>
          <w:tab w:val="num" w:pos="1800"/>
        </w:tabs>
        <w:ind w:left="1800" w:hanging="360"/>
      </w:pPr>
      <w:rPr>
        <w:rFonts w:ascii="Calibri" w:hAnsi="Calibri" w:hint="default"/>
      </w:rPr>
    </w:lvl>
    <w:lvl w:ilvl="3" w:tplc="FE04990C" w:tentative="1">
      <w:start w:val="1"/>
      <w:numFmt w:val="bullet"/>
      <w:lvlText w:val="&gt;"/>
      <w:lvlJc w:val="left"/>
      <w:pPr>
        <w:tabs>
          <w:tab w:val="num" w:pos="2520"/>
        </w:tabs>
        <w:ind w:left="2520" w:hanging="360"/>
      </w:pPr>
      <w:rPr>
        <w:rFonts w:ascii="Calibri" w:hAnsi="Calibri" w:hint="default"/>
      </w:rPr>
    </w:lvl>
    <w:lvl w:ilvl="4" w:tplc="DA84735E" w:tentative="1">
      <w:start w:val="1"/>
      <w:numFmt w:val="bullet"/>
      <w:lvlText w:val="&gt;"/>
      <w:lvlJc w:val="left"/>
      <w:pPr>
        <w:tabs>
          <w:tab w:val="num" w:pos="3240"/>
        </w:tabs>
        <w:ind w:left="3240" w:hanging="360"/>
      </w:pPr>
      <w:rPr>
        <w:rFonts w:ascii="Calibri" w:hAnsi="Calibri" w:hint="default"/>
      </w:rPr>
    </w:lvl>
    <w:lvl w:ilvl="5" w:tplc="7D2C919A" w:tentative="1">
      <w:start w:val="1"/>
      <w:numFmt w:val="bullet"/>
      <w:lvlText w:val="&gt;"/>
      <w:lvlJc w:val="left"/>
      <w:pPr>
        <w:tabs>
          <w:tab w:val="num" w:pos="3960"/>
        </w:tabs>
        <w:ind w:left="3960" w:hanging="360"/>
      </w:pPr>
      <w:rPr>
        <w:rFonts w:ascii="Calibri" w:hAnsi="Calibri" w:hint="default"/>
      </w:rPr>
    </w:lvl>
    <w:lvl w:ilvl="6" w:tplc="6C94FCDA" w:tentative="1">
      <w:start w:val="1"/>
      <w:numFmt w:val="bullet"/>
      <w:lvlText w:val="&gt;"/>
      <w:lvlJc w:val="left"/>
      <w:pPr>
        <w:tabs>
          <w:tab w:val="num" w:pos="4680"/>
        </w:tabs>
        <w:ind w:left="4680" w:hanging="360"/>
      </w:pPr>
      <w:rPr>
        <w:rFonts w:ascii="Calibri" w:hAnsi="Calibri" w:hint="default"/>
      </w:rPr>
    </w:lvl>
    <w:lvl w:ilvl="7" w:tplc="D8806526" w:tentative="1">
      <w:start w:val="1"/>
      <w:numFmt w:val="bullet"/>
      <w:lvlText w:val="&gt;"/>
      <w:lvlJc w:val="left"/>
      <w:pPr>
        <w:tabs>
          <w:tab w:val="num" w:pos="5400"/>
        </w:tabs>
        <w:ind w:left="5400" w:hanging="360"/>
      </w:pPr>
      <w:rPr>
        <w:rFonts w:ascii="Calibri" w:hAnsi="Calibri" w:hint="default"/>
      </w:rPr>
    </w:lvl>
    <w:lvl w:ilvl="8" w:tplc="E0884880" w:tentative="1">
      <w:start w:val="1"/>
      <w:numFmt w:val="bullet"/>
      <w:lvlText w:val="&gt;"/>
      <w:lvlJc w:val="left"/>
      <w:pPr>
        <w:tabs>
          <w:tab w:val="num" w:pos="6120"/>
        </w:tabs>
        <w:ind w:left="6120" w:hanging="360"/>
      </w:pPr>
      <w:rPr>
        <w:rFonts w:ascii="Calibri" w:hAnsi="Calibri" w:hint="default"/>
      </w:rPr>
    </w:lvl>
  </w:abstractNum>
  <w:abstractNum w:abstractNumId="3" w15:restartNumberingAfterBreak="0">
    <w:nsid w:val="0E224F28"/>
    <w:multiLevelType w:val="hybridMultilevel"/>
    <w:tmpl w:val="05304EEA"/>
    <w:lvl w:ilvl="0" w:tplc="E1F03BE8">
      <w:start w:val="1"/>
      <w:numFmt w:val="bullet"/>
      <w:lvlText w:val="&gt;"/>
      <w:lvlJc w:val="left"/>
      <w:pPr>
        <w:tabs>
          <w:tab w:val="num" w:pos="720"/>
        </w:tabs>
        <w:ind w:left="720" w:hanging="360"/>
      </w:pPr>
      <w:rPr>
        <w:rFonts w:ascii="Calibri" w:hAnsi="Calibri" w:hint="default"/>
      </w:rPr>
    </w:lvl>
    <w:lvl w:ilvl="1" w:tplc="A0D6DC48" w:tentative="1">
      <w:start w:val="1"/>
      <w:numFmt w:val="bullet"/>
      <w:lvlText w:val="&gt;"/>
      <w:lvlJc w:val="left"/>
      <w:pPr>
        <w:tabs>
          <w:tab w:val="num" w:pos="1440"/>
        </w:tabs>
        <w:ind w:left="1440" w:hanging="360"/>
      </w:pPr>
      <w:rPr>
        <w:rFonts w:ascii="Calibri" w:hAnsi="Calibri" w:hint="default"/>
      </w:rPr>
    </w:lvl>
    <w:lvl w:ilvl="2" w:tplc="5606B088" w:tentative="1">
      <w:start w:val="1"/>
      <w:numFmt w:val="bullet"/>
      <w:lvlText w:val="&gt;"/>
      <w:lvlJc w:val="left"/>
      <w:pPr>
        <w:tabs>
          <w:tab w:val="num" w:pos="2160"/>
        </w:tabs>
        <w:ind w:left="2160" w:hanging="360"/>
      </w:pPr>
      <w:rPr>
        <w:rFonts w:ascii="Calibri" w:hAnsi="Calibri" w:hint="default"/>
      </w:rPr>
    </w:lvl>
    <w:lvl w:ilvl="3" w:tplc="F2C615CC" w:tentative="1">
      <w:start w:val="1"/>
      <w:numFmt w:val="bullet"/>
      <w:lvlText w:val="&gt;"/>
      <w:lvlJc w:val="left"/>
      <w:pPr>
        <w:tabs>
          <w:tab w:val="num" w:pos="2880"/>
        </w:tabs>
        <w:ind w:left="2880" w:hanging="360"/>
      </w:pPr>
      <w:rPr>
        <w:rFonts w:ascii="Calibri" w:hAnsi="Calibri" w:hint="default"/>
      </w:rPr>
    </w:lvl>
    <w:lvl w:ilvl="4" w:tplc="88E059E6" w:tentative="1">
      <w:start w:val="1"/>
      <w:numFmt w:val="bullet"/>
      <w:lvlText w:val="&gt;"/>
      <w:lvlJc w:val="left"/>
      <w:pPr>
        <w:tabs>
          <w:tab w:val="num" w:pos="3600"/>
        </w:tabs>
        <w:ind w:left="3600" w:hanging="360"/>
      </w:pPr>
      <w:rPr>
        <w:rFonts w:ascii="Calibri" w:hAnsi="Calibri" w:hint="default"/>
      </w:rPr>
    </w:lvl>
    <w:lvl w:ilvl="5" w:tplc="5EAC7052" w:tentative="1">
      <w:start w:val="1"/>
      <w:numFmt w:val="bullet"/>
      <w:lvlText w:val="&gt;"/>
      <w:lvlJc w:val="left"/>
      <w:pPr>
        <w:tabs>
          <w:tab w:val="num" w:pos="4320"/>
        </w:tabs>
        <w:ind w:left="4320" w:hanging="360"/>
      </w:pPr>
      <w:rPr>
        <w:rFonts w:ascii="Calibri" w:hAnsi="Calibri" w:hint="default"/>
      </w:rPr>
    </w:lvl>
    <w:lvl w:ilvl="6" w:tplc="706EA5C4" w:tentative="1">
      <w:start w:val="1"/>
      <w:numFmt w:val="bullet"/>
      <w:lvlText w:val="&gt;"/>
      <w:lvlJc w:val="left"/>
      <w:pPr>
        <w:tabs>
          <w:tab w:val="num" w:pos="5040"/>
        </w:tabs>
        <w:ind w:left="5040" w:hanging="360"/>
      </w:pPr>
      <w:rPr>
        <w:rFonts w:ascii="Calibri" w:hAnsi="Calibri" w:hint="default"/>
      </w:rPr>
    </w:lvl>
    <w:lvl w:ilvl="7" w:tplc="DDF2260C" w:tentative="1">
      <w:start w:val="1"/>
      <w:numFmt w:val="bullet"/>
      <w:lvlText w:val="&gt;"/>
      <w:lvlJc w:val="left"/>
      <w:pPr>
        <w:tabs>
          <w:tab w:val="num" w:pos="5760"/>
        </w:tabs>
        <w:ind w:left="5760" w:hanging="360"/>
      </w:pPr>
      <w:rPr>
        <w:rFonts w:ascii="Calibri" w:hAnsi="Calibri" w:hint="default"/>
      </w:rPr>
    </w:lvl>
    <w:lvl w:ilvl="8" w:tplc="F0A696BC" w:tentative="1">
      <w:start w:val="1"/>
      <w:numFmt w:val="bullet"/>
      <w:lvlText w:val="&gt;"/>
      <w:lvlJc w:val="left"/>
      <w:pPr>
        <w:tabs>
          <w:tab w:val="num" w:pos="6480"/>
        </w:tabs>
        <w:ind w:left="6480" w:hanging="360"/>
      </w:pPr>
      <w:rPr>
        <w:rFonts w:ascii="Calibri" w:hAnsi="Calibri" w:hint="default"/>
      </w:rPr>
    </w:lvl>
  </w:abstractNum>
  <w:abstractNum w:abstractNumId="4" w15:restartNumberingAfterBreak="0">
    <w:nsid w:val="0E435F96"/>
    <w:multiLevelType w:val="hybridMultilevel"/>
    <w:tmpl w:val="79F8AD78"/>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FE0CAC"/>
    <w:multiLevelType w:val="hybridMultilevel"/>
    <w:tmpl w:val="F0B859F8"/>
    <w:lvl w:ilvl="0" w:tplc="D97AA2E2">
      <w:start w:val="14"/>
      <w:numFmt w:val="bullet"/>
      <w:pStyle w:val="Blackbullets"/>
      <w:lvlText w:val="&gt;"/>
      <w:lvlJc w:val="left"/>
      <w:pPr>
        <w:ind w:left="720" w:hanging="36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3F71D2"/>
    <w:multiLevelType w:val="hybridMultilevel"/>
    <w:tmpl w:val="B09A9514"/>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CB4733"/>
    <w:multiLevelType w:val="hybridMultilevel"/>
    <w:tmpl w:val="88A230CE"/>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7693C1E"/>
    <w:multiLevelType w:val="hybridMultilevel"/>
    <w:tmpl w:val="034A9ABA"/>
    <w:lvl w:ilvl="0" w:tplc="1306108E">
      <w:start w:val="1"/>
      <w:numFmt w:val="bullet"/>
      <w:lvlText w:val="&gt;"/>
      <w:lvlJc w:val="left"/>
      <w:pPr>
        <w:tabs>
          <w:tab w:val="num" w:pos="360"/>
        </w:tabs>
        <w:ind w:left="360" w:hanging="360"/>
      </w:pPr>
      <w:rPr>
        <w:rFonts w:ascii="Calibri" w:hAnsi="Calibri" w:hint="default"/>
        <w:b/>
        <w:i w:val="0"/>
        <w:color w:val="E94B58" w:themeColor="accent2"/>
      </w:rPr>
    </w:lvl>
    <w:lvl w:ilvl="1" w:tplc="24D44374" w:tentative="1">
      <w:start w:val="1"/>
      <w:numFmt w:val="bullet"/>
      <w:lvlText w:val="&gt;"/>
      <w:lvlJc w:val="left"/>
      <w:pPr>
        <w:tabs>
          <w:tab w:val="num" w:pos="1080"/>
        </w:tabs>
        <w:ind w:left="1080" w:hanging="360"/>
      </w:pPr>
      <w:rPr>
        <w:rFonts w:ascii="Calibri" w:hAnsi="Calibri" w:hint="default"/>
      </w:rPr>
    </w:lvl>
    <w:lvl w:ilvl="2" w:tplc="107E2EA0" w:tentative="1">
      <w:start w:val="1"/>
      <w:numFmt w:val="bullet"/>
      <w:lvlText w:val="&gt;"/>
      <w:lvlJc w:val="left"/>
      <w:pPr>
        <w:tabs>
          <w:tab w:val="num" w:pos="1800"/>
        </w:tabs>
        <w:ind w:left="1800" w:hanging="360"/>
      </w:pPr>
      <w:rPr>
        <w:rFonts w:ascii="Calibri" w:hAnsi="Calibri" w:hint="default"/>
      </w:rPr>
    </w:lvl>
    <w:lvl w:ilvl="3" w:tplc="FE04990C" w:tentative="1">
      <w:start w:val="1"/>
      <w:numFmt w:val="bullet"/>
      <w:lvlText w:val="&gt;"/>
      <w:lvlJc w:val="left"/>
      <w:pPr>
        <w:tabs>
          <w:tab w:val="num" w:pos="2520"/>
        </w:tabs>
        <w:ind w:left="2520" w:hanging="360"/>
      </w:pPr>
      <w:rPr>
        <w:rFonts w:ascii="Calibri" w:hAnsi="Calibri" w:hint="default"/>
      </w:rPr>
    </w:lvl>
    <w:lvl w:ilvl="4" w:tplc="DA84735E" w:tentative="1">
      <w:start w:val="1"/>
      <w:numFmt w:val="bullet"/>
      <w:lvlText w:val="&gt;"/>
      <w:lvlJc w:val="left"/>
      <w:pPr>
        <w:tabs>
          <w:tab w:val="num" w:pos="3240"/>
        </w:tabs>
        <w:ind w:left="3240" w:hanging="360"/>
      </w:pPr>
      <w:rPr>
        <w:rFonts w:ascii="Calibri" w:hAnsi="Calibri" w:hint="default"/>
      </w:rPr>
    </w:lvl>
    <w:lvl w:ilvl="5" w:tplc="7D2C919A" w:tentative="1">
      <w:start w:val="1"/>
      <w:numFmt w:val="bullet"/>
      <w:lvlText w:val="&gt;"/>
      <w:lvlJc w:val="left"/>
      <w:pPr>
        <w:tabs>
          <w:tab w:val="num" w:pos="3960"/>
        </w:tabs>
        <w:ind w:left="3960" w:hanging="360"/>
      </w:pPr>
      <w:rPr>
        <w:rFonts w:ascii="Calibri" w:hAnsi="Calibri" w:hint="default"/>
      </w:rPr>
    </w:lvl>
    <w:lvl w:ilvl="6" w:tplc="6C94FCDA" w:tentative="1">
      <w:start w:val="1"/>
      <w:numFmt w:val="bullet"/>
      <w:lvlText w:val="&gt;"/>
      <w:lvlJc w:val="left"/>
      <w:pPr>
        <w:tabs>
          <w:tab w:val="num" w:pos="4680"/>
        </w:tabs>
        <w:ind w:left="4680" w:hanging="360"/>
      </w:pPr>
      <w:rPr>
        <w:rFonts w:ascii="Calibri" w:hAnsi="Calibri" w:hint="default"/>
      </w:rPr>
    </w:lvl>
    <w:lvl w:ilvl="7" w:tplc="D8806526" w:tentative="1">
      <w:start w:val="1"/>
      <w:numFmt w:val="bullet"/>
      <w:lvlText w:val="&gt;"/>
      <w:lvlJc w:val="left"/>
      <w:pPr>
        <w:tabs>
          <w:tab w:val="num" w:pos="5400"/>
        </w:tabs>
        <w:ind w:left="5400" w:hanging="360"/>
      </w:pPr>
      <w:rPr>
        <w:rFonts w:ascii="Calibri" w:hAnsi="Calibri" w:hint="default"/>
      </w:rPr>
    </w:lvl>
    <w:lvl w:ilvl="8" w:tplc="E0884880" w:tentative="1">
      <w:start w:val="1"/>
      <w:numFmt w:val="bullet"/>
      <w:lvlText w:val="&gt;"/>
      <w:lvlJc w:val="left"/>
      <w:pPr>
        <w:tabs>
          <w:tab w:val="num" w:pos="6120"/>
        </w:tabs>
        <w:ind w:left="6120" w:hanging="360"/>
      </w:pPr>
      <w:rPr>
        <w:rFonts w:ascii="Calibri" w:hAnsi="Calibri" w:hint="default"/>
      </w:rPr>
    </w:lvl>
  </w:abstractNum>
  <w:abstractNum w:abstractNumId="9" w15:restartNumberingAfterBreak="0">
    <w:nsid w:val="19546534"/>
    <w:multiLevelType w:val="hybridMultilevel"/>
    <w:tmpl w:val="A6D4B558"/>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D93214"/>
    <w:multiLevelType w:val="hybridMultilevel"/>
    <w:tmpl w:val="AA867232"/>
    <w:lvl w:ilvl="0" w:tplc="1306108E">
      <w:start w:val="1"/>
      <w:numFmt w:val="bullet"/>
      <w:lvlText w:val="&gt;"/>
      <w:lvlJc w:val="left"/>
      <w:pPr>
        <w:tabs>
          <w:tab w:val="num" w:pos="360"/>
        </w:tabs>
        <w:ind w:left="360" w:hanging="360"/>
      </w:pPr>
      <w:rPr>
        <w:rFonts w:ascii="Calibri" w:hAnsi="Calibri" w:hint="default"/>
        <w:b/>
        <w:i w:val="0"/>
        <w:color w:val="E94B58" w:themeColor="accent2"/>
      </w:rPr>
    </w:lvl>
    <w:lvl w:ilvl="1" w:tplc="36560326" w:tentative="1">
      <w:start w:val="1"/>
      <w:numFmt w:val="bullet"/>
      <w:lvlText w:val="&gt;"/>
      <w:lvlJc w:val="left"/>
      <w:pPr>
        <w:tabs>
          <w:tab w:val="num" w:pos="1080"/>
        </w:tabs>
        <w:ind w:left="1080" w:hanging="360"/>
      </w:pPr>
      <w:rPr>
        <w:rFonts w:ascii="Calibri" w:hAnsi="Calibri" w:hint="default"/>
      </w:rPr>
    </w:lvl>
    <w:lvl w:ilvl="2" w:tplc="3E0A6A88" w:tentative="1">
      <w:start w:val="1"/>
      <w:numFmt w:val="bullet"/>
      <w:lvlText w:val="&gt;"/>
      <w:lvlJc w:val="left"/>
      <w:pPr>
        <w:tabs>
          <w:tab w:val="num" w:pos="1800"/>
        </w:tabs>
        <w:ind w:left="1800" w:hanging="360"/>
      </w:pPr>
      <w:rPr>
        <w:rFonts w:ascii="Calibri" w:hAnsi="Calibri" w:hint="default"/>
      </w:rPr>
    </w:lvl>
    <w:lvl w:ilvl="3" w:tplc="73065124" w:tentative="1">
      <w:start w:val="1"/>
      <w:numFmt w:val="bullet"/>
      <w:lvlText w:val="&gt;"/>
      <w:lvlJc w:val="left"/>
      <w:pPr>
        <w:tabs>
          <w:tab w:val="num" w:pos="2520"/>
        </w:tabs>
        <w:ind w:left="2520" w:hanging="360"/>
      </w:pPr>
      <w:rPr>
        <w:rFonts w:ascii="Calibri" w:hAnsi="Calibri" w:hint="default"/>
      </w:rPr>
    </w:lvl>
    <w:lvl w:ilvl="4" w:tplc="5E740DEA" w:tentative="1">
      <w:start w:val="1"/>
      <w:numFmt w:val="bullet"/>
      <w:lvlText w:val="&gt;"/>
      <w:lvlJc w:val="left"/>
      <w:pPr>
        <w:tabs>
          <w:tab w:val="num" w:pos="3240"/>
        </w:tabs>
        <w:ind w:left="3240" w:hanging="360"/>
      </w:pPr>
      <w:rPr>
        <w:rFonts w:ascii="Calibri" w:hAnsi="Calibri" w:hint="default"/>
      </w:rPr>
    </w:lvl>
    <w:lvl w:ilvl="5" w:tplc="3BE40EAA" w:tentative="1">
      <w:start w:val="1"/>
      <w:numFmt w:val="bullet"/>
      <w:lvlText w:val="&gt;"/>
      <w:lvlJc w:val="left"/>
      <w:pPr>
        <w:tabs>
          <w:tab w:val="num" w:pos="3960"/>
        </w:tabs>
        <w:ind w:left="3960" w:hanging="360"/>
      </w:pPr>
      <w:rPr>
        <w:rFonts w:ascii="Calibri" w:hAnsi="Calibri" w:hint="default"/>
      </w:rPr>
    </w:lvl>
    <w:lvl w:ilvl="6" w:tplc="0032DF14" w:tentative="1">
      <w:start w:val="1"/>
      <w:numFmt w:val="bullet"/>
      <w:lvlText w:val="&gt;"/>
      <w:lvlJc w:val="left"/>
      <w:pPr>
        <w:tabs>
          <w:tab w:val="num" w:pos="4680"/>
        </w:tabs>
        <w:ind w:left="4680" w:hanging="360"/>
      </w:pPr>
      <w:rPr>
        <w:rFonts w:ascii="Calibri" w:hAnsi="Calibri" w:hint="default"/>
      </w:rPr>
    </w:lvl>
    <w:lvl w:ilvl="7" w:tplc="999EAFCA" w:tentative="1">
      <w:start w:val="1"/>
      <w:numFmt w:val="bullet"/>
      <w:lvlText w:val="&gt;"/>
      <w:lvlJc w:val="left"/>
      <w:pPr>
        <w:tabs>
          <w:tab w:val="num" w:pos="5400"/>
        </w:tabs>
        <w:ind w:left="5400" w:hanging="360"/>
      </w:pPr>
      <w:rPr>
        <w:rFonts w:ascii="Calibri" w:hAnsi="Calibri" w:hint="default"/>
      </w:rPr>
    </w:lvl>
    <w:lvl w:ilvl="8" w:tplc="89DA16F8" w:tentative="1">
      <w:start w:val="1"/>
      <w:numFmt w:val="bullet"/>
      <w:lvlText w:val="&gt;"/>
      <w:lvlJc w:val="left"/>
      <w:pPr>
        <w:tabs>
          <w:tab w:val="num" w:pos="6120"/>
        </w:tabs>
        <w:ind w:left="6120" w:hanging="360"/>
      </w:pPr>
      <w:rPr>
        <w:rFonts w:ascii="Calibri" w:hAnsi="Calibri" w:hint="default"/>
      </w:rPr>
    </w:lvl>
  </w:abstractNum>
  <w:abstractNum w:abstractNumId="11" w15:restartNumberingAfterBreak="0">
    <w:nsid w:val="1C330E38"/>
    <w:multiLevelType w:val="hybridMultilevel"/>
    <w:tmpl w:val="79DED5F6"/>
    <w:lvl w:ilvl="0" w:tplc="EA86A3E0">
      <w:start w:val="1"/>
      <w:numFmt w:val="bullet"/>
      <w:lvlText w:val="-"/>
      <w:lvlJc w:val="left"/>
      <w:pPr>
        <w:tabs>
          <w:tab w:val="num" w:pos="720"/>
        </w:tabs>
        <w:ind w:left="720" w:hanging="360"/>
      </w:pPr>
      <w:rPr>
        <w:rFonts w:ascii="Arial" w:hAnsi="Arial" w:hint="default"/>
      </w:rPr>
    </w:lvl>
    <w:lvl w:ilvl="1" w:tplc="7C2E9168" w:tentative="1">
      <w:start w:val="1"/>
      <w:numFmt w:val="bullet"/>
      <w:lvlText w:val="-"/>
      <w:lvlJc w:val="left"/>
      <w:pPr>
        <w:tabs>
          <w:tab w:val="num" w:pos="1440"/>
        </w:tabs>
        <w:ind w:left="1440" w:hanging="360"/>
      </w:pPr>
      <w:rPr>
        <w:rFonts w:ascii="Arial" w:hAnsi="Arial" w:hint="default"/>
      </w:rPr>
    </w:lvl>
    <w:lvl w:ilvl="2" w:tplc="E8221D18" w:tentative="1">
      <w:start w:val="1"/>
      <w:numFmt w:val="bullet"/>
      <w:lvlText w:val="-"/>
      <w:lvlJc w:val="left"/>
      <w:pPr>
        <w:tabs>
          <w:tab w:val="num" w:pos="2160"/>
        </w:tabs>
        <w:ind w:left="2160" w:hanging="360"/>
      </w:pPr>
      <w:rPr>
        <w:rFonts w:ascii="Arial" w:hAnsi="Arial" w:hint="default"/>
      </w:rPr>
    </w:lvl>
    <w:lvl w:ilvl="3" w:tplc="8A82FD14" w:tentative="1">
      <w:start w:val="1"/>
      <w:numFmt w:val="bullet"/>
      <w:lvlText w:val="-"/>
      <w:lvlJc w:val="left"/>
      <w:pPr>
        <w:tabs>
          <w:tab w:val="num" w:pos="2880"/>
        </w:tabs>
        <w:ind w:left="2880" w:hanging="360"/>
      </w:pPr>
      <w:rPr>
        <w:rFonts w:ascii="Arial" w:hAnsi="Arial" w:hint="default"/>
      </w:rPr>
    </w:lvl>
    <w:lvl w:ilvl="4" w:tplc="8AFEBADC" w:tentative="1">
      <w:start w:val="1"/>
      <w:numFmt w:val="bullet"/>
      <w:lvlText w:val="-"/>
      <w:lvlJc w:val="left"/>
      <w:pPr>
        <w:tabs>
          <w:tab w:val="num" w:pos="3600"/>
        </w:tabs>
        <w:ind w:left="3600" w:hanging="360"/>
      </w:pPr>
      <w:rPr>
        <w:rFonts w:ascii="Arial" w:hAnsi="Arial" w:hint="default"/>
      </w:rPr>
    </w:lvl>
    <w:lvl w:ilvl="5" w:tplc="215ADEF6" w:tentative="1">
      <w:start w:val="1"/>
      <w:numFmt w:val="bullet"/>
      <w:lvlText w:val="-"/>
      <w:lvlJc w:val="left"/>
      <w:pPr>
        <w:tabs>
          <w:tab w:val="num" w:pos="4320"/>
        </w:tabs>
        <w:ind w:left="4320" w:hanging="360"/>
      </w:pPr>
      <w:rPr>
        <w:rFonts w:ascii="Arial" w:hAnsi="Arial" w:hint="default"/>
      </w:rPr>
    </w:lvl>
    <w:lvl w:ilvl="6" w:tplc="047079E4" w:tentative="1">
      <w:start w:val="1"/>
      <w:numFmt w:val="bullet"/>
      <w:lvlText w:val="-"/>
      <w:lvlJc w:val="left"/>
      <w:pPr>
        <w:tabs>
          <w:tab w:val="num" w:pos="5040"/>
        </w:tabs>
        <w:ind w:left="5040" w:hanging="360"/>
      </w:pPr>
      <w:rPr>
        <w:rFonts w:ascii="Arial" w:hAnsi="Arial" w:hint="default"/>
      </w:rPr>
    </w:lvl>
    <w:lvl w:ilvl="7" w:tplc="C37059B6" w:tentative="1">
      <w:start w:val="1"/>
      <w:numFmt w:val="bullet"/>
      <w:lvlText w:val="-"/>
      <w:lvlJc w:val="left"/>
      <w:pPr>
        <w:tabs>
          <w:tab w:val="num" w:pos="5760"/>
        </w:tabs>
        <w:ind w:left="5760" w:hanging="360"/>
      </w:pPr>
      <w:rPr>
        <w:rFonts w:ascii="Arial" w:hAnsi="Arial" w:hint="default"/>
      </w:rPr>
    </w:lvl>
    <w:lvl w:ilvl="8" w:tplc="FDFE94E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C702BFD"/>
    <w:multiLevelType w:val="hybridMultilevel"/>
    <w:tmpl w:val="6916CB0A"/>
    <w:lvl w:ilvl="0" w:tplc="1306108E">
      <w:start w:val="1"/>
      <w:numFmt w:val="bullet"/>
      <w:lvlText w:val="&gt;"/>
      <w:lvlJc w:val="left"/>
      <w:pPr>
        <w:tabs>
          <w:tab w:val="num" w:pos="360"/>
        </w:tabs>
        <w:ind w:left="360" w:hanging="360"/>
      </w:pPr>
      <w:rPr>
        <w:rFonts w:ascii="Calibri" w:hAnsi="Calibri" w:hint="default"/>
        <w:b/>
        <w:i w:val="0"/>
        <w:color w:val="E94B58" w:themeColor="accent2"/>
      </w:rPr>
    </w:lvl>
    <w:lvl w:ilvl="1" w:tplc="A0D6DC48" w:tentative="1">
      <w:start w:val="1"/>
      <w:numFmt w:val="bullet"/>
      <w:lvlText w:val="&gt;"/>
      <w:lvlJc w:val="left"/>
      <w:pPr>
        <w:tabs>
          <w:tab w:val="num" w:pos="1080"/>
        </w:tabs>
        <w:ind w:left="1080" w:hanging="360"/>
      </w:pPr>
      <w:rPr>
        <w:rFonts w:ascii="Calibri" w:hAnsi="Calibri" w:hint="default"/>
      </w:rPr>
    </w:lvl>
    <w:lvl w:ilvl="2" w:tplc="5606B088" w:tentative="1">
      <w:start w:val="1"/>
      <w:numFmt w:val="bullet"/>
      <w:lvlText w:val="&gt;"/>
      <w:lvlJc w:val="left"/>
      <w:pPr>
        <w:tabs>
          <w:tab w:val="num" w:pos="1800"/>
        </w:tabs>
        <w:ind w:left="1800" w:hanging="360"/>
      </w:pPr>
      <w:rPr>
        <w:rFonts w:ascii="Calibri" w:hAnsi="Calibri" w:hint="default"/>
      </w:rPr>
    </w:lvl>
    <w:lvl w:ilvl="3" w:tplc="F2C615CC" w:tentative="1">
      <w:start w:val="1"/>
      <w:numFmt w:val="bullet"/>
      <w:lvlText w:val="&gt;"/>
      <w:lvlJc w:val="left"/>
      <w:pPr>
        <w:tabs>
          <w:tab w:val="num" w:pos="2520"/>
        </w:tabs>
        <w:ind w:left="2520" w:hanging="360"/>
      </w:pPr>
      <w:rPr>
        <w:rFonts w:ascii="Calibri" w:hAnsi="Calibri" w:hint="default"/>
      </w:rPr>
    </w:lvl>
    <w:lvl w:ilvl="4" w:tplc="88E059E6" w:tentative="1">
      <w:start w:val="1"/>
      <w:numFmt w:val="bullet"/>
      <w:lvlText w:val="&gt;"/>
      <w:lvlJc w:val="left"/>
      <w:pPr>
        <w:tabs>
          <w:tab w:val="num" w:pos="3240"/>
        </w:tabs>
        <w:ind w:left="3240" w:hanging="360"/>
      </w:pPr>
      <w:rPr>
        <w:rFonts w:ascii="Calibri" w:hAnsi="Calibri" w:hint="default"/>
      </w:rPr>
    </w:lvl>
    <w:lvl w:ilvl="5" w:tplc="5EAC7052" w:tentative="1">
      <w:start w:val="1"/>
      <w:numFmt w:val="bullet"/>
      <w:lvlText w:val="&gt;"/>
      <w:lvlJc w:val="left"/>
      <w:pPr>
        <w:tabs>
          <w:tab w:val="num" w:pos="3960"/>
        </w:tabs>
        <w:ind w:left="3960" w:hanging="360"/>
      </w:pPr>
      <w:rPr>
        <w:rFonts w:ascii="Calibri" w:hAnsi="Calibri" w:hint="default"/>
      </w:rPr>
    </w:lvl>
    <w:lvl w:ilvl="6" w:tplc="706EA5C4" w:tentative="1">
      <w:start w:val="1"/>
      <w:numFmt w:val="bullet"/>
      <w:lvlText w:val="&gt;"/>
      <w:lvlJc w:val="left"/>
      <w:pPr>
        <w:tabs>
          <w:tab w:val="num" w:pos="4680"/>
        </w:tabs>
        <w:ind w:left="4680" w:hanging="360"/>
      </w:pPr>
      <w:rPr>
        <w:rFonts w:ascii="Calibri" w:hAnsi="Calibri" w:hint="default"/>
      </w:rPr>
    </w:lvl>
    <w:lvl w:ilvl="7" w:tplc="DDF2260C" w:tentative="1">
      <w:start w:val="1"/>
      <w:numFmt w:val="bullet"/>
      <w:lvlText w:val="&gt;"/>
      <w:lvlJc w:val="left"/>
      <w:pPr>
        <w:tabs>
          <w:tab w:val="num" w:pos="5400"/>
        </w:tabs>
        <w:ind w:left="5400" w:hanging="360"/>
      </w:pPr>
      <w:rPr>
        <w:rFonts w:ascii="Calibri" w:hAnsi="Calibri" w:hint="default"/>
      </w:rPr>
    </w:lvl>
    <w:lvl w:ilvl="8" w:tplc="F0A696BC" w:tentative="1">
      <w:start w:val="1"/>
      <w:numFmt w:val="bullet"/>
      <w:lvlText w:val="&gt;"/>
      <w:lvlJc w:val="left"/>
      <w:pPr>
        <w:tabs>
          <w:tab w:val="num" w:pos="6120"/>
        </w:tabs>
        <w:ind w:left="6120" w:hanging="360"/>
      </w:pPr>
      <w:rPr>
        <w:rFonts w:ascii="Calibri" w:hAnsi="Calibri" w:hint="default"/>
      </w:rPr>
    </w:lvl>
  </w:abstractNum>
  <w:abstractNum w:abstractNumId="13" w15:restartNumberingAfterBreak="0">
    <w:nsid w:val="1F81426C"/>
    <w:multiLevelType w:val="hybridMultilevel"/>
    <w:tmpl w:val="C3064766"/>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FA52E83"/>
    <w:multiLevelType w:val="hybridMultilevel"/>
    <w:tmpl w:val="1E9A5CF4"/>
    <w:lvl w:ilvl="0" w:tplc="02F6124C">
      <w:start w:val="1"/>
      <w:numFmt w:val="decimal"/>
      <w:lvlText w:val="%1."/>
      <w:lvlJc w:val="left"/>
      <w:pPr>
        <w:tabs>
          <w:tab w:val="num" w:pos="360"/>
        </w:tabs>
        <w:ind w:left="360" w:hanging="360"/>
      </w:pPr>
      <w:rPr>
        <w:rFonts w:hint="default"/>
        <w:color w:val="E94B58" w:themeColor="accent2"/>
      </w:rPr>
    </w:lvl>
    <w:lvl w:ilvl="1" w:tplc="13C615BE" w:tentative="1">
      <w:start w:val="1"/>
      <w:numFmt w:val="decimal"/>
      <w:lvlText w:val="%2."/>
      <w:lvlJc w:val="left"/>
      <w:pPr>
        <w:tabs>
          <w:tab w:val="num" w:pos="1080"/>
        </w:tabs>
        <w:ind w:left="1080" w:hanging="360"/>
      </w:pPr>
    </w:lvl>
    <w:lvl w:ilvl="2" w:tplc="71206100" w:tentative="1">
      <w:start w:val="1"/>
      <w:numFmt w:val="decimal"/>
      <w:lvlText w:val="%3."/>
      <w:lvlJc w:val="left"/>
      <w:pPr>
        <w:tabs>
          <w:tab w:val="num" w:pos="1800"/>
        </w:tabs>
        <w:ind w:left="1800" w:hanging="360"/>
      </w:pPr>
    </w:lvl>
    <w:lvl w:ilvl="3" w:tplc="9BFA346E" w:tentative="1">
      <w:start w:val="1"/>
      <w:numFmt w:val="decimal"/>
      <w:lvlText w:val="%4."/>
      <w:lvlJc w:val="left"/>
      <w:pPr>
        <w:tabs>
          <w:tab w:val="num" w:pos="2520"/>
        </w:tabs>
        <w:ind w:left="2520" w:hanging="360"/>
      </w:pPr>
    </w:lvl>
    <w:lvl w:ilvl="4" w:tplc="E750640C" w:tentative="1">
      <w:start w:val="1"/>
      <w:numFmt w:val="decimal"/>
      <w:lvlText w:val="%5."/>
      <w:lvlJc w:val="left"/>
      <w:pPr>
        <w:tabs>
          <w:tab w:val="num" w:pos="3240"/>
        </w:tabs>
        <w:ind w:left="3240" w:hanging="360"/>
      </w:pPr>
    </w:lvl>
    <w:lvl w:ilvl="5" w:tplc="81C4A12A" w:tentative="1">
      <w:start w:val="1"/>
      <w:numFmt w:val="decimal"/>
      <w:lvlText w:val="%6."/>
      <w:lvlJc w:val="left"/>
      <w:pPr>
        <w:tabs>
          <w:tab w:val="num" w:pos="3960"/>
        </w:tabs>
        <w:ind w:left="3960" w:hanging="360"/>
      </w:pPr>
    </w:lvl>
    <w:lvl w:ilvl="6" w:tplc="40D80BFC" w:tentative="1">
      <w:start w:val="1"/>
      <w:numFmt w:val="decimal"/>
      <w:lvlText w:val="%7."/>
      <w:lvlJc w:val="left"/>
      <w:pPr>
        <w:tabs>
          <w:tab w:val="num" w:pos="4680"/>
        </w:tabs>
        <w:ind w:left="4680" w:hanging="360"/>
      </w:pPr>
    </w:lvl>
    <w:lvl w:ilvl="7" w:tplc="170A293C" w:tentative="1">
      <w:start w:val="1"/>
      <w:numFmt w:val="decimal"/>
      <w:lvlText w:val="%8."/>
      <w:lvlJc w:val="left"/>
      <w:pPr>
        <w:tabs>
          <w:tab w:val="num" w:pos="5400"/>
        </w:tabs>
        <w:ind w:left="5400" w:hanging="360"/>
      </w:pPr>
    </w:lvl>
    <w:lvl w:ilvl="8" w:tplc="6100B7B8" w:tentative="1">
      <w:start w:val="1"/>
      <w:numFmt w:val="decimal"/>
      <w:lvlText w:val="%9."/>
      <w:lvlJc w:val="left"/>
      <w:pPr>
        <w:tabs>
          <w:tab w:val="num" w:pos="6120"/>
        </w:tabs>
        <w:ind w:left="6120" w:hanging="360"/>
      </w:pPr>
    </w:lvl>
  </w:abstractNum>
  <w:abstractNum w:abstractNumId="15" w15:restartNumberingAfterBreak="0">
    <w:nsid w:val="1FAD737B"/>
    <w:multiLevelType w:val="hybridMultilevel"/>
    <w:tmpl w:val="0809001D"/>
    <w:lvl w:ilvl="0" w:tplc="C8027A72">
      <w:start w:val="1"/>
      <w:numFmt w:val="decimal"/>
      <w:lvlText w:val="%1)"/>
      <w:lvlJc w:val="left"/>
      <w:pPr>
        <w:ind w:left="360" w:hanging="360"/>
      </w:pPr>
    </w:lvl>
    <w:lvl w:ilvl="1" w:tplc="EAEC25EC">
      <w:start w:val="1"/>
      <w:numFmt w:val="lowerLetter"/>
      <w:lvlText w:val="%2)"/>
      <w:lvlJc w:val="left"/>
      <w:pPr>
        <w:ind w:left="720" w:hanging="360"/>
      </w:pPr>
    </w:lvl>
    <w:lvl w:ilvl="2" w:tplc="4E7A11C4">
      <w:start w:val="1"/>
      <w:numFmt w:val="lowerRoman"/>
      <w:lvlText w:val="%3)"/>
      <w:lvlJc w:val="left"/>
      <w:pPr>
        <w:ind w:left="1080" w:hanging="360"/>
      </w:pPr>
    </w:lvl>
    <w:lvl w:ilvl="3" w:tplc="E8BC1296">
      <w:start w:val="1"/>
      <w:numFmt w:val="decimal"/>
      <w:lvlText w:val="(%4)"/>
      <w:lvlJc w:val="left"/>
      <w:pPr>
        <w:ind w:left="1440" w:hanging="360"/>
      </w:pPr>
    </w:lvl>
    <w:lvl w:ilvl="4" w:tplc="554CC876">
      <w:start w:val="1"/>
      <w:numFmt w:val="lowerLetter"/>
      <w:lvlText w:val="(%5)"/>
      <w:lvlJc w:val="left"/>
      <w:pPr>
        <w:ind w:left="1800" w:hanging="360"/>
      </w:pPr>
    </w:lvl>
    <w:lvl w:ilvl="5" w:tplc="F9445DEE">
      <w:start w:val="1"/>
      <w:numFmt w:val="lowerRoman"/>
      <w:lvlText w:val="(%6)"/>
      <w:lvlJc w:val="left"/>
      <w:pPr>
        <w:ind w:left="2160" w:hanging="360"/>
      </w:pPr>
    </w:lvl>
    <w:lvl w:ilvl="6" w:tplc="DE60BB62">
      <w:start w:val="1"/>
      <w:numFmt w:val="decimal"/>
      <w:lvlText w:val="%7."/>
      <w:lvlJc w:val="left"/>
      <w:pPr>
        <w:ind w:left="2520" w:hanging="360"/>
      </w:pPr>
    </w:lvl>
    <w:lvl w:ilvl="7" w:tplc="4E5CB596">
      <w:start w:val="1"/>
      <w:numFmt w:val="lowerLetter"/>
      <w:lvlText w:val="%8."/>
      <w:lvlJc w:val="left"/>
      <w:pPr>
        <w:ind w:left="2880" w:hanging="360"/>
      </w:pPr>
    </w:lvl>
    <w:lvl w:ilvl="8" w:tplc="D1B22EB4">
      <w:start w:val="1"/>
      <w:numFmt w:val="lowerRoman"/>
      <w:lvlText w:val="%9."/>
      <w:lvlJc w:val="left"/>
      <w:pPr>
        <w:ind w:left="3240" w:hanging="360"/>
      </w:pPr>
    </w:lvl>
  </w:abstractNum>
  <w:abstractNum w:abstractNumId="16" w15:restartNumberingAfterBreak="0">
    <w:nsid w:val="217D7C64"/>
    <w:multiLevelType w:val="hybridMultilevel"/>
    <w:tmpl w:val="9D928DEA"/>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42272A1"/>
    <w:multiLevelType w:val="hybridMultilevel"/>
    <w:tmpl w:val="D8D87108"/>
    <w:lvl w:ilvl="0" w:tplc="02F6124C">
      <w:start w:val="1"/>
      <w:numFmt w:val="decimal"/>
      <w:lvlText w:val="%1."/>
      <w:lvlJc w:val="left"/>
      <w:pPr>
        <w:ind w:left="360" w:hanging="360"/>
      </w:pPr>
      <w:rPr>
        <w:rFonts w:hint="default"/>
        <w:color w:val="E94B58" w:themeColor="accent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26611577"/>
    <w:multiLevelType w:val="hybridMultilevel"/>
    <w:tmpl w:val="3DAC7560"/>
    <w:lvl w:ilvl="0" w:tplc="1306108E">
      <w:start w:val="1"/>
      <w:numFmt w:val="bullet"/>
      <w:lvlText w:val="&gt;"/>
      <w:lvlJc w:val="left"/>
      <w:pPr>
        <w:tabs>
          <w:tab w:val="num" w:pos="360"/>
        </w:tabs>
        <w:ind w:left="360" w:hanging="360"/>
      </w:pPr>
      <w:rPr>
        <w:rFonts w:ascii="Calibri" w:hAnsi="Calibri" w:hint="default"/>
        <w:b/>
        <w:i w:val="0"/>
        <w:color w:val="E94B58" w:themeColor="accent2"/>
      </w:rPr>
    </w:lvl>
    <w:lvl w:ilvl="1" w:tplc="36560326" w:tentative="1">
      <w:start w:val="1"/>
      <w:numFmt w:val="bullet"/>
      <w:lvlText w:val="&gt;"/>
      <w:lvlJc w:val="left"/>
      <w:pPr>
        <w:tabs>
          <w:tab w:val="num" w:pos="1080"/>
        </w:tabs>
        <w:ind w:left="1080" w:hanging="360"/>
      </w:pPr>
      <w:rPr>
        <w:rFonts w:ascii="Calibri" w:hAnsi="Calibri" w:hint="default"/>
      </w:rPr>
    </w:lvl>
    <w:lvl w:ilvl="2" w:tplc="3E0A6A88" w:tentative="1">
      <w:start w:val="1"/>
      <w:numFmt w:val="bullet"/>
      <w:lvlText w:val="&gt;"/>
      <w:lvlJc w:val="left"/>
      <w:pPr>
        <w:tabs>
          <w:tab w:val="num" w:pos="1800"/>
        </w:tabs>
        <w:ind w:left="1800" w:hanging="360"/>
      </w:pPr>
      <w:rPr>
        <w:rFonts w:ascii="Calibri" w:hAnsi="Calibri" w:hint="default"/>
      </w:rPr>
    </w:lvl>
    <w:lvl w:ilvl="3" w:tplc="73065124" w:tentative="1">
      <w:start w:val="1"/>
      <w:numFmt w:val="bullet"/>
      <w:lvlText w:val="&gt;"/>
      <w:lvlJc w:val="left"/>
      <w:pPr>
        <w:tabs>
          <w:tab w:val="num" w:pos="2520"/>
        </w:tabs>
        <w:ind w:left="2520" w:hanging="360"/>
      </w:pPr>
      <w:rPr>
        <w:rFonts w:ascii="Calibri" w:hAnsi="Calibri" w:hint="default"/>
      </w:rPr>
    </w:lvl>
    <w:lvl w:ilvl="4" w:tplc="5E740DEA" w:tentative="1">
      <w:start w:val="1"/>
      <w:numFmt w:val="bullet"/>
      <w:lvlText w:val="&gt;"/>
      <w:lvlJc w:val="left"/>
      <w:pPr>
        <w:tabs>
          <w:tab w:val="num" w:pos="3240"/>
        </w:tabs>
        <w:ind w:left="3240" w:hanging="360"/>
      </w:pPr>
      <w:rPr>
        <w:rFonts w:ascii="Calibri" w:hAnsi="Calibri" w:hint="default"/>
      </w:rPr>
    </w:lvl>
    <w:lvl w:ilvl="5" w:tplc="3BE40EAA" w:tentative="1">
      <w:start w:val="1"/>
      <w:numFmt w:val="bullet"/>
      <w:lvlText w:val="&gt;"/>
      <w:lvlJc w:val="left"/>
      <w:pPr>
        <w:tabs>
          <w:tab w:val="num" w:pos="3960"/>
        </w:tabs>
        <w:ind w:left="3960" w:hanging="360"/>
      </w:pPr>
      <w:rPr>
        <w:rFonts w:ascii="Calibri" w:hAnsi="Calibri" w:hint="default"/>
      </w:rPr>
    </w:lvl>
    <w:lvl w:ilvl="6" w:tplc="0032DF14" w:tentative="1">
      <w:start w:val="1"/>
      <w:numFmt w:val="bullet"/>
      <w:lvlText w:val="&gt;"/>
      <w:lvlJc w:val="left"/>
      <w:pPr>
        <w:tabs>
          <w:tab w:val="num" w:pos="4680"/>
        </w:tabs>
        <w:ind w:left="4680" w:hanging="360"/>
      </w:pPr>
      <w:rPr>
        <w:rFonts w:ascii="Calibri" w:hAnsi="Calibri" w:hint="default"/>
      </w:rPr>
    </w:lvl>
    <w:lvl w:ilvl="7" w:tplc="999EAFCA" w:tentative="1">
      <w:start w:val="1"/>
      <w:numFmt w:val="bullet"/>
      <w:lvlText w:val="&gt;"/>
      <w:lvlJc w:val="left"/>
      <w:pPr>
        <w:tabs>
          <w:tab w:val="num" w:pos="5400"/>
        </w:tabs>
        <w:ind w:left="5400" w:hanging="360"/>
      </w:pPr>
      <w:rPr>
        <w:rFonts w:ascii="Calibri" w:hAnsi="Calibri" w:hint="default"/>
      </w:rPr>
    </w:lvl>
    <w:lvl w:ilvl="8" w:tplc="89DA16F8" w:tentative="1">
      <w:start w:val="1"/>
      <w:numFmt w:val="bullet"/>
      <w:lvlText w:val="&gt;"/>
      <w:lvlJc w:val="left"/>
      <w:pPr>
        <w:tabs>
          <w:tab w:val="num" w:pos="6120"/>
        </w:tabs>
        <w:ind w:left="6120" w:hanging="360"/>
      </w:pPr>
      <w:rPr>
        <w:rFonts w:ascii="Calibri" w:hAnsi="Calibri" w:hint="default"/>
      </w:rPr>
    </w:lvl>
  </w:abstractNum>
  <w:abstractNum w:abstractNumId="19" w15:restartNumberingAfterBreak="0">
    <w:nsid w:val="27F51ABC"/>
    <w:multiLevelType w:val="hybridMultilevel"/>
    <w:tmpl w:val="58C4C28A"/>
    <w:lvl w:ilvl="0" w:tplc="9D0ECC9A">
      <w:start w:val="1"/>
      <w:numFmt w:val="bullet"/>
      <w:pStyle w:val="Coralbullets"/>
      <w:lvlText w:val="&gt;"/>
      <w:lvlJc w:val="left"/>
      <w:pPr>
        <w:ind w:left="720" w:hanging="360"/>
      </w:pPr>
      <w:rPr>
        <w:rFonts w:ascii="Calibri" w:hAnsi="Calibri" w:hint="default"/>
        <w:b/>
        <w:i w:val="0"/>
        <w:color w:val="E94B58"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3F759F"/>
    <w:multiLevelType w:val="hybridMultilevel"/>
    <w:tmpl w:val="28DE1EB0"/>
    <w:lvl w:ilvl="0" w:tplc="1306108E">
      <w:start w:val="1"/>
      <w:numFmt w:val="bullet"/>
      <w:lvlText w:val="&gt;"/>
      <w:lvlJc w:val="left"/>
      <w:pPr>
        <w:tabs>
          <w:tab w:val="num" w:pos="360"/>
        </w:tabs>
        <w:ind w:left="360" w:hanging="360"/>
      </w:pPr>
      <w:rPr>
        <w:rFonts w:ascii="Calibri" w:hAnsi="Calibri" w:hint="default"/>
        <w:b/>
        <w:i w:val="0"/>
        <w:color w:val="E94B58" w:themeColor="accent2"/>
      </w:rPr>
    </w:lvl>
    <w:lvl w:ilvl="1" w:tplc="36560326" w:tentative="1">
      <w:start w:val="1"/>
      <w:numFmt w:val="bullet"/>
      <w:lvlText w:val="&gt;"/>
      <w:lvlJc w:val="left"/>
      <w:pPr>
        <w:tabs>
          <w:tab w:val="num" w:pos="1080"/>
        </w:tabs>
        <w:ind w:left="1080" w:hanging="360"/>
      </w:pPr>
      <w:rPr>
        <w:rFonts w:ascii="Calibri" w:hAnsi="Calibri" w:hint="default"/>
      </w:rPr>
    </w:lvl>
    <w:lvl w:ilvl="2" w:tplc="3E0A6A88" w:tentative="1">
      <w:start w:val="1"/>
      <w:numFmt w:val="bullet"/>
      <w:lvlText w:val="&gt;"/>
      <w:lvlJc w:val="left"/>
      <w:pPr>
        <w:tabs>
          <w:tab w:val="num" w:pos="1800"/>
        </w:tabs>
        <w:ind w:left="1800" w:hanging="360"/>
      </w:pPr>
      <w:rPr>
        <w:rFonts w:ascii="Calibri" w:hAnsi="Calibri" w:hint="default"/>
      </w:rPr>
    </w:lvl>
    <w:lvl w:ilvl="3" w:tplc="73065124" w:tentative="1">
      <w:start w:val="1"/>
      <w:numFmt w:val="bullet"/>
      <w:lvlText w:val="&gt;"/>
      <w:lvlJc w:val="left"/>
      <w:pPr>
        <w:tabs>
          <w:tab w:val="num" w:pos="2520"/>
        </w:tabs>
        <w:ind w:left="2520" w:hanging="360"/>
      </w:pPr>
      <w:rPr>
        <w:rFonts w:ascii="Calibri" w:hAnsi="Calibri" w:hint="default"/>
      </w:rPr>
    </w:lvl>
    <w:lvl w:ilvl="4" w:tplc="5E740DEA" w:tentative="1">
      <w:start w:val="1"/>
      <w:numFmt w:val="bullet"/>
      <w:lvlText w:val="&gt;"/>
      <w:lvlJc w:val="left"/>
      <w:pPr>
        <w:tabs>
          <w:tab w:val="num" w:pos="3240"/>
        </w:tabs>
        <w:ind w:left="3240" w:hanging="360"/>
      </w:pPr>
      <w:rPr>
        <w:rFonts w:ascii="Calibri" w:hAnsi="Calibri" w:hint="default"/>
      </w:rPr>
    </w:lvl>
    <w:lvl w:ilvl="5" w:tplc="3BE40EAA" w:tentative="1">
      <w:start w:val="1"/>
      <w:numFmt w:val="bullet"/>
      <w:lvlText w:val="&gt;"/>
      <w:lvlJc w:val="left"/>
      <w:pPr>
        <w:tabs>
          <w:tab w:val="num" w:pos="3960"/>
        </w:tabs>
        <w:ind w:left="3960" w:hanging="360"/>
      </w:pPr>
      <w:rPr>
        <w:rFonts w:ascii="Calibri" w:hAnsi="Calibri" w:hint="default"/>
      </w:rPr>
    </w:lvl>
    <w:lvl w:ilvl="6" w:tplc="0032DF14" w:tentative="1">
      <w:start w:val="1"/>
      <w:numFmt w:val="bullet"/>
      <w:lvlText w:val="&gt;"/>
      <w:lvlJc w:val="left"/>
      <w:pPr>
        <w:tabs>
          <w:tab w:val="num" w:pos="4680"/>
        </w:tabs>
        <w:ind w:left="4680" w:hanging="360"/>
      </w:pPr>
      <w:rPr>
        <w:rFonts w:ascii="Calibri" w:hAnsi="Calibri" w:hint="default"/>
      </w:rPr>
    </w:lvl>
    <w:lvl w:ilvl="7" w:tplc="999EAFCA" w:tentative="1">
      <w:start w:val="1"/>
      <w:numFmt w:val="bullet"/>
      <w:lvlText w:val="&gt;"/>
      <w:lvlJc w:val="left"/>
      <w:pPr>
        <w:tabs>
          <w:tab w:val="num" w:pos="5400"/>
        </w:tabs>
        <w:ind w:left="5400" w:hanging="360"/>
      </w:pPr>
      <w:rPr>
        <w:rFonts w:ascii="Calibri" w:hAnsi="Calibri" w:hint="default"/>
      </w:rPr>
    </w:lvl>
    <w:lvl w:ilvl="8" w:tplc="89DA16F8" w:tentative="1">
      <w:start w:val="1"/>
      <w:numFmt w:val="bullet"/>
      <w:lvlText w:val="&gt;"/>
      <w:lvlJc w:val="left"/>
      <w:pPr>
        <w:tabs>
          <w:tab w:val="num" w:pos="6120"/>
        </w:tabs>
        <w:ind w:left="6120" w:hanging="360"/>
      </w:pPr>
      <w:rPr>
        <w:rFonts w:ascii="Calibri" w:hAnsi="Calibri" w:hint="default"/>
      </w:rPr>
    </w:lvl>
  </w:abstractNum>
  <w:abstractNum w:abstractNumId="21" w15:restartNumberingAfterBreak="0">
    <w:nsid w:val="36494825"/>
    <w:multiLevelType w:val="hybridMultilevel"/>
    <w:tmpl w:val="CB3A2924"/>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66F00EA"/>
    <w:multiLevelType w:val="hybridMultilevel"/>
    <w:tmpl w:val="68F61860"/>
    <w:lvl w:ilvl="0" w:tplc="148A6BEC">
      <w:start w:val="1"/>
      <w:numFmt w:val="bullet"/>
      <w:lvlText w:val="&gt;"/>
      <w:lvlJc w:val="left"/>
      <w:pPr>
        <w:ind w:left="360" w:hanging="360"/>
      </w:pPr>
      <w:rPr>
        <w:rFonts w:ascii="Calibri" w:hAnsi="Calibri" w:hint="default"/>
        <w:color w:val="F40C33"/>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A657102"/>
    <w:multiLevelType w:val="hybridMultilevel"/>
    <w:tmpl w:val="4D984F6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AF5014C"/>
    <w:multiLevelType w:val="hybridMultilevel"/>
    <w:tmpl w:val="F23A2676"/>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AF800CA"/>
    <w:multiLevelType w:val="hybridMultilevel"/>
    <w:tmpl w:val="04047E54"/>
    <w:lvl w:ilvl="0" w:tplc="049C3EFE">
      <w:start w:val="1"/>
      <w:numFmt w:val="bullet"/>
      <w:lvlText w:val="&gt;"/>
      <w:lvlJc w:val="left"/>
      <w:pPr>
        <w:tabs>
          <w:tab w:val="num" w:pos="548"/>
        </w:tabs>
        <w:ind w:left="548" w:hanging="360"/>
      </w:pPr>
      <w:rPr>
        <w:rFonts w:ascii="Calibri" w:hAnsi="Calibri" w:hint="default"/>
      </w:rPr>
    </w:lvl>
    <w:lvl w:ilvl="1" w:tplc="F5AAFE0E" w:tentative="1">
      <w:start w:val="1"/>
      <w:numFmt w:val="bullet"/>
      <w:lvlText w:val="&gt;"/>
      <w:lvlJc w:val="left"/>
      <w:pPr>
        <w:tabs>
          <w:tab w:val="num" w:pos="1268"/>
        </w:tabs>
        <w:ind w:left="1268" w:hanging="360"/>
      </w:pPr>
      <w:rPr>
        <w:rFonts w:ascii="Calibri" w:hAnsi="Calibri" w:hint="default"/>
      </w:rPr>
    </w:lvl>
    <w:lvl w:ilvl="2" w:tplc="E81AD1E0" w:tentative="1">
      <w:start w:val="1"/>
      <w:numFmt w:val="bullet"/>
      <w:lvlText w:val="&gt;"/>
      <w:lvlJc w:val="left"/>
      <w:pPr>
        <w:tabs>
          <w:tab w:val="num" w:pos="1988"/>
        </w:tabs>
        <w:ind w:left="1988" w:hanging="360"/>
      </w:pPr>
      <w:rPr>
        <w:rFonts w:ascii="Calibri" w:hAnsi="Calibri" w:hint="default"/>
      </w:rPr>
    </w:lvl>
    <w:lvl w:ilvl="3" w:tplc="F8F8038C" w:tentative="1">
      <w:start w:val="1"/>
      <w:numFmt w:val="bullet"/>
      <w:lvlText w:val="&gt;"/>
      <w:lvlJc w:val="left"/>
      <w:pPr>
        <w:tabs>
          <w:tab w:val="num" w:pos="2708"/>
        </w:tabs>
        <w:ind w:left="2708" w:hanging="360"/>
      </w:pPr>
      <w:rPr>
        <w:rFonts w:ascii="Calibri" w:hAnsi="Calibri" w:hint="default"/>
      </w:rPr>
    </w:lvl>
    <w:lvl w:ilvl="4" w:tplc="68BA1140" w:tentative="1">
      <w:start w:val="1"/>
      <w:numFmt w:val="bullet"/>
      <w:lvlText w:val="&gt;"/>
      <w:lvlJc w:val="left"/>
      <w:pPr>
        <w:tabs>
          <w:tab w:val="num" w:pos="3428"/>
        </w:tabs>
        <w:ind w:left="3428" w:hanging="360"/>
      </w:pPr>
      <w:rPr>
        <w:rFonts w:ascii="Calibri" w:hAnsi="Calibri" w:hint="default"/>
      </w:rPr>
    </w:lvl>
    <w:lvl w:ilvl="5" w:tplc="04300872" w:tentative="1">
      <w:start w:val="1"/>
      <w:numFmt w:val="bullet"/>
      <w:lvlText w:val="&gt;"/>
      <w:lvlJc w:val="left"/>
      <w:pPr>
        <w:tabs>
          <w:tab w:val="num" w:pos="4148"/>
        </w:tabs>
        <w:ind w:left="4148" w:hanging="360"/>
      </w:pPr>
      <w:rPr>
        <w:rFonts w:ascii="Calibri" w:hAnsi="Calibri" w:hint="default"/>
      </w:rPr>
    </w:lvl>
    <w:lvl w:ilvl="6" w:tplc="5600B2B2" w:tentative="1">
      <w:start w:val="1"/>
      <w:numFmt w:val="bullet"/>
      <w:lvlText w:val="&gt;"/>
      <w:lvlJc w:val="left"/>
      <w:pPr>
        <w:tabs>
          <w:tab w:val="num" w:pos="4868"/>
        </w:tabs>
        <w:ind w:left="4868" w:hanging="360"/>
      </w:pPr>
      <w:rPr>
        <w:rFonts w:ascii="Calibri" w:hAnsi="Calibri" w:hint="default"/>
      </w:rPr>
    </w:lvl>
    <w:lvl w:ilvl="7" w:tplc="F656F07C" w:tentative="1">
      <w:start w:val="1"/>
      <w:numFmt w:val="bullet"/>
      <w:lvlText w:val="&gt;"/>
      <w:lvlJc w:val="left"/>
      <w:pPr>
        <w:tabs>
          <w:tab w:val="num" w:pos="5588"/>
        </w:tabs>
        <w:ind w:left="5588" w:hanging="360"/>
      </w:pPr>
      <w:rPr>
        <w:rFonts w:ascii="Calibri" w:hAnsi="Calibri" w:hint="default"/>
      </w:rPr>
    </w:lvl>
    <w:lvl w:ilvl="8" w:tplc="440E2E7C" w:tentative="1">
      <w:start w:val="1"/>
      <w:numFmt w:val="bullet"/>
      <w:lvlText w:val="&gt;"/>
      <w:lvlJc w:val="left"/>
      <w:pPr>
        <w:tabs>
          <w:tab w:val="num" w:pos="6308"/>
        </w:tabs>
        <w:ind w:left="6308" w:hanging="360"/>
      </w:pPr>
      <w:rPr>
        <w:rFonts w:ascii="Calibri" w:hAnsi="Calibri" w:hint="default"/>
      </w:rPr>
    </w:lvl>
  </w:abstractNum>
  <w:abstractNum w:abstractNumId="26" w15:restartNumberingAfterBreak="0">
    <w:nsid w:val="3F8C168D"/>
    <w:multiLevelType w:val="hybridMultilevel"/>
    <w:tmpl w:val="9FE81FF6"/>
    <w:lvl w:ilvl="0" w:tplc="148A6BEC">
      <w:start w:val="1"/>
      <w:numFmt w:val="bullet"/>
      <w:lvlText w:val="&gt;"/>
      <w:lvlJc w:val="left"/>
      <w:pPr>
        <w:tabs>
          <w:tab w:val="num" w:pos="720"/>
        </w:tabs>
        <w:ind w:left="720" w:hanging="360"/>
      </w:pPr>
      <w:rPr>
        <w:rFonts w:ascii="Calibri" w:hAnsi="Calibri" w:hint="default"/>
        <w:color w:val="F40C33"/>
      </w:rPr>
    </w:lvl>
    <w:lvl w:ilvl="1" w:tplc="E3D6410E" w:tentative="1">
      <w:start w:val="1"/>
      <w:numFmt w:val="bullet"/>
      <w:lvlText w:val="&gt;"/>
      <w:lvlJc w:val="left"/>
      <w:pPr>
        <w:tabs>
          <w:tab w:val="num" w:pos="1440"/>
        </w:tabs>
        <w:ind w:left="1440" w:hanging="360"/>
      </w:pPr>
      <w:rPr>
        <w:rFonts w:ascii="Calibri" w:hAnsi="Calibri" w:hint="default"/>
      </w:rPr>
    </w:lvl>
    <w:lvl w:ilvl="2" w:tplc="42E2347A" w:tentative="1">
      <w:start w:val="1"/>
      <w:numFmt w:val="bullet"/>
      <w:lvlText w:val="&gt;"/>
      <w:lvlJc w:val="left"/>
      <w:pPr>
        <w:tabs>
          <w:tab w:val="num" w:pos="2160"/>
        </w:tabs>
        <w:ind w:left="2160" w:hanging="360"/>
      </w:pPr>
      <w:rPr>
        <w:rFonts w:ascii="Calibri" w:hAnsi="Calibri" w:hint="default"/>
      </w:rPr>
    </w:lvl>
    <w:lvl w:ilvl="3" w:tplc="A61061FC" w:tentative="1">
      <w:start w:val="1"/>
      <w:numFmt w:val="bullet"/>
      <w:lvlText w:val="&gt;"/>
      <w:lvlJc w:val="left"/>
      <w:pPr>
        <w:tabs>
          <w:tab w:val="num" w:pos="2880"/>
        </w:tabs>
        <w:ind w:left="2880" w:hanging="360"/>
      </w:pPr>
      <w:rPr>
        <w:rFonts w:ascii="Calibri" w:hAnsi="Calibri" w:hint="default"/>
      </w:rPr>
    </w:lvl>
    <w:lvl w:ilvl="4" w:tplc="5C92C17C" w:tentative="1">
      <w:start w:val="1"/>
      <w:numFmt w:val="bullet"/>
      <w:lvlText w:val="&gt;"/>
      <w:lvlJc w:val="left"/>
      <w:pPr>
        <w:tabs>
          <w:tab w:val="num" w:pos="3600"/>
        </w:tabs>
        <w:ind w:left="3600" w:hanging="360"/>
      </w:pPr>
      <w:rPr>
        <w:rFonts w:ascii="Calibri" w:hAnsi="Calibri" w:hint="default"/>
      </w:rPr>
    </w:lvl>
    <w:lvl w:ilvl="5" w:tplc="4670A080" w:tentative="1">
      <w:start w:val="1"/>
      <w:numFmt w:val="bullet"/>
      <w:lvlText w:val="&gt;"/>
      <w:lvlJc w:val="left"/>
      <w:pPr>
        <w:tabs>
          <w:tab w:val="num" w:pos="4320"/>
        </w:tabs>
        <w:ind w:left="4320" w:hanging="360"/>
      </w:pPr>
      <w:rPr>
        <w:rFonts w:ascii="Calibri" w:hAnsi="Calibri" w:hint="default"/>
      </w:rPr>
    </w:lvl>
    <w:lvl w:ilvl="6" w:tplc="DDBE745E" w:tentative="1">
      <w:start w:val="1"/>
      <w:numFmt w:val="bullet"/>
      <w:lvlText w:val="&gt;"/>
      <w:lvlJc w:val="left"/>
      <w:pPr>
        <w:tabs>
          <w:tab w:val="num" w:pos="5040"/>
        </w:tabs>
        <w:ind w:left="5040" w:hanging="360"/>
      </w:pPr>
      <w:rPr>
        <w:rFonts w:ascii="Calibri" w:hAnsi="Calibri" w:hint="default"/>
      </w:rPr>
    </w:lvl>
    <w:lvl w:ilvl="7" w:tplc="A6D249AA" w:tentative="1">
      <w:start w:val="1"/>
      <w:numFmt w:val="bullet"/>
      <w:lvlText w:val="&gt;"/>
      <w:lvlJc w:val="left"/>
      <w:pPr>
        <w:tabs>
          <w:tab w:val="num" w:pos="5760"/>
        </w:tabs>
        <w:ind w:left="5760" w:hanging="360"/>
      </w:pPr>
      <w:rPr>
        <w:rFonts w:ascii="Calibri" w:hAnsi="Calibri" w:hint="default"/>
      </w:rPr>
    </w:lvl>
    <w:lvl w:ilvl="8" w:tplc="72048984" w:tentative="1">
      <w:start w:val="1"/>
      <w:numFmt w:val="bullet"/>
      <w:lvlText w:val="&gt;"/>
      <w:lvlJc w:val="left"/>
      <w:pPr>
        <w:tabs>
          <w:tab w:val="num" w:pos="6480"/>
        </w:tabs>
        <w:ind w:left="6480" w:hanging="360"/>
      </w:pPr>
      <w:rPr>
        <w:rFonts w:ascii="Calibri" w:hAnsi="Calibri" w:hint="default"/>
      </w:rPr>
    </w:lvl>
  </w:abstractNum>
  <w:abstractNum w:abstractNumId="27" w15:restartNumberingAfterBreak="0">
    <w:nsid w:val="403A2FB2"/>
    <w:multiLevelType w:val="hybridMultilevel"/>
    <w:tmpl w:val="D46A7FB8"/>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6CF4727"/>
    <w:multiLevelType w:val="hybridMultilevel"/>
    <w:tmpl w:val="C2DC2138"/>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EC81DD7"/>
    <w:multiLevelType w:val="hybridMultilevel"/>
    <w:tmpl w:val="D12641E4"/>
    <w:lvl w:ilvl="0" w:tplc="1306108E">
      <w:start w:val="1"/>
      <w:numFmt w:val="bullet"/>
      <w:lvlText w:val="&gt;"/>
      <w:lvlJc w:val="left"/>
      <w:pPr>
        <w:tabs>
          <w:tab w:val="num" w:pos="360"/>
        </w:tabs>
        <w:ind w:left="360" w:hanging="360"/>
      </w:pPr>
      <w:rPr>
        <w:rFonts w:ascii="Calibri" w:hAnsi="Calibri" w:hint="default"/>
        <w:b/>
        <w:i w:val="0"/>
        <w:color w:val="E94B58" w:themeColor="accent2"/>
      </w:rPr>
    </w:lvl>
    <w:lvl w:ilvl="1" w:tplc="36560326" w:tentative="1">
      <w:start w:val="1"/>
      <w:numFmt w:val="bullet"/>
      <w:lvlText w:val="&gt;"/>
      <w:lvlJc w:val="left"/>
      <w:pPr>
        <w:tabs>
          <w:tab w:val="num" w:pos="1080"/>
        </w:tabs>
        <w:ind w:left="1080" w:hanging="360"/>
      </w:pPr>
      <w:rPr>
        <w:rFonts w:ascii="Calibri" w:hAnsi="Calibri" w:hint="default"/>
      </w:rPr>
    </w:lvl>
    <w:lvl w:ilvl="2" w:tplc="3E0A6A88" w:tentative="1">
      <w:start w:val="1"/>
      <w:numFmt w:val="bullet"/>
      <w:lvlText w:val="&gt;"/>
      <w:lvlJc w:val="left"/>
      <w:pPr>
        <w:tabs>
          <w:tab w:val="num" w:pos="1800"/>
        </w:tabs>
        <w:ind w:left="1800" w:hanging="360"/>
      </w:pPr>
      <w:rPr>
        <w:rFonts w:ascii="Calibri" w:hAnsi="Calibri" w:hint="default"/>
      </w:rPr>
    </w:lvl>
    <w:lvl w:ilvl="3" w:tplc="73065124" w:tentative="1">
      <w:start w:val="1"/>
      <w:numFmt w:val="bullet"/>
      <w:lvlText w:val="&gt;"/>
      <w:lvlJc w:val="left"/>
      <w:pPr>
        <w:tabs>
          <w:tab w:val="num" w:pos="2520"/>
        </w:tabs>
        <w:ind w:left="2520" w:hanging="360"/>
      </w:pPr>
      <w:rPr>
        <w:rFonts w:ascii="Calibri" w:hAnsi="Calibri" w:hint="default"/>
      </w:rPr>
    </w:lvl>
    <w:lvl w:ilvl="4" w:tplc="5E740DEA" w:tentative="1">
      <w:start w:val="1"/>
      <w:numFmt w:val="bullet"/>
      <w:lvlText w:val="&gt;"/>
      <w:lvlJc w:val="left"/>
      <w:pPr>
        <w:tabs>
          <w:tab w:val="num" w:pos="3240"/>
        </w:tabs>
        <w:ind w:left="3240" w:hanging="360"/>
      </w:pPr>
      <w:rPr>
        <w:rFonts w:ascii="Calibri" w:hAnsi="Calibri" w:hint="default"/>
      </w:rPr>
    </w:lvl>
    <w:lvl w:ilvl="5" w:tplc="3BE40EAA" w:tentative="1">
      <w:start w:val="1"/>
      <w:numFmt w:val="bullet"/>
      <w:lvlText w:val="&gt;"/>
      <w:lvlJc w:val="left"/>
      <w:pPr>
        <w:tabs>
          <w:tab w:val="num" w:pos="3960"/>
        </w:tabs>
        <w:ind w:left="3960" w:hanging="360"/>
      </w:pPr>
      <w:rPr>
        <w:rFonts w:ascii="Calibri" w:hAnsi="Calibri" w:hint="default"/>
      </w:rPr>
    </w:lvl>
    <w:lvl w:ilvl="6" w:tplc="0032DF14" w:tentative="1">
      <w:start w:val="1"/>
      <w:numFmt w:val="bullet"/>
      <w:lvlText w:val="&gt;"/>
      <w:lvlJc w:val="left"/>
      <w:pPr>
        <w:tabs>
          <w:tab w:val="num" w:pos="4680"/>
        </w:tabs>
        <w:ind w:left="4680" w:hanging="360"/>
      </w:pPr>
      <w:rPr>
        <w:rFonts w:ascii="Calibri" w:hAnsi="Calibri" w:hint="default"/>
      </w:rPr>
    </w:lvl>
    <w:lvl w:ilvl="7" w:tplc="999EAFCA" w:tentative="1">
      <w:start w:val="1"/>
      <w:numFmt w:val="bullet"/>
      <w:lvlText w:val="&gt;"/>
      <w:lvlJc w:val="left"/>
      <w:pPr>
        <w:tabs>
          <w:tab w:val="num" w:pos="5400"/>
        </w:tabs>
        <w:ind w:left="5400" w:hanging="360"/>
      </w:pPr>
      <w:rPr>
        <w:rFonts w:ascii="Calibri" w:hAnsi="Calibri" w:hint="default"/>
      </w:rPr>
    </w:lvl>
    <w:lvl w:ilvl="8" w:tplc="89DA16F8" w:tentative="1">
      <w:start w:val="1"/>
      <w:numFmt w:val="bullet"/>
      <w:lvlText w:val="&gt;"/>
      <w:lvlJc w:val="left"/>
      <w:pPr>
        <w:tabs>
          <w:tab w:val="num" w:pos="6120"/>
        </w:tabs>
        <w:ind w:left="6120" w:hanging="360"/>
      </w:pPr>
      <w:rPr>
        <w:rFonts w:ascii="Calibri" w:hAnsi="Calibri" w:hint="default"/>
      </w:rPr>
    </w:lvl>
  </w:abstractNum>
  <w:abstractNum w:abstractNumId="30" w15:restartNumberingAfterBreak="0">
    <w:nsid w:val="522E0191"/>
    <w:multiLevelType w:val="hybridMultilevel"/>
    <w:tmpl w:val="80048E8C"/>
    <w:lvl w:ilvl="0" w:tplc="02F6124C">
      <w:start w:val="1"/>
      <w:numFmt w:val="decimal"/>
      <w:lvlText w:val="%1."/>
      <w:lvlJc w:val="left"/>
      <w:pPr>
        <w:ind w:left="360" w:hanging="360"/>
      </w:pPr>
      <w:rPr>
        <w:rFonts w:hint="default"/>
        <w:color w:val="E94B58" w:themeColor="accent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5334D5C"/>
    <w:multiLevelType w:val="hybridMultilevel"/>
    <w:tmpl w:val="2E7CD3E0"/>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9A60457"/>
    <w:multiLevelType w:val="hybridMultilevel"/>
    <w:tmpl w:val="610215B0"/>
    <w:lvl w:ilvl="0" w:tplc="1306108E">
      <w:start w:val="1"/>
      <w:numFmt w:val="bullet"/>
      <w:lvlText w:val="&gt;"/>
      <w:lvlJc w:val="left"/>
      <w:pPr>
        <w:tabs>
          <w:tab w:val="num" w:pos="360"/>
        </w:tabs>
        <w:ind w:left="360" w:hanging="360"/>
      </w:pPr>
      <w:rPr>
        <w:rFonts w:ascii="Calibri" w:hAnsi="Calibri" w:hint="default"/>
        <w:b/>
        <w:i w:val="0"/>
        <w:color w:val="E94B58" w:themeColor="accent2"/>
      </w:rPr>
    </w:lvl>
    <w:lvl w:ilvl="1" w:tplc="F16A05E4" w:tentative="1">
      <w:start w:val="1"/>
      <w:numFmt w:val="bullet"/>
      <w:lvlText w:val="&gt;"/>
      <w:lvlJc w:val="left"/>
      <w:pPr>
        <w:tabs>
          <w:tab w:val="num" w:pos="1080"/>
        </w:tabs>
        <w:ind w:left="1080" w:hanging="360"/>
      </w:pPr>
      <w:rPr>
        <w:rFonts w:ascii="Calibri" w:hAnsi="Calibri" w:hint="default"/>
      </w:rPr>
    </w:lvl>
    <w:lvl w:ilvl="2" w:tplc="60D0861A" w:tentative="1">
      <w:start w:val="1"/>
      <w:numFmt w:val="bullet"/>
      <w:lvlText w:val="&gt;"/>
      <w:lvlJc w:val="left"/>
      <w:pPr>
        <w:tabs>
          <w:tab w:val="num" w:pos="1800"/>
        </w:tabs>
        <w:ind w:left="1800" w:hanging="360"/>
      </w:pPr>
      <w:rPr>
        <w:rFonts w:ascii="Calibri" w:hAnsi="Calibri" w:hint="default"/>
      </w:rPr>
    </w:lvl>
    <w:lvl w:ilvl="3" w:tplc="331034F4" w:tentative="1">
      <w:start w:val="1"/>
      <w:numFmt w:val="bullet"/>
      <w:lvlText w:val="&gt;"/>
      <w:lvlJc w:val="left"/>
      <w:pPr>
        <w:tabs>
          <w:tab w:val="num" w:pos="2520"/>
        </w:tabs>
        <w:ind w:left="2520" w:hanging="360"/>
      </w:pPr>
      <w:rPr>
        <w:rFonts w:ascii="Calibri" w:hAnsi="Calibri" w:hint="default"/>
      </w:rPr>
    </w:lvl>
    <w:lvl w:ilvl="4" w:tplc="C0EE0390" w:tentative="1">
      <w:start w:val="1"/>
      <w:numFmt w:val="bullet"/>
      <w:lvlText w:val="&gt;"/>
      <w:lvlJc w:val="left"/>
      <w:pPr>
        <w:tabs>
          <w:tab w:val="num" w:pos="3240"/>
        </w:tabs>
        <w:ind w:left="3240" w:hanging="360"/>
      </w:pPr>
      <w:rPr>
        <w:rFonts w:ascii="Calibri" w:hAnsi="Calibri" w:hint="default"/>
      </w:rPr>
    </w:lvl>
    <w:lvl w:ilvl="5" w:tplc="15E444A6" w:tentative="1">
      <w:start w:val="1"/>
      <w:numFmt w:val="bullet"/>
      <w:lvlText w:val="&gt;"/>
      <w:lvlJc w:val="left"/>
      <w:pPr>
        <w:tabs>
          <w:tab w:val="num" w:pos="3960"/>
        </w:tabs>
        <w:ind w:left="3960" w:hanging="360"/>
      </w:pPr>
      <w:rPr>
        <w:rFonts w:ascii="Calibri" w:hAnsi="Calibri" w:hint="default"/>
      </w:rPr>
    </w:lvl>
    <w:lvl w:ilvl="6" w:tplc="EEF2804A" w:tentative="1">
      <w:start w:val="1"/>
      <w:numFmt w:val="bullet"/>
      <w:lvlText w:val="&gt;"/>
      <w:lvlJc w:val="left"/>
      <w:pPr>
        <w:tabs>
          <w:tab w:val="num" w:pos="4680"/>
        </w:tabs>
        <w:ind w:left="4680" w:hanging="360"/>
      </w:pPr>
      <w:rPr>
        <w:rFonts w:ascii="Calibri" w:hAnsi="Calibri" w:hint="default"/>
      </w:rPr>
    </w:lvl>
    <w:lvl w:ilvl="7" w:tplc="08AAA1A8" w:tentative="1">
      <w:start w:val="1"/>
      <w:numFmt w:val="bullet"/>
      <w:lvlText w:val="&gt;"/>
      <w:lvlJc w:val="left"/>
      <w:pPr>
        <w:tabs>
          <w:tab w:val="num" w:pos="5400"/>
        </w:tabs>
        <w:ind w:left="5400" w:hanging="360"/>
      </w:pPr>
      <w:rPr>
        <w:rFonts w:ascii="Calibri" w:hAnsi="Calibri" w:hint="default"/>
      </w:rPr>
    </w:lvl>
    <w:lvl w:ilvl="8" w:tplc="2DF0B380" w:tentative="1">
      <w:start w:val="1"/>
      <w:numFmt w:val="bullet"/>
      <w:lvlText w:val="&gt;"/>
      <w:lvlJc w:val="left"/>
      <w:pPr>
        <w:tabs>
          <w:tab w:val="num" w:pos="6120"/>
        </w:tabs>
        <w:ind w:left="6120" w:hanging="360"/>
      </w:pPr>
      <w:rPr>
        <w:rFonts w:ascii="Calibri" w:hAnsi="Calibri" w:hint="default"/>
      </w:rPr>
    </w:lvl>
  </w:abstractNum>
  <w:abstractNum w:abstractNumId="33" w15:restartNumberingAfterBreak="0">
    <w:nsid w:val="5B5935BB"/>
    <w:multiLevelType w:val="hybridMultilevel"/>
    <w:tmpl w:val="F3E653E6"/>
    <w:lvl w:ilvl="0" w:tplc="1306108E">
      <w:start w:val="1"/>
      <w:numFmt w:val="bullet"/>
      <w:lvlText w:val="&gt;"/>
      <w:lvlJc w:val="left"/>
      <w:pPr>
        <w:tabs>
          <w:tab w:val="num" w:pos="360"/>
        </w:tabs>
        <w:ind w:left="360" w:hanging="360"/>
      </w:pPr>
      <w:rPr>
        <w:rFonts w:ascii="Calibri" w:hAnsi="Calibri" w:hint="default"/>
        <w:b/>
        <w:i w:val="0"/>
        <w:color w:val="E94B58" w:themeColor="accent2"/>
      </w:rPr>
    </w:lvl>
    <w:lvl w:ilvl="1" w:tplc="36560326" w:tentative="1">
      <w:start w:val="1"/>
      <w:numFmt w:val="bullet"/>
      <w:lvlText w:val="&gt;"/>
      <w:lvlJc w:val="left"/>
      <w:pPr>
        <w:tabs>
          <w:tab w:val="num" w:pos="1080"/>
        </w:tabs>
        <w:ind w:left="1080" w:hanging="360"/>
      </w:pPr>
      <w:rPr>
        <w:rFonts w:ascii="Calibri" w:hAnsi="Calibri" w:hint="default"/>
      </w:rPr>
    </w:lvl>
    <w:lvl w:ilvl="2" w:tplc="3E0A6A88" w:tentative="1">
      <w:start w:val="1"/>
      <w:numFmt w:val="bullet"/>
      <w:lvlText w:val="&gt;"/>
      <w:lvlJc w:val="left"/>
      <w:pPr>
        <w:tabs>
          <w:tab w:val="num" w:pos="1800"/>
        </w:tabs>
        <w:ind w:left="1800" w:hanging="360"/>
      </w:pPr>
      <w:rPr>
        <w:rFonts w:ascii="Calibri" w:hAnsi="Calibri" w:hint="default"/>
      </w:rPr>
    </w:lvl>
    <w:lvl w:ilvl="3" w:tplc="73065124" w:tentative="1">
      <w:start w:val="1"/>
      <w:numFmt w:val="bullet"/>
      <w:lvlText w:val="&gt;"/>
      <w:lvlJc w:val="left"/>
      <w:pPr>
        <w:tabs>
          <w:tab w:val="num" w:pos="2520"/>
        </w:tabs>
        <w:ind w:left="2520" w:hanging="360"/>
      </w:pPr>
      <w:rPr>
        <w:rFonts w:ascii="Calibri" w:hAnsi="Calibri" w:hint="default"/>
      </w:rPr>
    </w:lvl>
    <w:lvl w:ilvl="4" w:tplc="5E740DEA" w:tentative="1">
      <w:start w:val="1"/>
      <w:numFmt w:val="bullet"/>
      <w:lvlText w:val="&gt;"/>
      <w:lvlJc w:val="left"/>
      <w:pPr>
        <w:tabs>
          <w:tab w:val="num" w:pos="3240"/>
        </w:tabs>
        <w:ind w:left="3240" w:hanging="360"/>
      </w:pPr>
      <w:rPr>
        <w:rFonts w:ascii="Calibri" w:hAnsi="Calibri" w:hint="default"/>
      </w:rPr>
    </w:lvl>
    <w:lvl w:ilvl="5" w:tplc="3BE40EAA" w:tentative="1">
      <w:start w:val="1"/>
      <w:numFmt w:val="bullet"/>
      <w:lvlText w:val="&gt;"/>
      <w:lvlJc w:val="left"/>
      <w:pPr>
        <w:tabs>
          <w:tab w:val="num" w:pos="3960"/>
        </w:tabs>
        <w:ind w:left="3960" w:hanging="360"/>
      </w:pPr>
      <w:rPr>
        <w:rFonts w:ascii="Calibri" w:hAnsi="Calibri" w:hint="default"/>
      </w:rPr>
    </w:lvl>
    <w:lvl w:ilvl="6" w:tplc="0032DF14" w:tentative="1">
      <w:start w:val="1"/>
      <w:numFmt w:val="bullet"/>
      <w:lvlText w:val="&gt;"/>
      <w:lvlJc w:val="left"/>
      <w:pPr>
        <w:tabs>
          <w:tab w:val="num" w:pos="4680"/>
        </w:tabs>
        <w:ind w:left="4680" w:hanging="360"/>
      </w:pPr>
      <w:rPr>
        <w:rFonts w:ascii="Calibri" w:hAnsi="Calibri" w:hint="default"/>
      </w:rPr>
    </w:lvl>
    <w:lvl w:ilvl="7" w:tplc="999EAFCA" w:tentative="1">
      <w:start w:val="1"/>
      <w:numFmt w:val="bullet"/>
      <w:lvlText w:val="&gt;"/>
      <w:lvlJc w:val="left"/>
      <w:pPr>
        <w:tabs>
          <w:tab w:val="num" w:pos="5400"/>
        </w:tabs>
        <w:ind w:left="5400" w:hanging="360"/>
      </w:pPr>
      <w:rPr>
        <w:rFonts w:ascii="Calibri" w:hAnsi="Calibri" w:hint="default"/>
      </w:rPr>
    </w:lvl>
    <w:lvl w:ilvl="8" w:tplc="89DA16F8" w:tentative="1">
      <w:start w:val="1"/>
      <w:numFmt w:val="bullet"/>
      <w:lvlText w:val="&gt;"/>
      <w:lvlJc w:val="left"/>
      <w:pPr>
        <w:tabs>
          <w:tab w:val="num" w:pos="6120"/>
        </w:tabs>
        <w:ind w:left="6120" w:hanging="360"/>
      </w:pPr>
      <w:rPr>
        <w:rFonts w:ascii="Calibri" w:hAnsi="Calibri" w:hint="default"/>
      </w:rPr>
    </w:lvl>
  </w:abstractNum>
  <w:abstractNum w:abstractNumId="34" w15:restartNumberingAfterBreak="0">
    <w:nsid w:val="5E3E491F"/>
    <w:multiLevelType w:val="hybridMultilevel"/>
    <w:tmpl w:val="DC08E218"/>
    <w:lvl w:ilvl="0" w:tplc="148A6BEC">
      <w:start w:val="1"/>
      <w:numFmt w:val="bullet"/>
      <w:lvlText w:val="&gt;"/>
      <w:lvlJc w:val="left"/>
      <w:pPr>
        <w:tabs>
          <w:tab w:val="num" w:pos="720"/>
        </w:tabs>
        <w:ind w:left="720" w:hanging="360"/>
      </w:pPr>
      <w:rPr>
        <w:rFonts w:ascii="Calibri" w:hAnsi="Calibri" w:hint="default"/>
        <w:color w:val="F40C33"/>
      </w:rPr>
    </w:lvl>
    <w:lvl w:ilvl="1" w:tplc="6344B160" w:tentative="1">
      <w:start w:val="1"/>
      <w:numFmt w:val="bullet"/>
      <w:lvlText w:val="&gt;"/>
      <w:lvlJc w:val="left"/>
      <w:pPr>
        <w:tabs>
          <w:tab w:val="num" w:pos="1440"/>
        </w:tabs>
        <w:ind w:left="1440" w:hanging="360"/>
      </w:pPr>
      <w:rPr>
        <w:rFonts w:ascii="Calibri" w:hAnsi="Calibri" w:hint="default"/>
      </w:rPr>
    </w:lvl>
    <w:lvl w:ilvl="2" w:tplc="583A148E" w:tentative="1">
      <w:start w:val="1"/>
      <w:numFmt w:val="bullet"/>
      <w:lvlText w:val="&gt;"/>
      <w:lvlJc w:val="left"/>
      <w:pPr>
        <w:tabs>
          <w:tab w:val="num" w:pos="2160"/>
        </w:tabs>
        <w:ind w:left="2160" w:hanging="360"/>
      </w:pPr>
      <w:rPr>
        <w:rFonts w:ascii="Calibri" w:hAnsi="Calibri" w:hint="default"/>
      </w:rPr>
    </w:lvl>
    <w:lvl w:ilvl="3" w:tplc="D1867D40" w:tentative="1">
      <w:start w:val="1"/>
      <w:numFmt w:val="bullet"/>
      <w:lvlText w:val="&gt;"/>
      <w:lvlJc w:val="left"/>
      <w:pPr>
        <w:tabs>
          <w:tab w:val="num" w:pos="2880"/>
        </w:tabs>
        <w:ind w:left="2880" w:hanging="360"/>
      </w:pPr>
      <w:rPr>
        <w:rFonts w:ascii="Calibri" w:hAnsi="Calibri" w:hint="default"/>
      </w:rPr>
    </w:lvl>
    <w:lvl w:ilvl="4" w:tplc="7FD0ADB2" w:tentative="1">
      <w:start w:val="1"/>
      <w:numFmt w:val="bullet"/>
      <w:lvlText w:val="&gt;"/>
      <w:lvlJc w:val="left"/>
      <w:pPr>
        <w:tabs>
          <w:tab w:val="num" w:pos="3600"/>
        </w:tabs>
        <w:ind w:left="3600" w:hanging="360"/>
      </w:pPr>
      <w:rPr>
        <w:rFonts w:ascii="Calibri" w:hAnsi="Calibri" w:hint="default"/>
      </w:rPr>
    </w:lvl>
    <w:lvl w:ilvl="5" w:tplc="279C18CC" w:tentative="1">
      <w:start w:val="1"/>
      <w:numFmt w:val="bullet"/>
      <w:lvlText w:val="&gt;"/>
      <w:lvlJc w:val="left"/>
      <w:pPr>
        <w:tabs>
          <w:tab w:val="num" w:pos="4320"/>
        </w:tabs>
        <w:ind w:left="4320" w:hanging="360"/>
      </w:pPr>
      <w:rPr>
        <w:rFonts w:ascii="Calibri" w:hAnsi="Calibri" w:hint="default"/>
      </w:rPr>
    </w:lvl>
    <w:lvl w:ilvl="6" w:tplc="CE22A0F6" w:tentative="1">
      <w:start w:val="1"/>
      <w:numFmt w:val="bullet"/>
      <w:lvlText w:val="&gt;"/>
      <w:lvlJc w:val="left"/>
      <w:pPr>
        <w:tabs>
          <w:tab w:val="num" w:pos="5040"/>
        </w:tabs>
        <w:ind w:left="5040" w:hanging="360"/>
      </w:pPr>
      <w:rPr>
        <w:rFonts w:ascii="Calibri" w:hAnsi="Calibri" w:hint="default"/>
      </w:rPr>
    </w:lvl>
    <w:lvl w:ilvl="7" w:tplc="A55C4F88" w:tentative="1">
      <w:start w:val="1"/>
      <w:numFmt w:val="bullet"/>
      <w:lvlText w:val="&gt;"/>
      <w:lvlJc w:val="left"/>
      <w:pPr>
        <w:tabs>
          <w:tab w:val="num" w:pos="5760"/>
        </w:tabs>
        <w:ind w:left="5760" w:hanging="360"/>
      </w:pPr>
      <w:rPr>
        <w:rFonts w:ascii="Calibri" w:hAnsi="Calibri" w:hint="default"/>
      </w:rPr>
    </w:lvl>
    <w:lvl w:ilvl="8" w:tplc="6A68A942" w:tentative="1">
      <w:start w:val="1"/>
      <w:numFmt w:val="bullet"/>
      <w:lvlText w:val="&gt;"/>
      <w:lvlJc w:val="left"/>
      <w:pPr>
        <w:tabs>
          <w:tab w:val="num" w:pos="6480"/>
        </w:tabs>
        <w:ind w:left="6480" w:hanging="360"/>
      </w:pPr>
      <w:rPr>
        <w:rFonts w:ascii="Calibri" w:hAnsi="Calibri" w:hint="default"/>
      </w:rPr>
    </w:lvl>
  </w:abstractNum>
  <w:abstractNum w:abstractNumId="35" w15:restartNumberingAfterBreak="0">
    <w:nsid w:val="5FF17206"/>
    <w:multiLevelType w:val="hybridMultilevel"/>
    <w:tmpl w:val="41EC9102"/>
    <w:lvl w:ilvl="0" w:tplc="02F6124C">
      <w:start w:val="1"/>
      <w:numFmt w:val="decimal"/>
      <w:lvlText w:val="%1."/>
      <w:lvlJc w:val="left"/>
      <w:pPr>
        <w:tabs>
          <w:tab w:val="num" w:pos="360"/>
        </w:tabs>
        <w:ind w:left="360" w:hanging="360"/>
      </w:pPr>
      <w:rPr>
        <w:rFonts w:hint="default"/>
        <w:color w:val="E94B58" w:themeColor="accent2"/>
      </w:rPr>
    </w:lvl>
    <w:lvl w:ilvl="1" w:tplc="D8EA3E70" w:tentative="1">
      <w:start w:val="1"/>
      <w:numFmt w:val="decimal"/>
      <w:lvlText w:val="%2."/>
      <w:lvlJc w:val="left"/>
      <w:pPr>
        <w:tabs>
          <w:tab w:val="num" w:pos="1080"/>
        </w:tabs>
        <w:ind w:left="1080" w:hanging="360"/>
      </w:pPr>
    </w:lvl>
    <w:lvl w:ilvl="2" w:tplc="9D44AC78" w:tentative="1">
      <w:start w:val="1"/>
      <w:numFmt w:val="decimal"/>
      <w:lvlText w:val="%3."/>
      <w:lvlJc w:val="left"/>
      <w:pPr>
        <w:tabs>
          <w:tab w:val="num" w:pos="1800"/>
        </w:tabs>
        <w:ind w:left="1800" w:hanging="360"/>
      </w:pPr>
    </w:lvl>
    <w:lvl w:ilvl="3" w:tplc="0A20BB1E" w:tentative="1">
      <w:start w:val="1"/>
      <w:numFmt w:val="decimal"/>
      <w:lvlText w:val="%4."/>
      <w:lvlJc w:val="left"/>
      <w:pPr>
        <w:tabs>
          <w:tab w:val="num" w:pos="2520"/>
        </w:tabs>
        <w:ind w:left="2520" w:hanging="360"/>
      </w:pPr>
    </w:lvl>
    <w:lvl w:ilvl="4" w:tplc="F75039A0" w:tentative="1">
      <w:start w:val="1"/>
      <w:numFmt w:val="decimal"/>
      <w:lvlText w:val="%5."/>
      <w:lvlJc w:val="left"/>
      <w:pPr>
        <w:tabs>
          <w:tab w:val="num" w:pos="3240"/>
        </w:tabs>
        <w:ind w:left="3240" w:hanging="360"/>
      </w:pPr>
    </w:lvl>
    <w:lvl w:ilvl="5" w:tplc="2A5EA4D2" w:tentative="1">
      <w:start w:val="1"/>
      <w:numFmt w:val="decimal"/>
      <w:lvlText w:val="%6."/>
      <w:lvlJc w:val="left"/>
      <w:pPr>
        <w:tabs>
          <w:tab w:val="num" w:pos="3960"/>
        </w:tabs>
        <w:ind w:left="3960" w:hanging="360"/>
      </w:pPr>
    </w:lvl>
    <w:lvl w:ilvl="6" w:tplc="B906D148" w:tentative="1">
      <w:start w:val="1"/>
      <w:numFmt w:val="decimal"/>
      <w:lvlText w:val="%7."/>
      <w:lvlJc w:val="left"/>
      <w:pPr>
        <w:tabs>
          <w:tab w:val="num" w:pos="4680"/>
        </w:tabs>
        <w:ind w:left="4680" w:hanging="360"/>
      </w:pPr>
    </w:lvl>
    <w:lvl w:ilvl="7" w:tplc="7316842A" w:tentative="1">
      <w:start w:val="1"/>
      <w:numFmt w:val="decimal"/>
      <w:lvlText w:val="%8."/>
      <w:lvlJc w:val="left"/>
      <w:pPr>
        <w:tabs>
          <w:tab w:val="num" w:pos="5400"/>
        </w:tabs>
        <w:ind w:left="5400" w:hanging="360"/>
      </w:pPr>
    </w:lvl>
    <w:lvl w:ilvl="8" w:tplc="C0DC50E4" w:tentative="1">
      <w:start w:val="1"/>
      <w:numFmt w:val="decimal"/>
      <w:lvlText w:val="%9."/>
      <w:lvlJc w:val="left"/>
      <w:pPr>
        <w:tabs>
          <w:tab w:val="num" w:pos="6120"/>
        </w:tabs>
        <w:ind w:left="6120" w:hanging="360"/>
      </w:pPr>
    </w:lvl>
  </w:abstractNum>
  <w:abstractNum w:abstractNumId="36" w15:restartNumberingAfterBreak="0">
    <w:nsid w:val="600A24A9"/>
    <w:multiLevelType w:val="hybridMultilevel"/>
    <w:tmpl w:val="44FE1D88"/>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99263C4"/>
    <w:multiLevelType w:val="hybridMultilevel"/>
    <w:tmpl w:val="CCB01A46"/>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A345A8"/>
    <w:multiLevelType w:val="hybridMultilevel"/>
    <w:tmpl w:val="196A714C"/>
    <w:lvl w:ilvl="0" w:tplc="1306108E">
      <w:start w:val="1"/>
      <w:numFmt w:val="bullet"/>
      <w:lvlText w:val="&gt;"/>
      <w:lvlJc w:val="left"/>
      <w:pPr>
        <w:tabs>
          <w:tab w:val="num" w:pos="502"/>
        </w:tabs>
        <w:ind w:left="502" w:hanging="360"/>
      </w:pPr>
      <w:rPr>
        <w:rFonts w:ascii="Calibri" w:hAnsi="Calibri" w:hint="default"/>
        <w:b/>
        <w:i w:val="0"/>
        <w:color w:val="E94B58" w:themeColor="accent2"/>
      </w:rPr>
    </w:lvl>
    <w:lvl w:ilvl="1" w:tplc="36560326" w:tentative="1">
      <w:start w:val="1"/>
      <w:numFmt w:val="bullet"/>
      <w:lvlText w:val="&gt;"/>
      <w:lvlJc w:val="left"/>
      <w:pPr>
        <w:tabs>
          <w:tab w:val="num" w:pos="1222"/>
        </w:tabs>
        <w:ind w:left="1222" w:hanging="360"/>
      </w:pPr>
      <w:rPr>
        <w:rFonts w:ascii="Calibri" w:hAnsi="Calibri" w:hint="default"/>
      </w:rPr>
    </w:lvl>
    <w:lvl w:ilvl="2" w:tplc="3E0A6A88" w:tentative="1">
      <w:start w:val="1"/>
      <w:numFmt w:val="bullet"/>
      <w:lvlText w:val="&gt;"/>
      <w:lvlJc w:val="left"/>
      <w:pPr>
        <w:tabs>
          <w:tab w:val="num" w:pos="1942"/>
        </w:tabs>
        <w:ind w:left="1942" w:hanging="360"/>
      </w:pPr>
      <w:rPr>
        <w:rFonts w:ascii="Calibri" w:hAnsi="Calibri" w:hint="default"/>
      </w:rPr>
    </w:lvl>
    <w:lvl w:ilvl="3" w:tplc="73065124" w:tentative="1">
      <w:start w:val="1"/>
      <w:numFmt w:val="bullet"/>
      <w:lvlText w:val="&gt;"/>
      <w:lvlJc w:val="left"/>
      <w:pPr>
        <w:tabs>
          <w:tab w:val="num" w:pos="2662"/>
        </w:tabs>
        <w:ind w:left="2662" w:hanging="360"/>
      </w:pPr>
      <w:rPr>
        <w:rFonts w:ascii="Calibri" w:hAnsi="Calibri" w:hint="default"/>
      </w:rPr>
    </w:lvl>
    <w:lvl w:ilvl="4" w:tplc="5E740DEA" w:tentative="1">
      <w:start w:val="1"/>
      <w:numFmt w:val="bullet"/>
      <w:lvlText w:val="&gt;"/>
      <w:lvlJc w:val="left"/>
      <w:pPr>
        <w:tabs>
          <w:tab w:val="num" w:pos="3382"/>
        </w:tabs>
        <w:ind w:left="3382" w:hanging="360"/>
      </w:pPr>
      <w:rPr>
        <w:rFonts w:ascii="Calibri" w:hAnsi="Calibri" w:hint="default"/>
      </w:rPr>
    </w:lvl>
    <w:lvl w:ilvl="5" w:tplc="3BE40EAA" w:tentative="1">
      <w:start w:val="1"/>
      <w:numFmt w:val="bullet"/>
      <w:lvlText w:val="&gt;"/>
      <w:lvlJc w:val="left"/>
      <w:pPr>
        <w:tabs>
          <w:tab w:val="num" w:pos="4102"/>
        </w:tabs>
        <w:ind w:left="4102" w:hanging="360"/>
      </w:pPr>
      <w:rPr>
        <w:rFonts w:ascii="Calibri" w:hAnsi="Calibri" w:hint="default"/>
      </w:rPr>
    </w:lvl>
    <w:lvl w:ilvl="6" w:tplc="0032DF14" w:tentative="1">
      <w:start w:val="1"/>
      <w:numFmt w:val="bullet"/>
      <w:lvlText w:val="&gt;"/>
      <w:lvlJc w:val="left"/>
      <w:pPr>
        <w:tabs>
          <w:tab w:val="num" w:pos="4822"/>
        </w:tabs>
        <w:ind w:left="4822" w:hanging="360"/>
      </w:pPr>
      <w:rPr>
        <w:rFonts w:ascii="Calibri" w:hAnsi="Calibri" w:hint="default"/>
      </w:rPr>
    </w:lvl>
    <w:lvl w:ilvl="7" w:tplc="999EAFCA" w:tentative="1">
      <w:start w:val="1"/>
      <w:numFmt w:val="bullet"/>
      <w:lvlText w:val="&gt;"/>
      <w:lvlJc w:val="left"/>
      <w:pPr>
        <w:tabs>
          <w:tab w:val="num" w:pos="5542"/>
        </w:tabs>
        <w:ind w:left="5542" w:hanging="360"/>
      </w:pPr>
      <w:rPr>
        <w:rFonts w:ascii="Calibri" w:hAnsi="Calibri" w:hint="default"/>
      </w:rPr>
    </w:lvl>
    <w:lvl w:ilvl="8" w:tplc="89DA16F8" w:tentative="1">
      <w:start w:val="1"/>
      <w:numFmt w:val="bullet"/>
      <w:lvlText w:val="&gt;"/>
      <w:lvlJc w:val="left"/>
      <w:pPr>
        <w:tabs>
          <w:tab w:val="num" w:pos="6262"/>
        </w:tabs>
        <w:ind w:left="6262" w:hanging="360"/>
      </w:pPr>
      <w:rPr>
        <w:rFonts w:ascii="Calibri" w:hAnsi="Calibri" w:hint="default"/>
      </w:rPr>
    </w:lvl>
  </w:abstractNum>
  <w:abstractNum w:abstractNumId="39" w15:restartNumberingAfterBreak="0">
    <w:nsid w:val="6F3E704F"/>
    <w:multiLevelType w:val="hybridMultilevel"/>
    <w:tmpl w:val="115C39EA"/>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05360D4"/>
    <w:multiLevelType w:val="hybridMultilevel"/>
    <w:tmpl w:val="C6C6421E"/>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2A44D3C"/>
    <w:multiLevelType w:val="hybridMultilevel"/>
    <w:tmpl w:val="7C4620B8"/>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37774E3"/>
    <w:multiLevelType w:val="hybridMultilevel"/>
    <w:tmpl w:val="5AF039C0"/>
    <w:lvl w:ilvl="0" w:tplc="08090011">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6EF7D05"/>
    <w:multiLevelType w:val="hybridMultilevel"/>
    <w:tmpl w:val="DE5E753E"/>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7356F28"/>
    <w:multiLevelType w:val="hybridMultilevel"/>
    <w:tmpl w:val="27728988"/>
    <w:lvl w:ilvl="0" w:tplc="B98008B6">
      <w:start w:val="1"/>
      <w:numFmt w:val="bullet"/>
      <w:lvlText w:val="&gt;"/>
      <w:lvlJc w:val="left"/>
      <w:pPr>
        <w:tabs>
          <w:tab w:val="num" w:pos="720"/>
        </w:tabs>
        <w:ind w:left="720" w:hanging="360"/>
      </w:pPr>
      <w:rPr>
        <w:rFonts w:ascii="Calibri" w:hAnsi="Calibri" w:hint="default"/>
      </w:rPr>
    </w:lvl>
    <w:lvl w:ilvl="1" w:tplc="74CC3010" w:tentative="1">
      <w:start w:val="1"/>
      <w:numFmt w:val="bullet"/>
      <w:lvlText w:val="&gt;"/>
      <w:lvlJc w:val="left"/>
      <w:pPr>
        <w:tabs>
          <w:tab w:val="num" w:pos="1440"/>
        </w:tabs>
        <w:ind w:left="1440" w:hanging="360"/>
      </w:pPr>
      <w:rPr>
        <w:rFonts w:ascii="Calibri" w:hAnsi="Calibri" w:hint="default"/>
      </w:rPr>
    </w:lvl>
    <w:lvl w:ilvl="2" w:tplc="50E86D74" w:tentative="1">
      <w:start w:val="1"/>
      <w:numFmt w:val="bullet"/>
      <w:lvlText w:val="&gt;"/>
      <w:lvlJc w:val="left"/>
      <w:pPr>
        <w:tabs>
          <w:tab w:val="num" w:pos="2160"/>
        </w:tabs>
        <w:ind w:left="2160" w:hanging="360"/>
      </w:pPr>
      <w:rPr>
        <w:rFonts w:ascii="Calibri" w:hAnsi="Calibri" w:hint="default"/>
      </w:rPr>
    </w:lvl>
    <w:lvl w:ilvl="3" w:tplc="90B63536" w:tentative="1">
      <w:start w:val="1"/>
      <w:numFmt w:val="bullet"/>
      <w:lvlText w:val="&gt;"/>
      <w:lvlJc w:val="left"/>
      <w:pPr>
        <w:tabs>
          <w:tab w:val="num" w:pos="2880"/>
        </w:tabs>
        <w:ind w:left="2880" w:hanging="360"/>
      </w:pPr>
      <w:rPr>
        <w:rFonts w:ascii="Calibri" w:hAnsi="Calibri" w:hint="default"/>
      </w:rPr>
    </w:lvl>
    <w:lvl w:ilvl="4" w:tplc="B240D086" w:tentative="1">
      <w:start w:val="1"/>
      <w:numFmt w:val="bullet"/>
      <w:lvlText w:val="&gt;"/>
      <w:lvlJc w:val="left"/>
      <w:pPr>
        <w:tabs>
          <w:tab w:val="num" w:pos="3600"/>
        </w:tabs>
        <w:ind w:left="3600" w:hanging="360"/>
      </w:pPr>
      <w:rPr>
        <w:rFonts w:ascii="Calibri" w:hAnsi="Calibri" w:hint="default"/>
      </w:rPr>
    </w:lvl>
    <w:lvl w:ilvl="5" w:tplc="4694F2A6" w:tentative="1">
      <w:start w:val="1"/>
      <w:numFmt w:val="bullet"/>
      <w:lvlText w:val="&gt;"/>
      <w:lvlJc w:val="left"/>
      <w:pPr>
        <w:tabs>
          <w:tab w:val="num" w:pos="4320"/>
        </w:tabs>
        <w:ind w:left="4320" w:hanging="360"/>
      </w:pPr>
      <w:rPr>
        <w:rFonts w:ascii="Calibri" w:hAnsi="Calibri" w:hint="default"/>
      </w:rPr>
    </w:lvl>
    <w:lvl w:ilvl="6" w:tplc="4A96EC2C" w:tentative="1">
      <w:start w:val="1"/>
      <w:numFmt w:val="bullet"/>
      <w:lvlText w:val="&gt;"/>
      <w:lvlJc w:val="left"/>
      <w:pPr>
        <w:tabs>
          <w:tab w:val="num" w:pos="5040"/>
        </w:tabs>
        <w:ind w:left="5040" w:hanging="360"/>
      </w:pPr>
      <w:rPr>
        <w:rFonts w:ascii="Calibri" w:hAnsi="Calibri" w:hint="default"/>
      </w:rPr>
    </w:lvl>
    <w:lvl w:ilvl="7" w:tplc="F54E7C26" w:tentative="1">
      <w:start w:val="1"/>
      <w:numFmt w:val="bullet"/>
      <w:lvlText w:val="&gt;"/>
      <w:lvlJc w:val="left"/>
      <w:pPr>
        <w:tabs>
          <w:tab w:val="num" w:pos="5760"/>
        </w:tabs>
        <w:ind w:left="5760" w:hanging="360"/>
      </w:pPr>
      <w:rPr>
        <w:rFonts w:ascii="Calibri" w:hAnsi="Calibri" w:hint="default"/>
      </w:rPr>
    </w:lvl>
    <w:lvl w:ilvl="8" w:tplc="5A328BF2" w:tentative="1">
      <w:start w:val="1"/>
      <w:numFmt w:val="bullet"/>
      <w:lvlText w:val="&gt;"/>
      <w:lvlJc w:val="left"/>
      <w:pPr>
        <w:tabs>
          <w:tab w:val="num" w:pos="6480"/>
        </w:tabs>
        <w:ind w:left="6480" w:hanging="360"/>
      </w:pPr>
      <w:rPr>
        <w:rFonts w:ascii="Calibri" w:hAnsi="Calibri" w:hint="default"/>
      </w:rPr>
    </w:lvl>
  </w:abstractNum>
  <w:abstractNum w:abstractNumId="45" w15:restartNumberingAfterBreak="0">
    <w:nsid w:val="78B4579D"/>
    <w:multiLevelType w:val="hybridMultilevel"/>
    <w:tmpl w:val="BB58CD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9B732F3"/>
    <w:multiLevelType w:val="hybridMultilevel"/>
    <w:tmpl w:val="91747F28"/>
    <w:lvl w:ilvl="0" w:tplc="1306108E">
      <w:start w:val="1"/>
      <w:numFmt w:val="bullet"/>
      <w:lvlText w:val="&gt;"/>
      <w:lvlJc w:val="left"/>
      <w:pPr>
        <w:tabs>
          <w:tab w:val="num" w:pos="360"/>
        </w:tabs>
        <w:ind w:left="360" w:hanging="360"/>
      </w:pPr>
      <w:rPr>
        <w:rFonts w:ascii="Calibri" w:hAnsi="Calibri" w:hint="default"/>
        <w:b/>
        <w:i w:val="0"/>
        <w:color w:val="E94B58" w:themeColor="accent2"/>
      </w:rPr>
    </w:lvl>
    <w:lvl w:ilvl="1" w:tplc="F16A05E4" w:tentative="1">
      <w:start w:val="1"/>
      <w:numFmt w:val="bullet"/>
      <w:lvlText w:val="&gt;"/>
      <w:lvlJc w:val="left"/>
      <w:pPr>
        <w:tabs>
          <w:tab w:val="num" w:pos="1080"/>
        </w:tabs>
        <w:ind w:left="1080" w:hanging="360"/>
      </w:pPr>
      <w:rPr>
        <w:rFonts w:ascii="Calibri" w:hAnsi="Calibri" w:hint="default"/>
      </w:rPr>
    </w:lvl>
    <w:lvl w:ilvl="2" w:tplc="60D0861A" w:tentative="1">
      <w:start w:val="1"/>
      <w:numFmt w:val="bullet"/>
      <w:lvlText w:val="&gt;"/>
      <w:lvlJc w:val="left"/>
      <w:pPr>
        <w:tabs>
          <w:tab w:val="num" w:pos="1800"/>
        </w:tabs>
        <w:ind w:left="1800" w:hanging="360"/>
      </w:pPr>
      <w:rPr>
        <w:rFonts w:ascii="Calibri" w:hAnsi="Calibri" w:hint="default"/>
      </w:rPr>
    </w:lvl>
    <w:lvl w:ilvl="3" w:tplc="331034F4" w:tentative="1">
      <w:start w:val="1"/>
      <w:numFmt w:val="bullet"/>
      <w:lvlText w:val="&gt;"/>
      <w:lvlJc w:val="left"/>
      <w:pPr>
        <w:tabs>
          <w:tab w:val="num" w:pos="2520"/>
        </w:tabs>
        <w:ind w:left="2520" w:hanging="360"/>
      </w:pPr>
      <w:rPr>
        <w:rFonts w:ascii="Calibri" w:hAnsi="Calibri" w:hint="default"/>
      </w:rPr>
    </w:lvl>
    <w:lvl w:ilvl="4" w:tplc="C0EE0390" w:tentative="1">
      <w:start w:val="1"/>
      <w:numFmt w:val="bullet"/>
      <w:lvlText w:val="&gt;"/>
      <w:lvlJc w:val="left"/>
      <w:pPr>
        <w:tabs>
          <w:tab w:val="num" w:pos="3240"/>
        </w:tabs>
        <w:ind w:left="3240" w:hanging="360"/>
      </w:pPr>
      <w:rPr>
        <w:rFonts w:ascii="Calibri" w:hAnsi="Calibri" w:hint="default"/>
      </w:rPr>
    </w:lvl>
    <w:lvl w:ilvl="5" w:tplc="15E444A6" w:tentative="1">
      <w:start w:val="1"/>
      <w:numFmt w:val="bullet"/>
      <w:lvlText w:val="&gt;"/>
      <w:lvlJc w:val="left"/>
      <w:pPr>
        <w:tabs>
          <w:tab w:val="num" w:pos="3960"/>
        </w:tabs>
        <w:ind w:left="3960" w:hanging="360"/>
      </w:pPr>
      <w:rPr>
        <w:rFonts w:ascii="Calibri" w:hAnsi="Calibri" w:hint="default"/>
      </w:rPr>
    </w:lvl>
    <w:lvl w:ilvl="6" w:tplc="EEF2804A" w:tentative="1">
      <w:start w:val="1"/>
      <w:numFmt w:val="bullet"/>
      <w:lvlText w:val="&gt;"/>
      <w:lvlJc w:val="left"/>
      <w:pPr>
        <w:tabs>
          <w:tab w:val="num" w:pos="4680"/>
        </w:tabs>
        <w:ind w:left="4680" w:hanging="360"/>
      </w:pPr>
      <w:rPr>
        <w:rFonts w:ascii="Calibri" w:hAnsi="Calibri" w:hint="default"/>
      </w:rPr>
    </w:lvl>
    <w:lvl w:ilvl="7" w:tplc="08AAA1A8" w:tentative="1">
      <w:start w:val="1"/>
      <w:numFmt w:val="bullet"/>
      <w:lvlText w:val="&gt;"/>
      <w:lvlJc w:val="left"/>
      <w:pPr>
        <w:tabs>
          <w:tab w:val="num" w:pos="5400"/>
        </w:tabs>
        <w:ind w:left="5400" w:hanging="360"/>
      </w:pPr>
      <w:rPr>
        <w:rFonts w:ascii="Calibri" w:hAnsi="Calibri" w:hint="default"/>
      </w:rPr>
    </w:lvl>
    <w:lvl w:ilvl="8" w:tplc="2DF0B380" w:tentative="1">
      <w:start w:val="1"/>
      <w:numFmt w:val="bullet"/>
      <w:lvlText w:val="&gt;"/>
      <w:lvlJc w:val="left"/>
      <w:pPr>
        <w:tabs>
          <w:tab w:val="num" w:pos="6120"/>
        </w:tabs>
        <w:ind w:left="6120" w:hanging="360"/>
      </w:pPr>
      <w:rPr>
        <w:rFonts w:ascii="Calibri" w:hAnsi="Calibri" w:hint="default"/>
      </w:rPr>
    </w:lvl>
  </w:abstractNum>
  <w:abstractNum w:abstractNumId="47" w15:restartNumberingAfterBreak="0">
    <w:nsid w:val="79D354FB"/>
    <w:multiLevelType w:val="hybridMultilevel"/>
    <w:tmpl w:val="C0E6F080"/>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A155269"/>
    <w:multiLevelType w:val="hybridMultilevel"/>
    <w:tmpl w:val="9A4250F0"/>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BFC3834"/>
    <w:multiLevelType w:val="hybridMultilevel"/>
    <w:tmpl w:val="A8228B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D2B33B1"/>
    <w:multiLevelType w:val="hybridMultilevel"/>
    <w:tmpl w:val="BB06858A"/>
    <w:lvl w:ilvl="0" w:tplc="08090011">
      <w:start w:val="1"/>
      <w:numFmt w:val="decimal"/>
      <w:lvlText w:val="%1)"/>
      <w:lvlJc w:val="left"/>
      <w:pPr>
        <w:ind w:left="360" w:hanging="360"/>
      </w:pPr>
      <w:rPr>
        <w:rFonts w:hint="default"/>
      </w:rPr>
    </w:lvl>
    <w:lvl w:ilvl="1" w:tplc="08090017">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19"/>
  </w:num>
  <w:num w:numId="3">
    <w:abstractNumId w:val="1"/>
  </w:num>
  <w:num w:numId="4">
    <w:abstractNumId w:val="44"/>
  </w:num>
  <w:num w:numId="5">
    <w:abstractNumId w:val="26"/>
  </w:num>
  <w:num w:numId="6">
    <w:abstractNumId w:val="34"/>
  </w:num>
  <w:num w:numId="7">
    <w:abstractNumId w:val="3"/>
  </w:num>
  <w:num w:numId="8">
    <w:abstractNumId w:val="0"/>
  </w:num>
  <w:num w:numId="9">
    <w:abstractNumId w:val="25"/>
  </w:num>
  <w:num w:numId="10">
    <w:abstractNumId w:val="15"/>
  </w:num>
  <w:num w:numId="11">
    <w:abstractNumId w:val="42"/>
  </w:num>
  <w:num w:numId="12">
    <w:abstractNumId w:val="50"/>
  </w:num>
  <w:num w:numId="13">
    <w:abstractNumId w:val="23"/>
  </w:num>
  <w:num w:numId="14">
    <w:abstractNumId w:val="45"/>
  </w:num>
  <w:num w:numId="15">
    <w:abstractNumId w:val="49"/>
  </w:num>
  <w:num w:numId="16">
    <w:abstractNumId w:val="11"/>
  </w:num>
  <w:num w:numId="17">
    <w:abstractNumId w:val="22"/>
  </w:num>
  <w:num w:numId="18">
    <w:abstractNumId w:val="37"/>
  </w:num>
  <w:num w:numId="19">
    <w:abstractNumId w:val="46"/>
  </w:num>
  <w:num w:numId="20">
    <w:abstractNumId w:val="32"/>
  </w:num>
  <w:num w:numId="21">
    <w:abstractNumId w:val="30"/>
  </w:num>
  <w:num w:numId="22">
    <w:abstractNumId w:val="7"/>
  </w:num>
  <w:num w:numId="23">
    <w:abstractNumId w:val="8"/>
  </w:num>
  <w:num w:numId="24">
    <w:abstractNumId w:val="2"/>
  </w:num>
  <w:num w:numId="25">
    <w:abstractNumId w:val="33"/>
  </w:num>
  <w:num w:numId="26">
    <w:abstractNumId w:val="10"/>
  </w:num>
  <w:num w:numId="27">
    <w:abstractNumId w:val="29"/>
  </w:num>
  <w:num w:numId="28">
    <w:abstractNumId w:val="18"/>
  </w:num>
  <w:num w:numId="29">
    <w:abstractNumId w:val="20"/>
  </w:num>
  <w:num w:numId="30">
    <w:abstractNumId w:val="38"/>
  </w:num>
  <w:num w:numId="31">
    <w:abstractNumId w:val="12"/>
  </w:num>
  <w:num w:numId="32">
    <w:abstractNumId w:val="43"/>
  </w:num>
  <w:num w:numId="33">
    <w:abstractNumId w:val="14"/>
  </w:num>
  <w:num w:numId="34">
    <w:abstractNumId w:val="39"/>
  </w:num>
  <w:num w:numId="35">
    <w:abstractNumId w:val="35"/>
  </w:num>
  <w:num w:numId="36">
    <w:abstractNumId w:val="6"/>
  </w:num>
  <w:num w:numId="37">
    <w:abstractNumId w:val="28"/>
  </w:num>
  <w:num w:numId="38">
    <w:abstractNumId w:val="41"/>
  </w:num>
  <w:num w:numId="39">
    <w:abstractNumId w:val="36"/>
  </w:num>
  <w:num w:numId="40">
    <w:abstractNumId w:val="47"/>
  </w:num>
  <w:num w:numId="41">
    <w:abstractNumId w:val="13"/>
  </w:num>
  <w:num w:numId="42">
    <w:abstractNumId w:val="21"/>
  </w:num>
  <w:num w:numId="43">
    <w:abstractNumId w:val="16"/>
  </w:num>
  <w:num w:numId="44">
    <w:abstractNumId w:val="40"/>
  </w:num>
  <w:num w:numId="45">
    <w:abstractNumId w:val="48"/>
  </w:num>
  <w:num w:numId="46">
    <w:abstractNumId w:val="9"/>
  </w:num>
  <w:num w:numId="47">
    <w:abstractNumId w:val="17"/>
  </w:num>
  <w:num w:numId="48">
    <w:abstractNumId w:val="4"/>
  </w:num>
  <w:num w:numId="49">
    <w:abstractNumId w:val="24"/>
  </w:num>
  <w:num w:numId="50">
    <w:abstractNumId w:val="31"/>
  </w:num>
  <w:num w:numId="51">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4"/>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529F"/>
    <w:rsid w:val="000100A3"/>
    <w:rsid w:val="000107C1"/>
    <w:rsid w:val="000109EE"/>
    <w:rsid w:val="00016933"/>
    <w:rsid w:val="00025000"/>
    <w:rsid w:val="00030CAF"/>
    <w:rsid w:val="000311F5"/>
    <w:rsid w:val="000313D9"/>
    <w:rsid w:val="00031FA3"/>
    <w:rsid w:val="00037BFD"/>
    <w:rsid w:val="00046641"/>
    <w:rsid w:val="00054D22"/>
    <w:rsid w:val="000561C2"/>
    <w:rsid w:val="00063CFC"/>
    <w:rsid w:val="00067B56"/>
    <w:rsid w:val="0009407A"/>
    <w:rsid w:val="000A0437"/>
    <w:rsid w:val="000A13F1"/>
    <w:rsid w:val="000B36A5"/>
    <w:rsid w:val="000B3720"/>
    <w:rsid w:val="000B7F65"/>
    <w:rsid w:val="000C2718"/>
    <w:rsid w:val="000C5047"/>
    <w:rsid w:val="000C7D1D"/>
    <w:rsid w:val="000D5E14"/>
    <w:rsid w:val="000D64A1"/>
    <w:rsid w:val="000E7D89"/>
    <w:rsid w:val="000F14D6"/>
    <w:rsid w:val="000F1CEA"/>
    <w:rsid w:val="000F270A"/>
    <w:rsid w:val="000F70BF"/>
    <w:rsid w:val="00101974"/>
    <w:rsid w:val="00104E30"/>
    <w:rsid w:val="00104FE1"/>
    <w:rsid w:val="001057F8"/>
    <w:rsid w:val="00113016"/>
    <w:rsid w:val="00126CB0"/>
    <w:rsid w:val="00140DB3"/>
    <w:rsid w:val="00147F3A"/>
    <w:rsid w:val="00150676"/>
    <w:rsid w:val="0015692C"/>
    <w:rsid w:val="00157EB3"/>
    <w:rsid w:val="00174C01"/>
    <w:rsid w:val="001750E0"/>
    <w:rsid w:val="001754A7"/>
    <w:rsid w:val="0017557A"/>
    <w:rsid w:val="00180600"/>
    <w:rsid w:val="0018313C"/>
    <w:rsid w:val="00186DFD"/>
    <w:rsid w:val="00186E23"/>
    <w:rsid w:val="00187D4A"/>
    <w:rsid w:val="001A1BB1"/>
    <w:rsid w:val="001A6836"/>
    <w:rsid w:val="001A7FAF"/>
    <w:rsid w:val="001B46B3"/>
    <w:rsid w:val="001C2477"/>
    <w:rsid w:val="001C5560"/>
    <w:rsid w:val="001D2A7F"/>
    <w:rsid w:val="001D49AB"/>
    <w:rsid w:val="001E385D"/>
    <w:rsid w:val="001E476B"/>
    <w:rsid w:val="00201CA3"/>
    <w:rsid w:val="00210991"/>
    <w:rsid w:val="00215A25"/>
    <w:rsid w:val="002165D2"/>
    <w:rsid w:val="002200D8"/>
    <w:rsid w:val="002220CC"/>
    <w:rsid w:val="00232466"/>
    <w:rsid w:val="00234C67"/>
    <w:rsid w:val="00236963"/>
    <w:rsid w:val="0024376D"/>
    <w:rsid w:val="00245B5F"/>
    <w:rsid w:val="002505AD"/>
    <w:rsid w:val="00260C11"/>
    <w:rsid w:val="00262EB7"/>
    <w:rsid w:val="00274C4A"/>
    <w:rsid w:val="00281F3F"/>
    <w:rsid w:val="002845D0"/>
    <w:rsid w:val="00284A88"/>
    <w:rsid w:val="002900BA"/>
    <w:rsid w:val="00293CFA"/>
    <w:rsid w:val="00293DD6"/>
    <w:rsid w:val="002961C1"/>
    <w:rsid w:val="002963C0"/>
    <w:rsid w:val="002A10E1"/>
    <w:rsid w:val="002A2637"/>
    <w:rsid w:val="002A77FD"/>
    <w:rsid w:val="002A7B45"/>
    <w:rsid w:val="002B2A7A"/>
    <w:rsid w:val="002C0F2F"/>
    <w:rsid w:val="002C1F25"/>
    <w:rsid w:val="002C474A"/>
    <w:rsid w:val="002C5764"/>
    <w:rsid w:val="002D11B0"/>
    <w:rsid w:val="002D24E1"/>
    <w:rsid w:val="002D4667"/>
    <w:rsid w:val="002D51A7"/>
    <w:rsid w:val="002D6BF2"/>
    <w:rsid w:val="002E39AF"/>
    <w:rsid w:val="002E4A5C"/>
    <w:rsid w:val="002F0CF3"/>
    <w:rsid w:val="002F12C6"/>
    <w:rsid w:val="002F13A7"/>
    <w:rsid w:val="002F4EE6"/>
    <w:rsid w:val="0030199B"/>
    <w:rsid w:val="0030557F"/>
    <w:rsid w:val="00306D3E"/>
    <w:rsid w:val="00312814"/>
    <w:rsid w:val="00314546"/>
    <w:rsid w:val="003219D5"/>
    <w:rsid w:val="003230D7"/>
    <w:rsid w:val="00324D5C"/>
    <w:rsid w:val="00333A93"/>
    <w:rsid w:val="00340676"/>
    <w:rsid w:val="00344878"/>
    <w:rsid w:val="0034614C"/>
    <w:rsid w:val="00356CF1"/>
    <w:rsid w:val="00361590"/>
    <w:rsid w:val="00361FC8"/>
    <w:rsid w:val="003648AF"/>
    <w:rsid w:val="00371C11"/>
    <w:rsid w:val="00391611"/>
    <w:rsid w:val="00396499"/>
    <w:rsid w:val="003A509C"/>
    <w:rsid w:val="003B6DFD"/>
    <w:rsid w:val="003C05E3"/>
    <w:rsid w:val="003C0C8F"/>
    <w:rsid w:val="003C0F84"/>
    <w:rsid w:val="003C392F"/>
    <w:rsid w:val="003D1584"/>
    <w:rsid w:val="003D44E6"/>
    <w:rsid w:val="003E4154"/>
    <w:rsid w:val="003F0D24"/>
    <w:rsid w:val="003F160C"/>
    <w:rsid w:val="003F3282"/>
    <w:rsid w:val="003F42C7"/>
    <w:rsid w:val="003F5A0C"/>
    <w:rsid w:val="003F5DF6"/>
    <w:rsid w:val="0040267F"/>
    <w:rsid w:val="00416C70"/>
    <w:rsid w:val="00417831"/>
    <w:rsid w:val="0042027F"/>
    <w:rsid w:val="004229DD"/>
    <w:rsid w:val="004341E9"/>
    <w:rsid w:val="004372DA"/>
    <w:rsid w:val="00447333"/>
    <w:rsid w:val="004475DB"/>
    <w:rsid w:val="004503A8"/>
    <w:rsid w:val="00451B13"/>
    <w:rsid w:val="00453C65"/>
    <w:rsid w:val="00466A6F"/>
    <w:rsid w:val="004708FF"/>
    <w:rsid w:val="00471457"/>
    <w:rsid w:val="00474DC1"/>
    <w:rsid w:val="004768AB"/>
    <w:rsid w:val="004771E8"/>
    <w:rsid w:val="00483185"/>
    <w:rsid w:val="00486074"/>
    <w:rsid w:val="0049466C"/>
    <w:rsid w:val="004A3BBD"/>
    <w:rsid w:val="004A6406"/>
    <w:rsid w:val="004B1A5C"/>
    <w:rsid w:val="004C695C"/>
    <w:rsid w:val="004D1ADF"/>
    <w:rsid w:val="004D60CE"/>
    <w:rsid w:val="004D72A5"/>
    <w:rsid w:val="004D7A25"/>
    <w:rsid w:val="004E08BD"/>
    <w:rsid w:val="004E1136"/>
    <w:rsid w:val="004E5918"/>
    <w:rsid w:val="004E6FE0"/>
    <w:rsid w:val="004F31B7"/>
    <w:rsid w:val="004F74D5"/>
    <w:rsid w:val="00500870"/>
    <w:rsid w:val="005012B6"/>
    <w:rsid w:val="00501DA8"/>
    <w:rsid w:val="0052102F"/>
    <w:rsid w:val="005238D3"/>
    <w:rsid w:val="00523917"/>
    <w:rsid w:val="00525748"/>
    <w:rsid w:val="00532E4A"/>
    <w:rsid w:val="0053482B"/>
    <w:rsid w:val="0053616B"/>
    <w:rsid w:val="00542517"/>
    <w:rsid w:val="005505ED"/>
    <w:rsid w:val="00553A11"/>
    <w:rsid w:val="00554159"/>
    <w:rsid w:val="00554A73"/>
    <w:rsid w:val="005608AE"/>
    <w:rsid w:val="00564DE9"/>
    <w:rsid w:val="00564F70"/>
    <w:rsid w:val="00572185"/>
    <w:rsid w:val="00572AEE"/>
    <w:rsid w:val="00577813"/>
    <w:rsid w:val="0058682D"/>
    <w:rsid w:val="0059645C"/>
    <w:rsid w:val="005A1289"/>
    <w:rsid w:val="005A901C"/>
    <w:rsid w:val="005C10A5"/>
    <w:rsid w:val="005C4708"/>
    <w:rsid w:val="005C6161"/>
    <w:rsid w:val="005C69DA"/>
    <w:rsid w:val="005D4921"/>
    <w:rsid w:val="005E0A5D"/>
    <w:rsid w:val="005F35F8"/>
    <w:rsid w:val="005F3EF6"/>
    <w:rsid w:val="006052D4"/>
    <w:rsid w:val="006074A1"/>
    <w:rsid w:val="00616D07"/>
    <w:rsid w:val="006232DB"/>
    <w:rsid w:val="006362B1"/>
    <w:rsid w:val="00646CD6"/>
    <w:rsid w:val="0065421F"/>
    <w:rsid w:val="00655421"/>
    <w:rsid w:val="00662AFC"/>
    <w:rsid w:val="006644FB"/>
    <w:rsid w:val="00665170"/>
    <w:rsid w:val="00671785"/>
    <w:rsid w:val="00671C5A"/>
    <w:rsid w:val="006766E7"/>
    <w:rsid w:val="00684E36"/>
    <w:rsid w:val="006918B9"/>
    <w:rsid w:val="006A130D"/>
    <w:rsid w:val="006B00D0"/>
    <w:rsid w:val="006B15D3"/>
    <w:rsid w:val="006B3BA6"/>
    <w:rsid w:val="006C5C06"/>
    <w:rsid w:val="006D3CFA"/>
    <w:rsid w:val="006E4B3B"/>
    <w:rsid w:val="006E4C6C"/>
    <w:rsid w:val="006E6730"/>
    <w:rsid w:val="006F34F1"/>
    <w:rsid w:val="006F47C4"/>
    <w:rsid w:val="007124B6"/>
    <w:rsid w:val="00714ADC"/>
    <w:rsid w:val="00720A7C"/>
    <w:rsid w:val="00725609"/>
    <w:rsid w:val="00732C13"/>
    <w:rsid w:val="00751EFD"/>
    <w:rsid w:val="00753C49"/>
    <w:rsid w:val="00763251"/>
    <w:rsid w:val="00781E03"/>
    <w:rsid w:val="00784615"/>
    <w:rsid w:val="00786843"/>
    <w:rsid w:val="0078779A"/>
    <w:rsid w:val="007A3DDA"/>
    <w:rsid w:val="007A7971"/>
    <w:rsid w:val="007B59EB"/>
    <w:rsid w:val="007C1B12"/>
    <w:rsid w:val="007C1B96"/>
    <w:rsid w:val="007C1EC4"/>
    <w:rsid w:val="007C5C7C"/>
    <w:rsid w:val="007C7392"/>
    <w:rsid w:val="007D0C73"/>
    <w:rsid w:val="007D4BCA"/>
    <w:rsid w:val="007D5839"/>
    <w:rsid w:val="007E2D4E"/>
    <w:rsid w:val="007E73E8"/>
    <w:rsid w:val="007F18F6"/>
    <w:rsid w:val="00802704"/>
    <w:rsid w:val="008079A8"/>
    <w:rsid w:val="00810FB2"/>
    <w:rsid w:val="008111D4"/>
    <w:rsid w:val="00816073"/>
    <w:rsid w:val="00822CC8"/>
    <w:rsid w:val="00824822"/>
    <w:rsid w:val="0084757D"/>
    <w:rsid w:val="00847850"/>
    <w:rsid w:val="008506ED"/>
    <w:rsid w:val="008554E5"/>
    <w:rsid w:val="00855B36"/>
    <w:rsid w:val="008626EB"/>
    <w:rsid w:val="00863999"/>
    <w:rsid w:val="00864F45"/>
    <w:rsid w:val="00865A68"/>
    <w:rsid w:val="0088168C"/>
    <w:rsid w:val="0088197E"/>
    <w:rsid w:val="00881DE2"/>
    <w:rsid w:val="008858C9"/>
    <w:rsid w:val="008872E9"/>
    <w:rsid w:val="008941AE"/>
    <w:rsid w:val="0089604C"/>
    <w:rsid w:val="008A012C"/>
    <w:rsid w:val="008A7AA2"/>
    <w:rsid w:val="008B1E16"/>
    <w:rsid w:val="008B26AD"/>
    <w:rsid w:val="008C184D"/>
    <w:rsid w:val="008C21E3"/>
    <w:rsid w:val="008D2517"/>
    <w:rsid w:val="008D4CF4"/>
    <w:rsid w:val="008D5BBA"/>
    <w:rsid w:val="008D5D92"/>
    <w:rsid w:val="008D611C"/>
    <w:rsid w:val="008E1F02"/>
    <w:rsid w:val="008F7550"/>
    <w:rsid w:val="00907B80"/>
    <w:rsid w:val="009159F8"/>
    <w:rsid w:val="00921E48"/>
    <w:rsid w:val="00925B97"/>
    <w:rsid w:val="00926578"/>
    <w:rsid w:val="009271BD"/>
    <w:rsid w:val="009314A7"/>
    <w:rsid w:val="009324C8"/>
    <w:rsid w:val="00932FC8"/>
    <w:rsid w:val="0094330B"/>
    <w:rsid w:val="0094444F"/>
    <w:rsid w:val="00945842"/>
    <w:rsid w:val="00945A84"/>
    <w:rsid w:val="00956C41"/>
    <w:rsid w:val="00965822"/>
    <w:rsid w:val="00971BF6"/>
    <w:rsid w:val="009742D8"/>
    <w:rsid w:val="009A132C"/>
    <w:rsid w:val="009A6B48"/>
    <w:rsid w:val="009B68CF"/>
    <w:rsid w:val="009B772E"/>
    <w:rsid w:val="009C3D5F"/>
    <w:rsid w:val="009D2FB3"/>
    <w:rsid w:val="009E1ADA"/>
    <w:rsid w:val="009E3428"/>
    <w:rsid w:val="009E44B5"/>
    <w:rsid w:val="009F51AC"/>
    <w:rsid w:val="00A059D1"/>
    <w:rsid w:val="00A07208"/>
    <w:rsid w:val="00A14E12"/>
    <w:rsid w:val="00A21D89"/>
    <w:rsid w:val="00A26A9C"/>
    <w:rsid w:val="00A31253"/>
    <w:rsid w:val="00A33D1B"/>
    <w:rsid w:val="00A34B3E"/>
    <w:rsid w:val="00A350EB"/>
    <w:rsid w:val="00A3614D"/>
    <w:rsid w:val="00A36C4D"/>
    <w:rsid w:val="00A36CEE"/>
    <w:rsid w:val="00A43202"/>
    <w:rsid w:val="00A5280B"/>
    <w:rsid w:val="00A5540A"/>
    <w:rsid w:val="00A56499"/>
    <w:rsid w:val="00A71367"/>
    <w:rsid w:val="00A71DD2"/>
    <w:rsid w:val="00A77DFD"/>
    <w:rsid w:val="00A805D4"/>
    <w:rsid w:val="00A80C85"/>
    <w:rsid w:val="00A82D51"/>
    <w:rsid w:val="00AA2AD8"/>
    <w:rsid w:val="00AA309D"/>
    <w:rsid w:val="00AA3696"/>
    <w:rsid w:val="00AA3CE4"/>
    <w:rsid w:val="00AB2AB3"/>
    <w:rsid w:val="00AB2ED3"/>
    <w:rsid w:val="00AB7AE3"/>
    <w:rsid w:val="00AC1CA7"/>
    <w:rsid w:val="00AC2B58"/>
    <w:rsid w:val="00AC5C2F"/>
    <w:rsid w:val="00AC7FEB"/>
    <w:rsid w:val="00AD155E"/>
    <w:rsid w:val="00AD1839"/>
    <w:rsid w:val="00AD6554"/>
    <w:rsid w:val="00AD7D16"/>
    <w:rsid w:val="00AE3023"/>
    <w:rsid w:val="00AE5E17"/>
    <w:rsid w:val="00AF0A33"/>
    <w:rsid w:val="00AF2364"/>
    <w:rsid w:val="00AF28F4"/>
    <w:rsid w:val="00AF6F70"/>
    <w:rsid w:val="00B034D7"/>
    <w:rsid w:val="00B23830"/>
    <w:rsid w:val="00B238EE"/>
    <w:rsid w:val="00B41B3D"/>
    <w:rsid w:val="00B43B98"/>
    <w:rsid w:val="00B50EFE"/>
    <w:rsid w:val="00B5284B"/>
    <w:rsid w:val="00B55FEC"/>
    <w:rsid w:val="00B561AA"/>
    <w:rsid w:val="00B56D95"/>
    <w:rsid w:val="00B60166"/>
    <w:rsid w:val="00B6018C"/>
    <w:rsid w:val="00B615A2"/>
    <w:rsid w:val="00B64234"/>
    <w:rsid w:val="00B671DC"/>
    <w:rsid w:val="00B7102F"/>
    <w:rsid w:val="00B74865"/>
    <w:rsid w:val="00B74DE9"/>
    <w:rsid w:val="00B771E3"/>
    <w:rsid w:val="00B8415F"/>
    <w:rsid w:val="00B842F1"/>
    <w:rsid w:val="00B84673"/>
    <w:rsid w:val="00B85020"/>
    <w:rsid w:val="00B8653D"/>
    <w:rsid w:val="00B9635A"/>
    <w:rsid w:val="00B964F8"/>
    <w:rsid w:val="00BA327B"/>
    <w:rsid w:val="00BA5273"/>
    <w:rsid w:val="00BA5BF0"/>
    <w:rsid w:val="00BB22D6"/>
    <w:rsid w:val="00BC1E0E"/>
    <w:rsid w:val="00BD3FCE"/>
    <w:rsid w:val="00BD4913"/>
    <w:rsid w:val="00BD6FAB"/>
    <w:rsid w:val="00BE59BC"/>
    <w:rsid w:val="00BF2031"/>
    <w:rsid w:val="00BF4E7F"/>
    <w:rsid w:val="00BF5E47"/>
    <w:rsid w:val="00BF7803"/>
    <w:rsid w:val="00C079A9"/>
    <w:rsid w:val="00C20260"/>
    <w:rsid w:val="00C25B62"/>
    <w:rsid w:val="00C3272B"/>
    <w:rsid w:val="00C415C8"/>
    <w:rsid w:val="00C4180A"/>
    <w:rsid w:val="00C41906"/>
    <w:rsid w:val="00C44C2F"/>
    <w:rsid w:val="00C455A7"/>
    <w:rsid w:val="00C45C3E"/>
    <w:rsid w:val="00C50866"/>
    <w:rsid w:val="00C57F41"/>
    <w:rsid w:val="00C62CB6"/>
    <w:rsid w:val="00C6563C"/>
    <w:rsid w:val="00C65D9E"/>
    <w:rsid w:val="00C75EB1"/>
    <w:rsid w:val="00C76F9C"/>
    <w:rsid w:val="00C80202"/>
    <w:rsid w:val="00CA4C3C"/>
    <w:rsid w:val="00CA5CBA"/>
    <w:rsid w:val="00CB4B97"/>
    <w:rsid w:val="00CC6931"/>
    <w:rsid w:val="00CC7A4D"/>
    <w:rsid w:val="00CD27ED"/>
    <w:rsid w:val="00CE4288"/>
    <w:rsid w:val="00CE8FAF"/>
    <w:rsid w:val="00CF4AFC"/>
    <w:rsid w:val="00CF5EB5"/>
    <w:rsid w:val="00D01C0F"/>
    <w:rsid w:val="00D13A56"/>
    <w:rsid w:val="00D17338"/>
    <w:rsid w:val="00D25490"/>
    <w:rsid w:val="00D26DBE"/>
    <w:rsid w:val="00D27C2C"/>
    <w:rsid w:val="00D31323"/>
    <w:rsid w:val="00D45B30"/>
    <w:rsid w:val="00D56353"/>
    <w:rsid w:val="00D5793A"/>
    <w:rsid w:val="00D62BE5"/>
    <w:rsid w:val="00D74D02"/>
    <w:rsid w:val="00D80063"/>
    <w:rsid w:val="00D828B4"/>
    <w:rsid w:val="00D84183"/>
    <w:rsid w:val="00D84C7C"/>
    <w:rsid w:val="00D8653C"/>
    <w:rsid w:val="00D87CE8"/>
    <w:rsid w:val="00D87E0B"/>
    <w:rsid w:val="00D96203"/>
    <w:rsid w:val="00D977AB"/>
    <w:rsid w:val="00D9B1A3"/>
    <w:rsid w:val="00DA108E"/>
    <w:rsid w:val="00DA52DB"/>
    <w:rsid w:val="00DA5655"/>
    <w:rsid w:val="00DB0DCD"/>
    <w:rsid w:val="00DB3F1C"/>
    <w:rsid w:val="00DB7274"/>
    <w:rsid w:val="00DB75A4"/>
    <w:rsid w:val="00DC1BEB"/>
    <w:rsid w:val="00DC1C1D"/>
    <w:rsid w:val="00DC605D"/>
    <w:rsid w:val="00DC6680"/>
    <w:rsid w:val="00DE5C4A"/>
    <w:rsid w:val="00DF4455"/>
    <w:rsid w:val="00DF45B0"/>
    <w:rsid w:val="00DF71C1"/>
    <w:rsid w:val="00E05863"/>
    <w:rsid w:val="00E064FD"/>
    <w:rsid w:val="00E142CF"/>
    <w:rsid w:val="00E23DA2"/>
    <w:rsid w:val="00E27F20"/>
    <w:rsid w:val="00E30C29"/>
    <w:rsid w:val="00E427CF"/>
    <w:rsid w:val="00E437E3"/>
    <w:rsid w:val="00E46C35"/>
    <w:rsid w:val="00E4749D"/>
    <w:rsid w:val="00E50378"/>
    <w:rsid w:val="00E50F8E"/>
    <w:rsid w:val="00E55079"/>
    <w:rsid w:val="00E55A78"/>
    <w:rsid w:val="00E624D6"/>
    <w:rsid w:val="00E64456"/>
    <w:rsid w:val="00E72B23"/>
    <w:rsid w:val="00E73A80"/>
    <w:rsid w:val="00E749E2"/>
    <w:rsid w:val="00E77FF0"/>
    <w:rsid w:val="00E87C31"/>
    <w:rsid w:val="00E96612"/>
    <w:rsid w:val="00EA4AA4"/>
    <w:rsid w:val="00EA6080"/>
    <w:rsid w:val="00EB2D16"/>
    <w:rsid w:val="00EC307A"/>
    <w:rsid w:val="00EC46C0"/>
    <w:rsid w:val="00ED5EBB"/>
    <w:rsid w:val="00EE2701"/>
    <w:rsid w:val="00EE2A55"/>
    <w:rsid w:val="00EE3627"/>
    <w:rsid w:val="00EE3F8B"/>
    <w:rsid w:val="00EE598F"/>
    <w:rsid w:val="00EE6402"/>
    <w:rsid w:val="00EF6B8D"/>
    <w:rsid w:val="00F01635"/>
    <w:rsid w:val="00F04A55"/>
    <w:rsid w:val="00F10DDA"/>
    <w:rsid w:val="00F113BD"/>
    <w:rsid w:val="00F143FA"/>
    <w:rsid w:val="00F1582A"/>
    <w:rsid w:val="00F16368"/>
    <w:rsid w:val="00F20BD1"/>
    <w:rsid w:val="00F275D0"/>
    <w:rsid w:val="00F31BC4"/>
    <w:rsid w:val="00F34B14"/>
    <w:rsid w:val="00F36C6D"/>
    <w:rsid w:val="00F43E4B"/>
    <w:rsid w:val="00F45EDC"/>
    <w:rsid w:val="00F575BE"/>
    <w:rsid w:val="00F60816"/>
    <w:rsid w:val="00F72E7A"/>
    <w:rsid w:val="00F80F65"/>
    <w:rsid w:val="00F819C4"/>
    <w:rsid w:val="00F97597"/>
    <w:rsid w:val="00F9786D"/>
    <w:rsid w:val="00FA208B"/>
    <w:rsid w:val="00FA56CC"/>
    <w:rsid w:val="00FC19C6"/>
    <w:rsid w:val="00FC4B04"/>
    <w:rsid w:val="00FD03E9"/>
    <w:rsid w:val="00FF18F5"/>
    <w:rsid w:val="00FF5AB6"/>
    <w:rsid w:val="011EA892"/>
    <w:rsid w:val="01376FAD"/>
    <w:rsid w:val="020BAE4E"/>
    <w:rsid w:val="02646FE3"/>
    <w:rsid w:val="026A90D4"/>
    <w:rsid w:val="02C5E1C3"/>
    <w:rsid w:val="03023536"/>
    <w:rsid w:val="032DB89E"/>
    <w:rsid w:val="038AE63D"/>
    <w:rsid w:val="03A3A356"/>
    <w:rsid w:val="03CBC3FE"/>
    <w:rsid w:val="03D2B9C5"/>
    <w:rsid w:val="03FF470D"/>
    <w:rsid w:val="042F8F3A"/>
    <w:rsid w:val="043251C1"/>
    <w:rsid w:val="04EA5BDB"/>
    <w:rsid w:val="053B1C0D"/>
    <w:rsid w:val="05799959"/>
    <w:rsid w:val="058732F5"/>
    <w:rsid w:val="058B3AA0"/>
    <w:rsid w:val="05E22A18"/>
    <w:rsid w:val="0614D0AA"/>
    <w:rsid w:val="06B509F9"/>
    <w:rsid w:val="07AC2F73"/>
    <w:rsid w:val="07BFD98E"/>
    <w:rsid w:val="08A6B6CD"/>
    <w:rsid w:val="08BF92B0"/>
    <w:rsid w:val="08E6425E"/>
    <w:rsid w:val="09C92B4D"/>
    <w:rsid w:val="0A071BF4"/>
    <w:rsid w:val="0A14F970"/>
    <w:rsid w:val="0AA6BD49"/>
    <w:rsid w:val="0AB7379E"/>
    <w:rsid w:val="0ABD87C6"/>
    <w:rsid w:val="0B0A9E54"/>
    <w:rsid w:val="0B1BF885"/>
    <w:rsid w:val="0B2531CC"/>
    <w:rsid w:val="0B39831A"/>
    <w:rsid w:val="0B74EE54"/>
    <w:rsid w:val="0C316227"/>
    <w:rsid w:val="0CA87370"/>
    <w:rsid w:val="0CBA274D"/>
    <w:rsid w:val="0CCD0FD3"/>
    <w:rsid w:val="0D3DA6AB"/>
    <w:rsid w:val="0D621497"/>
    <w:rsid w:val="0DB03199"/>
    <w:rsid w:val="0E93FE31"/>
    <w:rsid w:val="0EAA72FF"/>
    <w:rsid w:val="0EF3B574"/>
    <w:rsid w:val="0F6902E9"/>
    <w:rsid w:val="0F75A081"/>
    <w:rsid w:val="0F92F222"/>
    <w:rsid w:val="0F989754"/>
    <w:rsid w:val="0FF249FB"/>
    <w:rsid w:val="0FFBE0A4"/>
    <w:rsid w:val="10671FEF"/>
    <w:rsid w:val="10A46888"/>
    <w:rsid w:val="11045F4F"/>
    <w:rsid w:val="11713F48"/>
    <w:rsid w:val="11A8C49E"/>
    <w:rsid w:val="11D67230"/>
    <w:rsid w:val="11E1BC6C"/>
    <w:rsid w:val="11EF9D44"/>
    <w:rsid w:val="12205F5A"/>
    <w:rsid w:val="12279EBF"/>
    <w:rsid w:val="122ABEEA"/>
    <w:rsid w:val="12698A7C"/>
    <w:rsid w:val="12A90070"/>
    <w:rsid w:val="12ADE19F"/>
    <w:rsid w:val="131AF081"/>
    <w:rsid w:val="13415C06"/>
    <w:rsid w:val="13B9A96B"/>
    <w:rsid w:val="1434C6BA"/>
    <w:rsid w:val="149095F2"/>
    <w:rsid w:val="14CCDE5B"/>
    <w:rsid w:val="1519F4A6"/>
    <w:rsid w:val="1521AF5B"/>
    <w:rsid w:val="15840779"/>
    <w:rsid w:val="15EECDC0"/>
    <w:rsid w:val="160D02DC"/>
    <w:rsid w:val="16153F7D"/>
    <w:rsid w:val="1615D6F5"/>
    <w:rsid w:val="1675E032"/>
    <w:rsid w:val="1681598D"/>
    <w:rsid w:val="16909C26"/>
    <w:rsid w:val="16D0FF8E"/>
    <w:rsid w:val="16DBD21D"/>
    <w:rsid w:val="16E064A9"/>
    <w:rsid w:val="17008CC6"/>
    <w:rsid w:val="17398BC7"/>
    <w:rsid w:val="18044C4C"/>
    <w:rsid w:val="1850175D"/>
    <w:rsid w:val="1926A058"/>
    <w:rsid w:val="192B7604"/>
    <w:rsid w:val="192F3AE2"/>
    <w:rsid w:val="199466E4"/>
    <w:rsid w:val="19C62DFE"/>
    <w:rsid w:val="19D05D12"/>
    <w:rsid w:val="19DC5CC8"/>
    <w:rsid w:val="19EBE7BE"/>
    <w:rsid w:val="1A5F6FC6"/>
    <w:rsid w:val="1ABA6C44"/>
    <w:rsid w:val="1AD4D9B9"/>
    <w:rsid w:val="1AD8EC1B"/>
    <w:rsid w:val="1B533719"/>
    <w:rsid w:val="1B5A0D99"/>
    <w:rsid w:val="1BE838B0"/>
    <w:rsid w:val="1BF067D4"/>
    <w:rsid w:val="1C8B716D"/>
    <w:rsid w:val="1CF4DE8B"/>
    <w:rsid w:val="1CFE94CE"/>
    <w:rsid w:val="1D0ED386"/>
    <w:rsid w:val="1DB62D32"/>
    <w:rsid w:val="1DCAFE76"/>
    <w:rsid w:val="1E9A1A74"/>
    <w:rsid w:val="1ECE68A9"/>
    <w:rsid w:val="1ED9CC78"/>
    <w:rsid w:val="1EF0B0E1"/>
    <w:rsid w:val="1EF902E6"/>
    <w:rsid w:val="1F0B8B7D"/>
    <w:rsid w:val="1F788B9A"/>
    <w:rsid w:val="1F7CEC50"/>
    <w:rsid w:val="1FAC18F0"/>
    <w:rsid w:val="20C36E15"/>
    <w:rsid w:val="20DCD2D1"/>
    <w:rsid w:val="20F63E60"/>
    <w:rsid w:val="2155F2D7"/>
    <w:rsid w:val="21A5BAD6"/>
    <w:rsid w:val="220EDD84"/>
    <w:rsid w:val="222502A0"/>
    <w:rsid w:val="222E736A"/>
    <w:rsid w:val="223BDB06"/>
    <w:rsid w:val="23000FC6"/>
    <w:rsid w:val="2312AC5E"/>
    <w:rsid w:val="23AA8A68"/>
    <w:rsid w:val="240B1131"/>
    <w:rsid w:val="2430DC22"/>
    <w:rsid w:val="247E253E"/>
    <w:rsid w:val="24B5B588"/>
    <w:rsid w:val="24D9B3D9"/>
    <w:rsid w:val="255C2F5F"/>
    <w:rsid w:val="25BC8DC5"/>
    <w:rsid w:val="263A1DBC"/>
    <w:rsid w:val="2652AD9C"/>
    <w:rsid w:val="2659C18F"/>
    <w:rsid w:val="2675843A"/>
    <w:rsid w:val="26BC6B95"/>
    <w:rsid w:val="2778EE6D"/>
    <w:rsid w:val="280F6BB1"/>
    <w:rsid w:val="285811F2"/>
    <w:rsid w:val="286E76CD"/>
    <w:rsid w:val="28E5636C"/>
    <w:rsid w:val="2924AE6B"/>
    <w:rsid w:val="292E65BE"/>
    <w:rsid w:val="2A1C0D26"/>
    <w:rsid w:val="2A83C47E"/>
    <w:rsid w:val="2A86E48F"/>
    <w:rsid w:val="2ACA361F"/>
    <w:rsid w:val="2AD223A5"/>
    <w:rsid w:val="2AFD40D3"/>
    <w:rsid w:val="2B5998BC"/>
    <w:rsid w:val="2C1FF7AA"/>
    <w:rsid w:val="2C273CE7"/>
    <w:rsid w:val="2C8016A9"/>
    <w:rsid w:val="2CED2D77"/>
    <w:rsid w:val="2D404AC2"/>
    <w:rsid w:val="2D53ADE8"/>
    <w:rsid w:val="2D763B80"/>
    <w:rsid w:val="2DC08F44"/>
    <w:rsid w:val="2E0484CD"/>
    <w:rsid w:val="2E1FFA01"/>
    <w:rsid w:val="2E8F7411"/>
    <w:rsid w:val="2EA5B66A"/>
    <w:rsid w:val="2F051923"/>
    <w:rsid w:val="2F29A0A7"/>
    <w:rsid w:val="2FD1BD69"/>
    <w:rsid w:val="3021AB6B"/>
    <w:rsid w:val="3024C801"/>
    <w:rsid w:val="30B4FF7F"/>
    <w:rsid w:val="30BB5873"/>
    <w:rsid w:val="3239217A"/>
    <w:rsid w:val="332B79CA"/>
    <w:rsid w:val="334DF6AB"/>
    <w:rsid w:val="3360E4BD"/>
    <w:rsid w:val="33A6F9F0"/>
    <w:rsid w:val="34554BE0"/>
    <w:rsid w:val="34838864"/>
    <w:rsid w:val="3514F7EE"/>
    <w:rsid w:val="3558B099"/>
    <w:rsid w:val="359403E9"/>
    <w:rsid w:val="35F2DE5D"/>
    <w:rsid w:val="361C2B68"/>
    <w:rsid w:val="3637875C"/>
    <w:rsid w:val="36DB3ADF"/>
    <w:rsid w:val="36EDDD4B"/>
    <w:rsid w:val="3733839C"/>
    <w:rsid w:val="37CD6117"/>
    <w:rsid w:val="3819EA82"/>
    <w:rsid w:val="38365657"/>
    <w:rsid w:val="38CBA4AB"/>
    <w:rsid w:val="38E52044"/>
    <w:rsid w:val="39355FD4"/>
    <w:rsid w:val="395F18E3"/>
    <w:rsid w:val="39B5BAE3"/>
    <w:rsid w:val="39CDBB80"/>
    <w:rsid w:val="3A01B24F"/>
    <w:rsid w:val="3A0A8E04"/>
    <w:rsid w:val="3A29F2E2"/>
    <w:rsid w:val="3A3D9397"/>
    <w:rsid w:val="3A60A475"/>
    <w:rsid w:val="3A780917"/>
    <w:rsid w:val="3A82B829"/>
    <w:rsid w:val="3BAAB6C2"/>
    <w:rsid w:val="3BD734B6"/>
    <w:rsid w:val="3C527773"/>
    <w:rsid w:val="3C537392"/>
    <w:rsid w:val="3C8ABB7F"/>
    <w:rsid w:val="3CB51161"/>
    <w:rsid w:val="3CB6B762"/>
    <w:rsid w:val="3CD3E053"/>
    <w:rsid w:val="3D5A4E49"/>
    <w:rsid w:val="3DF5CFB8"/>
    <w:rsid w:val="3DFF1E04"/>
    <w:rsid w:val="3E2B0222"/>
    <w:rsid w:val="3ED0213B"/>
    <w:rsid w:val="3F298E89"/>
    <w:rsid w:val="3F8851CD"/>
    <w:rsid w:val="3FC6BCF7"/>
    <w:rsid w:val="3FCE2891"/>
    <w:rsid w:val="3FE78D5C"/>
    <w:rsid w:val="3FEDC72E"/>
    <w:rsid w:val="4004D906"/>
    <w:rsid w:val="403F2B28"/>
    <w:rsid w:val="4076CD77"/>
    <w:rsid w:val="40EA6DEF"/>
    <w:rsid w:val="41158661"/>
    <w:rsid w:val="411D147D"/>
    <w:rsid w:val="4169F8F2"/>
    <w:rsid w:val="41F1A53A"/>
    <w:rsid w:val="4207D465"/>
    <w:rsid w:val="42B0AFF6"/>
    <w:rsid w:val="42B83B15"/>
    <w:rsid w:val="42CA20B0"/>
    <w:rsid w:val="42D1FD19"/>
    <w:rsid w:val="42F35954"/>
    <w:rsid w:val="43441DF6"/>
    <w:rsid w:val="4387D783"/>
    <w:rsid w:val="43E77E9E"/>
    <w:rsid w:val="4408B858"/>
    <w:rsid w:val="44481C74"/>
    <w:rsid w:val="44A0CF6B"/>
    <w:rsid w:val="452FAEE3"/>
    <w:rsid w:val="45BC330B"/>
    <w:rsid w:val="45ED6966"/>
    <w:rsid w:val="4611D1B9"/>
    <w:rsid w:val="464E29BE"/>
    <w:rsid w:val="4697B434"/>
    <w:rsid w:val="484EBAAE"/>
    <w:rsid w:val="48B2B811"/>
    <w:rsid w:val="4957B495"/>
    <w:rsid w:val="49A44677"/>
    <w:rsid w:val="4A17E7FB"/>
    <w:rsid w:val="4A53B25B"/>
    <w:rsid w:val="4A6FF00C"/>
    <w:rsid w:val="4A9F67B8"/>
    <w:rsid w:val="4ACD1339"/>
    <w:rsid w:val="4AFB7057"/>
    <w:rsid w:val="4B57A242"/>
    <w:rsid w:val="4B8219B1"/>
    <w:rsid w:val="4B892265"/>
    <w:rsid w:val="4BD49C83"/>
    <w:rsid w:val="4BDD19C8"/>
    <w:rsid w:val="4BDEDCE8"/>
    <w:rsid w:val="4C0E6D68"/>
    <w:rsid w:val="4CF87D68"/>
    <w:rsid w:val="4CFF69FA"/>
    <w:rsid w:val="4D8F1D2E"/>
    <w:rsid w:val="4DD1C68C"/>
    <w:rsid w:val="4DD67102"/>
    <w:rsid w:val="4E656C9A"/>
    <w:rsid w:val="4E92EC08"/>
    <w:rsid w:val="4ED514B1"/>
    <w:rsid w:val="4ED8AD40"/>
    <w:rsid w:val="4EE0CC9C"/>
    <w:rsid w:val="4F68D6CD"/>
    <w:rsid w:val="4F85E4B2"/>
    <w:rsid w:val="5045EB8D"/>
    <w:rsid w:val="5054C97F"/>
    <w:rsid w:val="506C2B74"/>
    <w:rsid w:val="50777C76"/>
    <w:rsid w:val="50843A6D"/>
    <w:rsid w:val="50A80D8E"/>
    <w:rsid w:val="5154BE86"/>
    <w:rsid w:val="51C87188"/>
    <w:rsid w:val="523EDF1B"/>
    <w:rsid w:val="52491803"/>
    <w:rsid w:val="52776FE4"/>
    <w:rsid w:val="528D7018"/>
    <w:rsid w:val="535586FB"/>
    <w:rsid w:val="53CAEF57"/>
    <w:rsid w:val="542914DB"/>
    <w:rsid w:val="544D5B89"/>
    <w:rsid w:val="54BD55CA"/>
    <w:rsid w:val="54C88D7C"/>
    <w:rsid w:val="550B2CBD"/>
    <w:rsid w:val="550FF59B"/>
    <w:rsid w:val="55120CDF"/>
    <w:rsid w:val="552A010A"/>
    <w:rsid w:val="55382A3F"/>
    <w:rsid w:val="554560CB"/>
    <w:rsid w:val="556CA42B"/>
    <w:rsid w:val="568B1C1F"/>
    <w:rsid w:val="568F859D"/>
    <w:rsid w:val="56D5D000"/>
    <w:rsid w:val="57073B8A"/>
    <w:rsid w:val="5710D494"/>
    <w:rsid w:val="5711EA9C"/>
    <w:rsid w:val="571A3CC9"/>
    <w:rsid w:val="57551B4F"/>
    <w:rsid w:val="5770E0C5"/>
    <w:rsid w:val="57B84829"/>
    <w:rsid w:val="5900FC83"/>
    <w:rsid w:val="592DA6CD"/>
    <w:rsid w:val="598769C3"/>
    <w:rsid w:val="59AB4BCA"/>
    <w:rsid w:val="59E3E529"/>
    <w:rsid w:val="5A64E962"/>
    <w:rsid w:val="5A77DD4F"/>
    <w:rsid w:val="5A7F2E02"/>
    <w:rsid w:val="5A8BD0E5"/>
    <w:rsid w:val="5A8FC375"/>
    <w:rsid w:val="5B58CF02"/>
    <w:rsid w:val="5BA8A231"/>
    <w:rsid w:val="5BCB6A14"/>
    <w:rsid w:val="5BD1573B"/>
    <w:rsid w:val="5BDDEA62"/>
    <w:rsid w:val="5CB12EEA"/>
    <w:rsid w:val="5CFAE134"/>
    <w:rsid w:val="5DA729F6"/>
    <w:rsid w:val="5DB6CEC4"/>
    <w:rsid w:val="5E12D186"/>
    <w:rsid w:val="5F2CD287"/>
    <w:rsid w:val="5FD366F0"/>
    <w:rsid w:val="6015A15D"/>
    <w:rsid w:val="60434C9C"/>
    <w:rsid w:val="604D1DEE"/>
    <w:rsid w:val="60EE6F86"/>
    <w:rsid w:val="614BDEB1"/>
    <w:rsid w:val="6179534B"/>
    <w:rsid w:val="61E6D7B2"/>
    <w:rsid w:val="6257B2BF"/>
    <w:rsid w:val="627E013F"/>
    <w:rsid w:val="62D69957"/>
    <w:rsid w:val="62EE9803"/>
    <w:rsid w:val="636422E1"/>
    <w:rsid w:val="63A1F0E0"/>
    <w:rsid w:val="63B4932B"/>
    <w:rsid w:val="63B9E844"/>
    <w:rsid w:val="64BA64DB"/>
    <w:rsid w:val="656A1514"/>
    <w:rsid w:val="657294B7"/>
    <w:rsid w:val="66490168"/>
    <w:rsid w:val="665100D3"/>
    <w:rsid w:val="66EB9C75"/>
    <w:rsid w:val="6715D770"/>
    <w:rsid w:val="671BDB11"/>
    <w:rsid w:val="679EABEA"/>
    <w:rsid w:val="683F4EB9"/>
    <w:rsid w:val="689E8403"/>
    <w:rsid w:val="68A20091"/>
    <w:rsid w:val="68C6F443"/>
    <w:rsid w:val="690E4912"/>
    <w:rsid w:val="69D3DF93"/>
    <w:rsid w:val="69F7741B"/>
    <w:rsid w:val="6A893BBC"/>
    <w:rsid w:val="6AF9B94D"/>
    <w:rsid w:val="6B316B46"/>
    <w:rsid w:val="6C544C98"/>
    <w:rsid w:val="6C6CDD7D"/>
    <w:rsid w:val="6CA43A9C"/>
    <w:rsid w:val="6CC1E053"/>
    <w:rsid w:val="6D12E277"/>
    <w:rsid w:val="6D1BBF0D"/>
    <w:rsid w:val="6D2FE34D"/>
    <w:rsid w:val="6D3BDEFE"/>
    <w:rsid w:val="6D93C415"/>
    <w:rsid w:val="6DF926C2"/>
    <w:rsid w:val="6E7B491B"/>
    <w:rsid w:val="6EC57046"/>
    <w:rsid w:val="6F8AF13B"/>
    <w:rsid w:val="70A572A8"/>
    <w:rsid w:val="70AE5B52"/>
    <w:rsid w:val="70B75CE1"/>
    <w:rsid w:val="70DC9FAE"/>
    <w:rsid w:val="70F68F27"/>
    <w:rsid w:val="710C80D6"/>
    <w:rsid w:val="7111BFB5"/>
    <w:rsid w:val="7116B4BA"/>
    <w:rsid w:val="718B3D1B"/>
    <w:rsid w:val="71F6D45E"/>
    <w:rsid w:val="71FBAA0A"/>
    <w:rsid w:val="72BAECD4"/>
    <w:rsid w:val="72EC1936"/>
    <w:rsid w:val="73364BDB"/>
    <w:rsid w:val="734093F5"/>
    <w:rsid w:val="734EBA3E"/>
    <w:rsid w:val="736D61F2"/>
    <w:rsid w:val="73B5EF4E"/>
    <w:rsid w:val="74034DF6"/>
    <w:rsid w:val="741BFB25"/>
    <w:rsid w:val="746E892C"/>
    <w:rsid w:val="747CCA4B"/>
    <w:rsid w:val="7494C3B8"/>
    <w:rsid w:val="7559F353"/>
    <w:rsid w:val="75B066AE"/>
    <w:rsid w:val="76294097"/>
    <w:rsid w:val="7664042B"/>
    <w:rsid w:val="766503F3"/>
    <w:rsid w:val="76AB4E56"/>
    <w:rsid w:val="76B06962"/>
    <w:rsid w:val="76C33D2B"/>
    <w:rsid w:val="771A8D92"/>
    <w:rsid w:val="7786D613"/>
    <w:rsid w:val="778CCC1E"/>
    <w:rsid w:val="778E06A1"/>
    <w:rsid w:val="78184BD5"/>
    <w:rsid w:val="782280B4"/>
    <w:rsid w:val="7825C1CE"/>
    <w:rsid w:val="788A4046"/>
    <w:rsid w:val="788D0EF4"/>
    <w:rsid w:val="78C352FB"/>
    <w:rsid w:val="78EC90E4"/>
    <w:rsid w:val="78F719AB"/>
    <w:rsid w:val="78FCC5F7"/>
    <w:rsid w:val="7960ACF7"/>
    <w:rsid w:val="796937E0"/>
    <w:rsid w:val="7A620865"/>
    <w:rsid w:val="7A727614"/>
    <w:rsid w:val="7AC75D47"/>
    <w:rsid w:val="7ADBCAB3"/>
    <w:rsid w:val="7B02E424"/>
    <w:rsid w:val="7B396675"/>
    <w:rsid w:val="7B891848"/>
    <w:rsid w:val="7BE1CB60"/>
    <w:rsid w:val="7BF10DF9"/>
    <w:rsid w:val="7C7EE4A2"/>
    <w:rsid w:val="7CDE915B"/>
    <w:rsid w:val="7D0A4CC2"/>
    <w:rsid w:val="7D286726"/>
    <w:rsid w:val="7DC5ECAF"/>
    <w:rsid w:val="7E4FFD0F"/>
    <w:rsid w:val="7E603BC7"/>
    <w:rsid w:val="7EB53E9D"/>
    <w:rsid w:val="7F300069"/>
    <w:rsid w:val="7F99D87C"/>
    <w:rsid w:val="7FC7CD76"/>
    <w:rsid w:val="7FED2F3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E7F436A"/>
  <w15:chartTrackingRefBased/>
  <w15:docId w15:val="{6396FF6B-379C-4B76-AA5C-66D6949AE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D5E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3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9407A"/>
    <w:pPr>
      <w:ind w:left="720"/>
      <w:contextualSpacing/>
    </w:pPr>
  </w:style>
  <w:style w:type="paragraph" w:styleId="NoSpacing">
    <w:name w:val="No Spacing"/>
    <w:link w:val="NoSpacingChar"/>
    <w:uiPriority w:val="1"/>
    <w:qFormat/>
    <w:rsid w:val="003F3282"/>
    <w:pPr>
      <w:spacing w:after="0" w:line="240" w:lineRule="auto"/>
    </w:pPr>
  </w:style>
  <w:style w:type="paragraph" w:styleId="BalloonText">
    <w:name w:val="Balloon Text"/>
    <w:basedOn w:val="Normal"/>
    <w:link w:val="BalloonTextChar"/>
    <w:uiPriority w:val="99"/>
    <w:semiHidden/>
    <w:unhideWhenUsed/>
    <w:rsid w:val="002A77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7FD"/>
    <w:rPr>
      <w:rFonts w:ascii="Segoe UI" w:hAnsi="Segoe UI" w:cs="Segoe UI"/>
      <w:sz w:val="18"/>
      <w:szCs w:val="18"/>
    </w:rPr>
  </w:style>
  <w:style w:type="character" w:styleId="Hyperlink">
    <w:name w:val="Hyperlink"/>
    <w:basedOn w:val="DefaultParagraphFont"/>
    <w:uiPriority w:val="99"/>
    <w:unhideWhenUsed/>
    <w:rsid w:val="00104E30"/>
    <w:rPr>
      <w:color w:val="E94B58" w:themeColor="hyperlink"/>
      <w:u w:val="single"/>
    </w:rPr>
  </w:style>
  <w:style w:type="paragraph" w:customStyle="1" w:styleId="Documenttitle">
    <w:name w:val="Document title"/>
    <w:basedOn w:val="Normal"/>
    <w:link w:val="DocumenttitleChar"/>
    <w:qFormat/>
    <w:rsid w:val="003F3282"/>
    <w:rPr>
      <w:rFonts w:cstheme="minorHAnsi"/>
      <w:b/>
      <w:sz w:val="36"/>
    </w:rPr>
  </w:style>
  <w:style w:type="paragraph" w:customStyle="1" w:styleId="Introcopy">
    <w:name w:val="Intro copy"/>
    <w:basedOn w:val="Normal"/>
    <w:link w:val="IntrocopyChar"/>
    <w:qFormat/>
    <w:rsid w:val="003F3282"/>
    <w:rPr>
      <w:rFonts w:cstheme="minorHAnsi"/>
      <w:b/>
      <w:sz w:val="24"/>
    </w:rPr>
  </w:style>
  <w:style w:type="character" w:customStyle="1" w:styleId="DocumenttitleChar">
    <w:name w:val="Document title Char"/>
    <w:basedOn w:val="DefaultParagraphFont"/>
    <w:link w:val="Documenttitle"/>
    <w:rsid w:val="003F3282"/>
    <w:rPr>
      <w:rFonts w:cstheme="minorHAnsi"/>
      <w:b/>
      <w:sz w:val="36"/>
    </w:rPr>
  </w:style>
  <w:style w:type="paragraph" w:customStyle="1" w:styleId="Heading">
    <w:name w:val="Heading"/>
    <w:basedOn w:val="Normal"/>
    <w:link w:val="HeadingChar"/>
    <w:qFormat/>
    <w:rsid w:val="00DF45B0"/>
    <w:rPr>
      <w:rFonts w:cstheme="minorHAnsi"/>
      <w:b/>
      <w:color w:val="E94B58"/>
      <w:sz w:val="24"/>
    </w:rPr>
  </w:style>
  <w:style w:type="character" w:customStyle="1" w:styleId="IntrocopyChar">
    <w:name w:val="Intro copy Char"/>
    <w:basedOn w:val="DefaultParagraphFont"/>
    <w:link w:val="Introcopy"/>
    <w:rsid w:val="003F3282"/>
    <w:rPr>
      <w:rFonts w:cstheme="minorHAnsi"/>
      <w:b/>
      <w:sz w:val="24"/>
    </w:rPr>
  </w:style>
  <w:style w:type="paragraph" w:customStyle="1" w:styleId="Bodycopy">
    <w:name w:val="Body copy"/>
    <w:basedOn w:val="Normal"/>
    <w:link w:val="BodycopyChar"/>
    <w:qFormat/>
    <w:rsid w:val="003F3282"/>
    <w:rPr>
      <w:rFonts w:cstheme="minorHAnsi"/>
    </w:rPr>
  </w:style>
  <w:style w:type="character" w:customStyle="1" w:styleId="HeadingChar">
    <w:name w:val="Heading Char"/>
    <w:basedOn w:val="DefaultParagraphFont"/>
    <w:link w:val="Heading"/>
    <w:rsid w:val="00DF45B0"/>
    <w:rPr>
      <w:rFonts w:cstheme="minorHAnsi"/>
      <w:b/>
      <w:color w:val="E94B58"/>
      <w:sz w:val="24"/>
    </w:rPr>
  </w:style>
  <w:style w:type="paragraph" w:customStyle="1" w:styleId="Sub-heading">
    <w:name w:val="Sub-heading"/>
    <w:basedOn w:val="Normal"/>
    <w:link w:val="Sub-headingChar"/>
    <w:qFormat/>
    <w:rsid w:val="003F3282"/>
    <w:rPr>
      <w:rFonts w:cstheme="minorHAnsi"/>
      <w:b/>
      <w:u w:color="6D2160" w:themeColor="accent4"/>
    </w:rPr>
  </w:style>
  <w:style w:type="character" w:customStyle="1" w:styleId="BodycopyChar">
    <w:name w:val="Body copy Char"/>
    <w:basedOn w:val="DefaultParagraphFont"/>
    <w:link w:val="Bodycopy"/>
    <w:rsid w:val="003F3282"/>
    <w:rPr>
      <w:rFonts w:cstheme="minorHAnsi"/>
    </w:rPr>
  </w:style>
  <w:style w:type="paragraph" w:customStyle="1" w:styleId="Blackbullets">
    <w:name w:val="Black bullets"/>
    <w:basedOn w:val="ListParagraph"/>
    <w:link w:val="BlackbulletsChar"/>
    <w:qFormat/>
    <w:rsid w:val="003F3282"/>
    <w:pPr>
      <w:numPr>
        <w:numId w:val="1"/>
      </w:numPr>
    </w:pPr>
    <w:rPr>
      <w:rFonts w:cstheme="minorHAnsi"/>
    </w:rPr>
  </w:style>
  <w:style w:type="character" w:customStyle="1" w:styleId="Sub-headingChar">
    <w:name w:val="Sub-heading Char"/>
    <w:basedOn w:val="DefaultParagraphFont"/>
    <w:link w:val="Sub-heading"/>
    <w:rsid w:val="003F3282"/>
    <w:rPr>
      <w:rFonts w:cstheme="minorHAnsi"/>
      <w:b/>
      <w:u w:color="6D2160" w:themeColor="accent4"/>
    </w:rPr>
  </w:style>
  <w:style w:type="paragraph" w:customStyle="1" w:styleId="Coralbullets">
    <w:name w:val="Coral bullets"/>
    <w:basedOn w:val="ListParagraph"/>
    <w:link w:val="CoralbulletsChar"/>
    <w:qFormat/>
    <w:rsid w:val="003F3282"/>
    <w:pPr>
      <w:numPr>
        <w:numId w:val="2"/>
      </w:numPr>
    </w:pPr>
    <w:rPr>
      <w:rFonts w:cstheme="minorHAnsi"/>
    </w:rPr>
  </w:style>
  <w:style w:type="character" w:customStyle="1" w:styleId="ListParagraphChar">
    <w:name w:val="List Paragraph Char"/>
    <w:basedOn w:val="DefaultParagraphFont"/>
    <w:link w:val="ListParagraph"/>
    <w:uiPriority w:val="34"/>
    <w:rsid w:val="00DF45B0"/>
  </w:style>
  <w:style w:type="character" w:customStyle="1" w:styleId="BlackbulletsChar">
    <w:name w:val="Black bullets Char"/>
    <w:basedOn w:val="ListParagraphChar"/>
    <w:link w:val="Blackbullets"/>
    <w:rsid w:val="003F3282"/>
    <w:rPr>
      <w:rFonts w:cstheme="minorHAnsi"/>
    </w:rPr>
  </w:style>
  <w:style w:type="table" w:customStyle="1" w:styleId="AmbitionInstitutetable">
    <w:name w:val="Ambition Institute table"/>
    <w:basedOn w:val="TableNormal"/>
    <w:uiPriority w:val="99"/>
    <w:rsid w:val="00236963"/>
    <w:pPr>
      <w:spacing w:after="0" w:line="240" w:lineRule="auto"/>
    </w:p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FFFFFF" w:themeFill="background1"/>
    </w:tcPr>
    <w:tblStylePr w:type="firstRow">
      <w:pPr>
        <w:jc w:val="center"/>
      </w:pPr>
      <w:rPr>
        <w:rFonts w:asciiTheme="majorHAnsi" w:hAnsiTheme="majorHAnsi"/>
        <w:b/>
        <w:color w:val="FFFFFF" w:themeColor="background1"/>
        <w:sz w:val="24"/>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E94B58" w:themeFill="accent2"/>
        <w:vAlign w:val="center"/>
      </w:tcPr>
    </w:tblStylePr>
  </w:style>
  <w:style w:type="character" w:customStyle="1" w:styleId="CoralbulletsChar">
    <w:name w:val="Coral bullets Char"/>
    <w:basedOn w:val="ListParagraphChar"/>
    <w:link w:val="Coralbullets"/>
    <w:rsid w:val="003F3282"/>
    <w:rPr>
      <w:rFonts w:cstheme="minorHAnsi"/>
    </w:rPr>
  </w:style>
  <w:style w:type="character" w:customStyle="1" w:styleId="NoSpacingChar">
    <w:name w:val="No Spacing Char"/>
    <w:basedOn w:val="DefaultParagraphFont"/>
    <w:link w:val="NoSpacing"/>
    <w:uiPriority w:val="1"/>
    <w:rsid w:val="003F3282"/>
  </w:style>
  <w:style w:type="character" w:customStyle="1" w:styleId="UnresolvedMention1">
    <w:name w:val="Unresolved Mention1"/>
    <w:basedOn w:val="DefaultParagraphFont"/>
    <w:uiPriority w:val="99"/>
    <w:semiHidden/>
    <w:unhideWhenUsed/>
    <w:rsid w:val="007C5C7C"/>
    <w:rPr>
      <w:color w:val="605E5C"/>
      <w:shd w:val="clear" w:color="auto" w:fill="E1DFDD"/>
    </w:rPr>
  </w:style>
  <w:style w:type="paragraph" w:styleId="NormalWeb">
    <w:name w:val="Normal (Web)"/>
    <w:basedOn w:val="Normal"/>
    <w:uiPriority w:val="99"/>
    <w:unhideWhenUsed/>
    <w:rsid w:val="003145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unhideWhenUsed/>
    <w:rsid w:val="00E55079"/>
    <w:pPr>
      <w:spacing w:line="240" w:lineRule="auto"/>
    </w:pPr>
    <w:rPr>
      <w:sz w:val="20"/>
      <w:szCs w:val="20"/>
    </w:rPr>
  </w:style>
  <w:style w:type="character" w:customStyle="1" w:styleId="CommentTextChar">
    <w:name w:val="Comment Text Char"/>
    <w:basedOn w:val="DefaultParagraphFont"/>
    <w:link w:val="CommentText"/>
    <w:uiPriority w:val="99"/>
    <w:rsid w:val="00E55079"/>
    <w:rPr>
      <w:sz w:val="20"/>
      <w:szCs w:val="20"/>
    </w:rPr>
  </w:style>
  <w:style w:type="character" w:styleId="CommentReference">
    <w:name w:val="annotation reference"/>
    <w:basedOn w:val="DefaultParagraphFont"/>
    <w:uiPriority w:val="99"/>
    <w:semiHidden/>
    <w:unhideWhenUsed/>
    <w:rsid w:val="00E55079"/>
    <w:rPr>
      <w:sz w:val="16"/>
      <w:szCs w:val="16"/>
    </w:rPr>
  </w:style>
  <w:style w:type="character" w:customStyle="1" w:styleId="normaltextrun">
    <w:name w:val="normaltextrun"/>
    <w:basedOn w:val="DefaultParagraphFont"/>
    <w:rsid w:val="00E55079"/>
  </w:style>
  <w:style w:type="character" w:styleId="Mention">
    <w:name w:val="Mention"/>
    <w:basedOn w:val="DefaultParagraphFont"/>
    <w:uiPriority w:val="99"/>
    <w:unhideWhenUsed/>
    <w:rsid w:val="00E55079"/>
    <w:rPr>
      <w:color w:val="2B579A"/>
      <w:shd w:val="clear" w:color="auto" w:fill="E6E6E6"/>
    </w:rPr>
  </w:style>
  <w:style w:type="paragraph" w:styleId="CommentSubject">
    <w:name w:val="annotation subject"/>
    <w:basedOn w:val="CommentText"/>
    <w:next w:val="CommentText"/>
    <w:link w:val="CommentSubjectChar"/>
    <w:uiPriority w:val="99"/>
    <w:semiHidden/>
    <w:unhideWhenUsed/>
    <w:rsid w:val="00523917"/>
    <w:rPr>
      <w:b/>
      <w:bCs/>
    </w:rPr>
  </w:style>
  <w:style w:type="character" w:customStyle="1" w:styleId="CommentSubjectChar">
    <w:name w:val="Comment Subject Char"/>
    <w:basedOn w:val="CommentTextChar"/>
    <w:link w:val="CommentSubject"/>
    <w:uiPriority w:val="99"/>
    <w:semiHidden/>
    <w:rsid w:val="00523917"/>
    <w:rPr>
      <w:b/>
      <w:bCs/>
      <w:sz w:val="20"/>
      <w:szCs w:val="20"/>
    </w:rPr>
  </w:style>
  <w:style w:type="paragraph" w:customStyle="1" w:styleId="paragraph">
    <w:name w:val="paragraph"/>
    <w:basedOn w:val="Normal"/>
    <w:rsid w:val="00B615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615A2"/>
  </w:style>
  <w:style w:type="character" w:customStyle="1" w:styleId="scxw81587196">
    <w:name w:val="scxw81587196"/>
    <w:basedOn w:val="DefaultParagraphFont"/>
    <w:rsid w:val="00B615A2"/>
  </w:style>
  <w:style w:type="paragraph" w:styleId="Revision">
    <w:name w:val="Revision"/>
    <w:hidden/>
    <w:uiPriority w:val="99"/>
    <w:semiHidden/>
    <w:rsid w:val="00030CAF"/>
    <w:pPr>
      <w:spacing w:after="0" w:line="240" w:lineRule="auto"/>
    </w:pPr>
  </w:style>
  <w:style w:type="character" w:styleId="FollowedHyperlink">
    <w:name w:val="FollowedHyperlink"/>
    <w:basedOn w:val="DefaultParagraphFont"/>
    <w:uiPriority w:val="99"/>
    <w:semiHidden/>
    <w:unhideWhenUsed/>
    <w:rsid w:val="006F47C4"/>
    <w:rPr>
      <w:color w:val="474C68" w:themeColor="followedHyperlink"/>
      <w:u w:val="single"/>
    </w:rPr>
  </w:style>
  <w:style w:type="character" w:styleId="UnresolvedMention">
    <w:name w:val="Unresolved Mention"/>
    <w:basedOn w:val="DefaultParagraphFont"/>
    <w:uiPriority w:val="99"/>
    <w:semiHidden/>
    <w:unhideWhenUsed/>
    <w:rsid w:val="00C418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93351">
      <w:bodyDiv w:val="1"/>
      <w:marLeft w:val="0"/>
      <w:marRight w:val="0"/>
      <w:marTop w:val="0"/>
      <w:marBottom w:val="0"/>
      <w:divBdr>
        <w:top w:val="none" w:sz="0" w:space="0" w:color="auto"/>
        <w:left w:val="none" w:sz="0" w:space="0" w:color="auto"/>
        <w:bottom w:val="none" w:sz="0" w:space="0" w:color="auto"/>
        <w:right w:val="none" w:sz="0" w:space="0" w:color="auto"/>
      </w:divBdr>
    </w:div>
    <w:div w:id="132529869">
      <w:bodyDiv w:val="1"/>
      <w:marLeft w:val="0"/>
      <w:marRight w:val="0"/>
      <w:marTop w:val="0"/>
      <w:marBottom w:val="0"/>
      <w:divBdr>
        <w:top w:val="none" w:sz="0" w:space="0" w:color="auto"/>
        <w:left w:val="none" w:sz="0" w:space="0" w:color="auto"/>
        <w:bottom w:val="none" w:sz="0" w:space="0" w:color="auto"/>
        <w:right w:val="none" w:sz="0" w:space="0" w:color="auto"/>
      </w:divBdr>
      <w:divsChild>
        <w:div w:id="717582302">
          <w:marLeft w:val="446"/>
          <w:marRight w:val="0"/>
          <w:marTop w:val="0"/>
          <w:marBottom w:val="0"/>
          <w:divBdr>
            <w:top w:val="none" w:sz="0" w:space="0" w:color="auto"/>
            <w:left w:val="none" w:sz="0" w:space="0" w:color="auto"/>
            <w:bottom w:val="none" w:sz="0" w:space="0" w:color="auto"/>
            <w:right w:val="none" w:sz="0" w:space="0" w:color="auto"/>
          </w:divBdr>
        </w:div>
        <w:div w:id="1118140343">
          <w:marLeft w:val="446"/>
          <w:marRight w:val="0"/>
          <w:marTop w:val="0"/>
          <w:marBottom w:val="0"/>
          <w:divBdr>
            <w:top w:val="none" w:sz="0" w:space="0" w:color="auto"/>
            <w:left w:val="none" w:sz="0" w:space="0" w:color="auto"/>
            <w:bottom w:val="none" w:sz="0" w:space="0" w:color="auto"/>
            <w:right w:val="none" w:sz="0" w:space="0" w:color="auto"/>
          </w:divBdr>
        </w:div>
        <w:div w:id="1947686454">
          <w:marLeft w:val="446"/>
          <w:marRight w:val="0"/>
          <w:marTop w:val="0"/>
          <w:marBottom w:val="0"/>
          <w:divBdr>
            <w:top w:val="none" w:sz="0" w:space="0" w:color="auto"/>
            <w:left w:val="none" w:sz="0" w:space="0" w:color="auto"/>
            <w:bottom w:val="none" w:sz="0" w:space="0" w:color="auto"/>
            <w:right w:val="none" w:sz="0" w:space="0" w:color="auto"/>
          </w:divBdr>
        </w:div>
      </w:divsChild>
    </w:div>
    <w:div w:id="175773780">
      <w:bodyDiv w:val="1"/>
      <w:marLeft w:val="0"/>
      <w:marRight w:val="0"/>
      <w:marTop w:val="0"/>
      <w:marBottom w:val="0"/>
      <w:divBdr>
        <w:top w:val="none" w:sz="0" w:space="0" w:color="auto"/>
        <w:left w:val="none" w:sz="0" w:space="0" w:color="auto"/>
        <w:bottom w:val="none" w:sz="0" w:space="0" w:color="auto"/>
        <w:right w:val="none" w:sz="0" w:space="0" w:color="auto"/>
      </w:divBdr>
    </w:div>
    <w:div w:id="210456687">
      <w:bodyDiv w:val="1"/>
      <w:marLeft w:val="0"/>
      <w:marRight w:val="0"/>
      <w:marTop w:val="0"/>
      <w:marBottom w:val="0"/>
      <w:divBdr>
        <w:top w:val="none" w:sz="0" w:space="0" w:color="auto"/>
        <w:left w:val="none" w:sz="0" w:space="0" w:color="auto"/>
        <w:bottom w:val="none" w:sz="0" w:space="0" w:color="auto"/>
        <w:right w:val="none" w:sz="0" w:space="0" w:color="auto"/>
      </w:divBdr>
    </w:div>
    <w:div w:id="232353129">
      <w:bodyDiv w:val="1"/>
      <w:marLeft w:val="0"/>
      <w:marRight w:val="0"/>
      <w:marTop w:val="0"/>
      <w:marBottom w:val="0"/>
      <w:divBdr>
        <w:top w:val="none" w:sz="0" w:space="0" w:color="auto"/>
        <w:left w:val="none" w:sz="0" w:space="0" w:color="auto"/>
        <w:bottom w:val="none" w:sz="0" w:space="0" w:color="auto"/>
        <w:right w:val="none" w:sz="0" w:space="0" w:color="auto"/>
      </w:divBdr>
    </w:div>
    <w:div w:id="325329001">
      <w:bodyDiv w:val="1"/>
      <w:marLeft w:val="0"/>
      <w:marRight w:val="0"/>
      <w:marTop w:val="0"/>
      <w:marBottom w:val="0"/>
      <w:divBdr>
        <w:top w:val="none" w:sz="0" w:space="0" w:color="auto"/>
        <w:left w:val="none" w:sz="0" w:space="0" w:color="auto"/>
        <w:bottom w:val="none" w:sz="0" w:space="0" w:color="auto"/>
        <w:right w:val="none" w:sz="0" w:space="0" w:color="auto"/>
      </w:divBdr>
      <w:divsChild>
        <w:div w:id="816337216">
          <w:marLeft w:val="1440"/>
          <w:marRight w:val="0"/>
          <w:marTop w:val="0"/>
          <w:marBottom w:val="0"/>
          <w:divBdr>
            <w:top w:val="none" w:sz="0" w:space="0" w:color="auto"/>
            <w:left w:val="none" w:sz="0" w:space="0" w:color="auto"/>
            <w:bottom w:val="none" w:sz="0" w:space="0" w:color="auto"/>
            <w:right w:val="none" w:sz="0" w:space="0" w:color="auto"/>
          </w:divBdr>
        </w:div>
        <w:div w:id="1126699942">
          <w:marLeft w:val="1440"/>
          <w:marRight w:val="0"/>
          <w:marTop w:val="0"/>
          <w:marBottom w:val="0"/>
          <w:divBdr>
            <w:top w:val="none" w:sz="0" w:space="0" w:color="auto"/>
            <w:left w:val="none" w:sz="0" w:space="0" w:color="auto"/>
            <w:bottom w:val="none" w:sz="0" w:space="0" w:color="auto"/>
            <w:right w:val="none" w:sz="0" w:space="0" w:color="auto"/>
          </w:divBdr>
        </w:div>
        <w:div w:id="1659266876">
          <w:marLeft w:val="1440"/>
          <w:marRight w:val="0"/>
          <w:marTop w:val="0"/>
          <w:marBottom w:val="0"/>
          <w:divBdr>
            <w:top w:val="none" w:sz="0" w:space="0" w:color="auto"/>
            <w:left w:val="none" w:sz="0" w:space="0" w:color="auto"/>
            <w:bottom w:val="none" w:sz="0" w:space="0" w:color="auto"/>
            <w:right w:val="none" w:sz="0" w:space="0" w:color="auto"/>
          </w:divBdr>
        </w:div>
      </w:divsChild>
    </w:div>
    <w:div w:id="328951292">
      <w:bodyDiv w:val="1"/>
      <w:marLeft w:val="0"/>
      <w:marRight w:val="0"/>
      <w:marTop w:val="0"/>
      <w:marBottom w:val="0"/>
      <w:divBdr>
        <w:top w:val="none" w:sz="0" w:space="0" w:color="auto"/>
        <w:left w:val="none" w:sz="0" w:space="0" w:color="auto"/>
        <w:bottom w:val="none" w:sz="0" w:space="0" w:color="auto"/>
        <w:right w:val="none" w:sz="0" w:space="0" w:color="auto"/>
      </w:divBdr>
    </w:div>
    <w:div w:id="356010480">
      <w:bodyDiv w:val="1"/>
      <w:marLeft w:val="0"/>
      <w:marRight w:val="0"/>
      <w:marTop w:val="0"/>
      <w:marBottom w:val="0"/>
      <w:divBdr>
        <w:top w:val="none" w:sz="0" w:space="0" w:color="auto"/>
        <w:left w:val="none" w:sz="0" w:space="0" w:color="auto"/>
        <w:bottom w:val="none" w:sz="0" w:space="0" w:color="auto"/>
        <w:right w:val="none" w:sz="0" w:space="0" w:color="auto"/>
      </w:divBdr>
      <w:divsChild>
        <w:div w:id="1936013023">
          <w:marLeft w:val="547"/>
          <w:marRight w:val="0"/>
          <w:marTop w:val="0"/>
          <w:marBottom w:val="0"/>
          <w:divBdr>
            <w:top w:val="none" w:sz="0" w:space="0" w:color="auto"/>
            <w:left w:val="none" w:sz="0" w:space="0" w:color="auto"/>
            <w:bottom w:val="none" w:sz="0" w:space="0" w:color="auto"/>
            <w:right w:val="none" w:sz="0" w:space="0" w:color="auto"/>
          </w:divBdr>
        </w:div>
        <w:div w:id="2061705550">
          <w:marLeft w:val="547"/>
          <w:marRight w:val="0"/>
          <w:marTop w:val="0"/>
          <w:marBottom w:val="0"/>
          <w:divBdr>
            <w:top w:val="none" w:sz="0" w:space="0" w:color="auto"/>
            <w:left w:val="none" w:sz="0" w:space="0" w:color="auto"/>
            <w:bottom w:val="none" w:sz="0" w:space="0" w:color="auto"/>
            <w:right w:val="none" w:sz="0" w:space="0" w:color="auto"/>
          </w:divBdr>
        </w:div>
      </w:divsChild>
    </w:div>
    <w:div w:id="358632225">
      <w:bodyDiv w:val="1"/>
      <w:marLeft w:val="0"/>
      <w:marRight w:val="0"/>
      <w:marTop w:val="0"/>
      <w:marBottom w:val="0"/>
      <w:divBdr>
        <w:top w:val="none" w:sz="0" w:space="0" w:color="auto"/>
        <w:left w:val="none" w:sz="0" w:space="0" w:color="auto"/>
        <w:bottom w:val="none" w:sz="0" w:space="0" w:color="auto"/>
        <w:right w:val="none" w:sz="0" w:space="0" w:color="auto"/>
      </w:divBdr>
      <w:divsChild>
        <w:div w:id="137650803">
          <w:marLeft w:val="360"/>
          <w:marRight w:val="0"/>
          <w:marTop w:val="200"/>
          <w:marBottom w:val="0"/>
          <w:divBdr>
            <w:top w:val="none" w:sz="0" w:space="0" w:color="auto"/>
            <w:left w:val="none" w:sz="0" w:space="0" w:color="auto"/>
            <w:bottom w:val="none" w:sz="0" w:space="0" w:color="auto"/>
            <w:right w:val="none" w:sz="0" w:space="0" w:color="auto"/>
          </w:divBdr>
        </w:div>
        <w:div w:id="1217085744">
          <w:marLeft w:val="360"/>
          <w:marRight w:val="0"/>
          <w:marTop w:val="200"/>
          <w:marBottom w:val="0"/>
          <w:divBdr>
            <w:top w:val="none" w:sz="0" w:space="0" w:color="auto"/>
            <w:left w:val="none" w:sz="0" w:space="0" w:color="auto"/>
            <w:bottom w:val="none" w:sz="0" w:space="0" w:color="auto"/>
            <w:right w:val="none" w:sz="0" w:space="0" w:color="auto"/>
          </w:divBdr>
        </w:div>
        <w:div w:id="1283922836">
          <w:marLeft w:val="360"/>
          <w:marRight w:val="0"/>
          <w:marTop w:val="200"/>
          <w:marBottom w:val="0"/>
          <w:divBdr>
            <w:top w:val="none" w:sz="0" w:space="0" w:color="auto"/>
            <w:left w:val="none" w:sz="0" w:space="0" w:color="auto"/>
            <w:bottom w:val="none" w:sz="0" w:space="0" w:color="auto"/>
            <w:right w:val="none" w:sz="0" w:space="0" w:color="auto"/>
          </w:divBdr>
        </w:div>
      </w:divsChild>
    </w:div>
    <w:div w:id="379747868">
      <w:bodyDiv w:val="1"/>
      <w:marLeft w:val="0"/>
      <w:marRight w:val="0"/>
      <w:marTop w:val="0"/>
      <w:marBottom w:val="0"/>
      <w:divBdr>
        <w:top w:val="none" w:sz="0" w:space="0" w:color="auto"/>
        <w:left w:val="none" w:sz="0" w:space="0" w:color="auto"/>
        <w:bottom w:val="none" w:sz="0" w:space="0" w:color="auto"/>
        <w:right w:val="none" w:sz="0" w:space="0" w:color="auto"/>
      </w:divBdr>
      <w:divsChild>
        <w:div w:id="151140959">
          <w:marLeft w:val="806"/>
          <w:marRight w:val="0"/>
          <w:marTop w:val="0"/>
          <w:marBottom w:val="0"/>
          <w:divBdr>
            <w:top w:val="none" w:sz="0" w:space="0" w:color="auto"/>
            <w:left w:val="none" w:sz="0" w:space="0" w:color="auto"/>
            <w:bottom w:val="none" w:sz="0" w:space="0" w:color="auto"/>
            <w:right w:val="none" w:sz="0" w:space="0" w:color="auto"/>
          </w:divBdr>
        </w:div>
        <w:div w:id="1646469750">
          <w:marLeft w:val="806"/>
          <w:marRight w:val="0"/>
          <w:marTop w:val="0"/>
          <w:marBottom w:val="0"/>
          <w:divBdr>
            <w:top w:val="none" w:sz="0" w:space="0" w:color="auto"/>
            <w:left w:val="none" w:sz="0" w:space="0" w:color="auto"/>
            <w:bottom w:val="none" w:sz="0" w:space="0" w:color="auto"/>
            <w:right w:val="none" w:sz="0" w:space="0" w:color="auto"/>
          </w:divBdr>
        </w:div>
      </w:divsChild>
    </w:div>
    <w:div w:id="380909645">
      <w:bodyDiv w:val="1"/>
      <w:marLeft w:val="0"/>
      <w:marRight w:val="0"/>
      <w:marTop w:val="0"/>
      <w:marBottom w:val="0"/>
      <w:divBdr>
        <w:top w:val="none" w:sz="0" w:space="0" w:color="auto"/>
        <w:left w:val="none" w:sz="0" w:space="0" w:color="auto"/>
        <w:bottom w:val="none" w:sz="0" w:space="0" w:color="auto"/>
        <w:right w:val="none" w:sz="0" w:space="0" w:color="auto"/>
      </w:divBdr>
      <w:divsChild>
        <w:div w:id="2041778968">
          <w:marLeft w:val="547"/>
          <w:marRight w:val="0"/>
          <w:marTop w:val="0"/>
          <w:marBottom w:val="0"/>
          <w:divBdr>
            <w:top w:val="none" w:sz="0" w:space="0" w:color="auto"/>
            <w:left w:val="none" w:sz="0" w:space="0" w:color="auto"/>
            <w:bottom w:val="none" w:sz="0" w:space="0" w:color="auto"/>
            <w:right w:val="none" w:sz="0" w:space="0" w:color="auto"/>
          </w:divBdr>
        </w:div>
      </w:divsChild>
    </w:div>
    <w:div w:id="425468468">
      <w:bodyDiv w:val="1"/>
      <w:marLeft w:val="0"/>
      <w:marRight w:val="0"/>
      <w:marTop w:val="0"/>
      <w:marBottom w:val="0"/>
      <w:divBdr>
        <w:top w:val="none" w:sz="0" w:space="0" w:color="auto"/>
        <w:left w:val="none" w:sz="0" w:space="0" w:color="auto"/>
        <w:bottom w:val="none" w:sz="0" w:space="0" w:color="auto"/>
        <w:right w:val="none" w:sz="0" w:space="0" w:color="auto"/>
      </w:divBdr>
      <w:divsChild>
        <w:div w:id="1901818528">
          <w:marLeft w:val="806"/>
          <w:marRight w:val="0"/>
          <w:marTop w:val="0"/>
          <w:marBottom w:val="0"/>
          <w:divBdr>
            <w:top w:val="none" w:sz="0" w:space="0" w:color="auto"/>
            <w:left w:val="none" w:sz="0" w:space="0" w:color="auto"/>
            <w:bottom w:val="none" w:sz="0" w:space="0" w:color="auto"/>
            <w:right w:val="none" w:sz="0" w:space="0" w:color="auto"/>
          </w:divBdr>
        </w:div>
        <w:div w:id="1976451122">
          <w:marLeft w:val="806"/>
          <w:marRight w:val="0"/>
          <w:marTop w:val="0"/>
          <w:marBottom w:val="0"/>
          <w:divBdr>
            <w:top w:val="none" w:sz="0" w:space="0" w:color="auto"/>
            <w:left w:val="none" w:sz="0" w:space="0" w:color="auto"/>
            <w:bottom w:val="none" w:sz="0" w:space="0" w:color="auto"/>
            <w:right w:val="none" w:sz="0" w:space="0" w:color="auto"/>
          </w:divBdr>
        </w:div>
        <w:div w:id="2080472327">
          <w:marLeft w:val="806"/>
          <w:marRight w:val="0"/>
          <w:marTop w:val="0"/>
          <w:marBottom w:val="0"/>
          <w:divBdr>
            <w:top w:val="none" w:sz="0" w:space="0" w:color="auto"/>
            <w:left w:val="none" w:sz="0" w:space="0" w:color="auto"/>
            <w:bottom w:val="none" w:sz="0" w:space="0" w:color="auto"/>
            <w:right w:val="none" w:sz="0" w:space="0" w:color="auto"/>
          </w:divBdr>
        </w:div>
      </w:divsChild>
    </w:div>
    <w:div w:id="438262726">
      <w:bodyDiv w:val="1"/>
      <w:marLeft w:val="0"/>
      <w:marRight w:val="0"/>
      <w:marTop w:val="0"/>
      <w:marBottom w:val="0"/>
      <w:divBdr>
        <w:top w:val="none" w:sz="0" w:space="0" w:color="auto"/>
        <w:left w:val="none" w:sz="0" w:space="0" w:color="auto"/>
        <w:bottom w:val="none" w:sz="0" w:space="0" w:color="auto"/>
        <w:right w:val="none" w:sz="0" w:space="0" w:color="auto"/>
      </w:divBdr>
    </w:div>
    <w:div w:id="457995662">
      <w:bodyDiv w:val="1"/>
      <w:marLeft w:val="0"/>
      <w:marRight w:val="0"/>
      <w:marTop w:val="0"/>
      <w:marBottom w:val="0"/>
      <w:divBdr>
        <w:top w:val="none" w:sz="0" w:space="0" w:color="auto"/>
        <w:left w:val="none" w:sz="0" w:space="0" w:color="auto"/>
        <w:bottom w:val="none" w:sz="0" w:space="0" w:color="auto"/>
        <w:right w:val="none" w:sz="0" w:space="0" w:color="auto"/>
      </w:divBdr>
    </w:div>
    <w:div w:id="480538104">
      <w:bodyDiv w:val="1"/>
      <w:marLeft w:val="0"/>
      <w:marRight w:val="0"/>
      <w:marTop w:val="0"/>
      <w:marBottom w:val="0"/>
      <w:divBdr>
        <w:top w:val="none" w:sz="0" w:space="0" w:color="auto"/>
        <w:left w:val="none" w:sz="0" w:space="0" w:color="auto"/>
        <w:bottom w:val="none" w:sz="0" w:space="0" w:color="auto"/>
        <w:right w:val="none" w:sz="0" w:space="0" w:color="auto"/>
      </w:divBdr>
    </w:div>
    <w:div w:id="509369820">
      <w:bodyDiv w:val="1"/>
      <w:marLeft w:val="0"/>
      <w:marRight w:val="0"/>
      <w:marTop w:val="0"/>
      <w:marBottom w:val="0"/>
      <w:divBdr>
        <w:top w:val="none" w:sz="0" w:space="0" w:color="auto"/>
        <w:left w:val="none" w:sz="0" w:space="0" w:color="auto"/>
        <w:bottom w:val="none" w:sz="0" w:space="0" w:color="auto"/>
        <w:right w:val="none" w:sz="0" w:space="0" w:color="auto"/>
      </w:divBdr>
      <w:divsChild>
        <w:div w:id="489055006">
          <w:marLeft w:val="0"/>
          <w:marRight w:val="0"/>
          <w:marTop w:val="0"/>
          <w:marBottom w:val="0"/>
          <w:divBdr>
            <w:top w:val="none" w:sz="0" w:space="0" w:color="auto"/>
            <w:left w:val="none" w:sz="0" w:space="0" w:color="auto"/>
            <w:bottom w:val="none" w:sz="0" w:space="0" w:color="auto"/>
            <w:right w:val="none" w:sz="0" w:space="0" w:color="auto"/>
          </w:divBdr>
        </w:div>
        <w:div w:id="1319768089">
          <w:marLeft w:val="0"/>
          <w:marRight w:val="0"/>
          <w:marTop w:val="0"/>
          <w:marBottom w:val="0"/>
          <w:divBdr>
            <w:top w:val="none" w:sz="0" w:space="0" w:color="auto"/>
            <w:left w:val="none" w:sz="0" w:space="0" w:color="auto"/>
            <w:bottom w:val="none" w:sz="0" w:space="0" w:color="auto"/>
            <w:right w:val="none" w:sz="0" w:space="0" w:color="auto"/>
          </w:divBdr>
        </w:div>
      </w:divsChild>
    </w:div>
    <w:div w:id="521869577">
      <w:bodyDiv w:val="1"/>
      <w:marLeft w:val="0"/>
      <w:marRight w:val="0"/>
      <w:marTop w:val="0"/>
      <w:marBottom w:val="0"/>
      <w:divBdr>
        <w:top w:val="none" w:sz="0" w:space="0" w:color="auto"/>
        <w:left w:val="none" w:sz="0" w:space="0" w:color="auto"/>
        <w:bottom w:val="none" w:sz="0" w:space="0" w:color="auto"/>
        <w:right w:val="none" w:sz="0" w:space="0" w:color="auto"/>
      </w:divBdr>
      <w:divsChild>
        <w:div w:id="152140536">
          <w:marLeft w:val="547"/>
          <w:marRight w:val="0"/>
          <w:marTop w:val="100"/>
          <w:marBottom w:val="0"/>
          <w:divBdr>
            <w:top w:val="none" w:sz="0" w:space="0" w:color="auto"/>
            <w:left w:val="none" w:sz="0" w:space="0" w:color="auto"/>
            <w:bottom w:val="none" w:sz="0" w:space="0" w:color="auto"/>
            <w:right w:val="none" w:sz="0" w:space="0" w:color="auto"/>
          </w:divBdr>
        </w:div>
        <w:div w:id="878129249">
          <w:marLeft w:val="547"/>
          <w:marRight w:val="0"/>
          <w:marTop w:val="100"/>
          <w:marBottom w:val="0"/>
          <w:divBdr>
            <w:top w:val="none" w:sz="0" w:space="0" w:color="auto"/>
            <w:left w:val="none" w:sz="0" w:space="0" w:color="auto"/>
            <w:bottom w:val="none" w:sz="0" w:space="0" w:color="auto"/>
            <w:right w:val="none" w:sz="0" w:space="0" w:color="auto"/>
          </w:divBdr>
        </w:div>
      </w:divsChild>
    </w:div>
    <w:div w:id="532689441">
      <w:bodyDiv w:val="1"/>
      <w:marLeft w:val="0"/>
      <w:marRight w:val="0"/>
      <w:marTop w:val="0"/>
      <w:marBottom w:val="0"/>
      <w:divBdr>
        <w:top w:val="none" w:sz="0" w:space="0" w:color="auto"/>
        <w:left w:val="none" w:sz="0" w:space="0" w:color="auto"/>
        <w:bottom w:val="none" w:sz="0" w:space="0" w:color="auto"/>
        <w:right w:val="none" w:sz="0" w:space="0" w:color="auto"/>
      </w:divBdr>
    </w:div>
    <w:div w:id="544609535">
      <w:bodyDiv w:val="1"/>
      <w:marLeft w:val="0"/>
      <w:marRight w:val="0"/>
      <w:marTop w:val="0"/>
      <w:marBottom w:val="0"/>
      <w:divBdr>
        <w:top w:val="none" w:sz="0" w:space="0" w:color="auto"/>
        <w:left w:val="none" w:sz="0" w:space="0" w:color="auto"/>
        <w:bottom w:val="none" w:sz="0" w:space="0" w:color="auto"/>
        <w:right w:val="none" w:sz="0" w:space="0" w:color="auto"/>
      </w:divBdr>
    </w:div>
    <w:div w:id="555971663">
      <w:bodyDiv w:val="1"/>
      <w:marLeft w:val="0"/>
      <w:marRight w:val="0"/>
      <w:marTop w:val="0"/>
      <w:marBottom w:val="0"/>
      <w:divBdr>
        <w:top w:val="none" w:sz="0" w:space="0" w:color="auto"/>
        <w:left w:val="none" w:sz="0" w:space="0" w:color="auto"/>
        <w:bottom w:val="none" w:sz="0" w:space="0" w:color="auto"/>
        <w:right w:val="none" w:sz="0" w:space="0" w:color="auto"/>
      </w:divBdr>
    </w:div>
    <w:div w:id="560410630">
      <w:bodyDiv w:val="1"/>
      <w:marLeft w:val="0"/>
      <w:marRight w:val="0"/>
      <w:marTop w:val="0"/>
      <w:marBottom w:val="0"/>
      <w:divBdr>
        <w:top w:val="none" w:sz="0" w:space="0" w:color="auto"/>
        <w:left w:val="none" w:sz="0" w:space="0" w:color="auto"/>
        <w:bottom w:val="none" w:sz="0" w:space="0" w:color="auto"/>
        <w:right w:val="none" w:sz="0" w:space="0" w:color="auto"/>
      </w:divBdr>
    </w:div>
    <w:div w:id="583035619">
      <w:bodyDiv w:val="1"/>
      <w:marLeft w:val="0"/>
      <w:marRight w:val="0"/>
      <w:marTop w:val="0"/>
      <w:marBottom w:val="0"/>
      <w:divBdr>
        <w:top w:val="none" w:sz="0" w:space="0" w:color="auto"/>
        <w:left w:val="none" w:sz="0" w:space="0" w:color="auto"/>
        <w:bottom w:val="none" w:sz="0" w:space="0" w:color="auto"/>
        <w:right w:val="none" w:sz="0" w:space="0" w:color="auto"/>
      </w:divBdr>
      <w:divsChild>
        <w:div w:id="34626822">
          <w:marLeft w:val="0"/>
          <w:marRight w:val="0"/>
          <w:marTop w:val="0"/>
          <w:marBottom w:val="0"/>
          <w:divBdr>
            <w:top w:val="none" w:sz="0" w:space="0" w:color="auto"/>
            <w:left w:val="none" w:sz="0" w:space="0" w:color="auto"/>
            <w:bottom w:val="none" w:sz="0" w:space="0" w:color="auto"/>
            <w:right w:val="none" w:sz="0" w:space="0" w:color="auto"/>
          </w:divBdr>
        </w:div>
        <w:div w:id="440614571">
          <w:marLeft w:val="0"/>
          <w:marRight w:val="0"/>
          <w:marTop w:val="0"/>
          <w:marBottom w:val="0"/>
          <w:divBdr>
            <w:top w:val="none" w:sz="0" w:space="0" w:color="auto"/>
            <w:left w:val="none" w:sz="0" w:space="0" w:color="auto"/>
            <w:bottom w:val="none" w:sz="0" w:space="0" w:color="auto"/>
            <w:right w:val="none" w:sz="0" w:space="0" w:color="auto"/>
          </w:divBdr>
        </w:div>
        <w:div w:id="806123773">
          <w:marLeft w:val="0"/>
          <w:marRight w:val="0"/>
          <w:marTop w:val="0"/>
          <w:marBottom w:val="0"/>
          <w:divBdr>
            <w:top w:val="none" w:sz="0" w:space="0" w:color="auto"/>
            <w:left w:val="none" w:sz="0" w:space="0" w:color="auto"/>
            <w:bottom w:val="none" w:sz="0" w:space="0" w:color="auto"/>
            <w:right w:val="none" w:sz="0" w:space="0" w:color="auto"/>
          </w:divBdr>
        </w:div>
        <w:div w:id="1059205488">
          <w:marLeft w:val="0"/>
          <w:marRight w:val="0"/>
          <w:marTop w:val="0"/>
          <w:marBottom w:val="0"/>
          <w:divBdr>
            <w:top w:val="none" w:sz="0" w:space="0" w:color="auto"/>
            <w:left w:val="none" w:sz="0" w:space="0" w:color="auto"/>
            <w:bottom w:val="none" w:sz="0" w:space="0" w:color="auto"/>
            <w:right w:val="none" w:sz="0" w:space="0" w:color="auto"/>
          </w:divBdr>
        </w:div>
        <w:div w:id="1089690480">
          <w:marLeft w:val="0"/>
          <w:marRight w:val="0"/>
          <w:marTop w:val="0"/>
          <w:marBottom w:val="0"/>
          <w:divBdr>
            <w:top w:val="none" w:sz="0" w:space="0" w:color="auto"/>
            <w:left w:val="none" w:sz="0" w:space="0" w:color="auto"/>
            <w:bottom w:val="none" w:sz="0" w:space="0" w:color="auto"/>
            <w:right w:val="none" w:sz="0" w:space="0" w:color="auto"/>
          </w:divBdr>
        </w:div>
        <w:div w:id="1106652589">
          <w:marLeft w:val="0"/>
          <w:marRight w:val="0"/>
          <w:marTop w:val="0"/>
          <w:marBottom w:val="0"/>
          <w:divBdr>
            <w:top w:val="none" w:sz="0" w:space="0" w:color="auto"/>
            <w:left w:val="none" w:sz="0" w:space="0" w:color="auto"/>
            <w:bottom w:val="none" w:sz="0" w:space="0" w:color="auto"/>
            <w:right w:val="none" w:sz="0" w:space="0" w:color="auto"/>
          </w:divBdr>
        </w:div>
        <w:div w:id="1177110860">
          <w:marLeft w:val="0"/>
          <w:marRight w:val="0"/>
          <w:marTop w:val="0"/>
          <w:marBottom w:val="0"/>
          <w:divBdr>
            <w:top w:val="none" w:sz="0" w:space="0" w:color="auto"/>
            <w:left w:val="none" w:sz="0" w:space="0" w:color="auto"/>
            <w:bottom w:val="none" w:sz="0" w:space="0" w:color="auto"/>
            <w:right w:val="none" w:sz="0" w:space="0" w:color="auto"/>
          </w:divBdr>
          <w:divsChild>
            <w:div w:id="1833527085">
              <w:marLeft w:val="-75"/>
              <w:marRight w:val="0"/>
              <w:marTop w:val="30"/>
              <w:marBottom w:val="30"/>
              <w:divBdr>
                <w:top w:val="none" w:sz="0" w:space="0" w:color="auto"/>
                <w:left w:val="none" w:sz="0" w:space="0" w:color="auto"/>
                <w:bottom w:val="none" w:sz="0" w:space="0" w:color="auto"/>
                <w:right w:val="none" w:sz="0" w:space="0" w:color="auto"/>
              </w:divBdr>
              <w:divsChild>
                <w:div w:id="68046485">
                  <w:marLeft w:val="0"/>
                  <w:marRight w:val="0"/>
                  <w:marTop w:val="0"/>
                  <w:marBottom w:val="0"/>
                  <w:divBdr>
                    <w:top w:val="none" w:sz="0" w:space="0" w:color="auto"/>
                    <w:left w:val="none" w:sz="0" w:space="0" w:color="auto"/>
                    <w:bottom w:val="none" w:sz="0" w:space="0" w:color="auto"/>
                    <w:right w:val="none" w:sz="0" w:space="0" w:color="auto"/>
                  </w:divBdr>
                  <w:divsChild>
                    <w:div w:id="171649754">
                      <w:marLeft w:val="0"/>
                      <w:marRight w:val="0"/>
                      <w:marTop w:val="0"/>
                      <w:marBottom w:val="0"/>
                      <w:divBdr>
                        <w:top w:val="none" w:sz="0" w:space="0" w:color="auto"/>
                        <w:left w:val="none" w:sz="0" w:space="0" w:color="auto"/>
                        <w:bottom w:val="none" w:sz="0" w:space="0" w:color="auto"/>
                        <w:right w:val="none" w:sz="0" w:space="0" w:color="auto"/>
                      </w:divBdr>
                    </w:div>
                  </w:divsChild>
                </w:div>
                <w:div w:id="587277169">
                  <w:marLeft w:val="0"/>
                  <w:marRight w:val="0"/>
                  <w:marTop w:val="0"/>
                  <w:marBottom w:val="0"/>
                  <w:divBdr>
                    <w:top w:val="none" w:sz="0" w:space="0" w:color="auto"/>
                    <w:left w:val="none" w:sz="0" w:space="0" w:color="auto"/>
                    <w:bottom w:val="none" w:sz="0" w:space="0" w:color="auto"/>
                    <w:right w:val="none" w:sz="0" w:space="0" w:color="auto"/>
                  </w:divBdr>
                  <w:divsChild>
                    <w:div w:id="22750240">
                      <w:marLeft w:val="0"/>
                      <w:marRight w:val="0"/>
                      <w:marTop w:val="0"/>
                      <w:marBottom w:val="0"/>
                      <w:divBdr>
                        <w:top w:val="none" w:sz="0" w:space="0" w:color="auto"/>
                        <w:left w:val="none" w:sz="0" w:space="0" w:color="auto"/>
                        <w:bottom w:val="none" w:sz="0" w:space="0" w:color="auto"/>
                        <w:right w:val="none" w:sz="0" w:space="0" w:color="auto"/>
                      </w:divBdr>
                    </w:div>
                    <w:div w:id="70398633">
                      <w:marLeft w:val="0"/>
                      <w:marRight w:val="0"/>
                      <w:marTop w:val="0"/>
                      <w:marBottom w:val="0"/>
                      <w:divBdr>
                        <w:top w:val="none" w:sz="0" w:space="0" w:color="auto"/>
                        <w:left w:val="none" w:sz="0" w:space="0" w:color="auto"/>
                        <w:bottom w:val="none" w:sz="0" w:space="0" w:color="auto"/>
                        <w:right w:val="none" w:sz="0" w:space="0" w:color="auto"/>
                      </w:divBdr>
                    </w:div>
                    <w:div w:id="1000501108">
                      <w:marLeft w:val="0"/>
                      <w:marRight w:val="0"/>
                      <w:marTop w:val="0"/>
                      <w:marBottom w:val="0"/>
                      <w:divBdr>
                        <w:top w:val="none" w:sz="0" w:space="0" w:color="auto"/>
                        <w:left w:val="none" w:sz="0" w:space="0" w:color="auto"/>
                        <w:bottom w:val="none" w:sz="0" w:space="0" w:color="auto"/>
                        <w:right w:val="none" w:sz="0" w:space="0" w:color="auto"/>
                      </w:divBdr>
                    </w:div>
                    <w:div w:id="1471436389">
                      <w:marLeft w:val="0"/>
                      <w:marRight w:val="0"/>
                      <w:marTop w:val="0"/>
                      <w:marBottom w:val="0"/>
                      <w:divBdr>
                        <w:top w:val="none" w:sz="0" w:space="0" w:color="auto"/>
                        <w:left w:val="none" w:sz="0" w:space="0" w:color="auto"/>
                        <w:bottom w:val="none" w:sz="0" w:space="0" w:color="auto"/>
                        <w:right w:val="none" w:sz="0" w:space="0" w:color="auto"/>
                      </w:divBdr>
                    </w:div>
                    <w:div w:id="1479808395">
                      <w:marLeft w:val="0"/>
                      <w:marRight w:val="0"/>
                      <w:marTop w:val="0"/>
                      <w:marBottom w:val="0"/>
                      <w:divBdr>
                        <w:top w:val="none" w:sz="0" w:space="0" w:color="auto"/>
                        <w:left w:val="none" w:sz="0" w:space="0" w:color="auto"/>
                        <w:bottom w:val="none" w:sz="0" w:space="0" w:color="auto"/>
                        <w:right w:val="none" w:sz="0" w:space="0" w:color="auto"/>
                      </w:divBdr>
                    </w:div>
                    <w:div w:id="2107648419">
                      <w:marLeft w:val="0"/>
                      <w:marRight w:val="0"/>
                      <w:marTop w:val="0"/>
                      <w:marBottom w:val="0"/>
                      <w:divBdr>
                        <w:top w:val="none" w:sz="0" w:space="0" w:color="auto"/>
                        <w:left w:val="none" w:sz="0" w:space="0" w:color="auto"/>
                        <w:bottom w:val="none" w:sz="0" w:space="0" w:color="auto"/>
                        <w:right w:val="none" w:sz="0" w:space="0" w:color="auto"/>
                      </w:divBdr>
                    </w:div>
                  </w:divsChild>
                </w:div>
                <w:div w:id="590089258">
                  <w:marLeft w:val="0"/>
                  <w:marRight w:val="0"/>
                  <w:marTop w:val="0"/>
                  <w:marBottom w:val="0"/>
                  <w:divBdr>
                    <w:top w:val="none" w:sz="0" w:space="0" w:color="auto"/>
                    <w:left w:val="none" w:sz="0" w:space="0" w:color="auto"/>
                    <w:bottom w:val="none" w:sz="0" w:space="0" w:color="auto"/>
                    <w:right w:val="none" w:sz="0" w:space="0" w:color="auto"/>
                  </w:divBdr>
                  <w:divsChild>
                    <w:div w:id="721170920">
                      <w:marLeft w:val="0"/>
                      <w:marRight w:val="0"/>
                      <w:marTop w:val="0"/>
                      <w:marBottom w:val="0"/>
                      <w:divBdr>
                        <w:top w:val="none" w:sz="0" w:space="0" w:color="auto"/>
                        <w:left w:val="none" w:sz="0" w:space="0" w:color="auto"/>
                        <w:bottom w:val="none" w:sz="0" w:space="0" w:color="auto"/>
                        <w:right w:val="none" w:sz="0" w:space="0" w:color="auto"/>
                      </w:divBdr>
                    </w:div>
                  </w:divsChild>
                </w:div>
                <w:div w:id="771779253">
                  <w:marLeft w:val="0"/>
                  <w:marRight w:val="0"/>
                  <w:marTop w:val="0"/>
                  <w:marBottom w:val="0"/>
                  <w:divBdr>
                    <w:top w:val="none" w:sz="0" w:space="0" w:color="auto"/>
                    <w:left w:val="none" w:sz="0" w:space="0" w:color="auto"/>
                    <w:bottom w:val="none" w:sz="0" w:space="0" w:color="auto"/>
                    <w:right w:val="none" w:sz="0" w:space="0" w:color="auto"/>
                  </w:divBdr>
                  <w:divsChild>
                    <w:div w:id="970985574">
                      <w:marLeft w:val="0"/>
                      <w:marRight w:val="0"/>
                      <w:marTop w:val="0"/>
                      <w:marBottom w:val="0"/>
                      <w:divBdr>
                        <w:top w:val="none" w:sz="0" w:space="0" w:color="auto"/>
                        <w:left w:val="none" w:sz="0" w:space="0" w:color="auto"/>
                        <w:bottom w:val="none" w:sz="0" w:space="0" w:color="auto"/>
                        <w:right w:val="none" w:sz="0" w:space="0" w:color="auto"/>
                      </w:divBdr>
                    </w:div>
                  </w:divsChild>
                </w:div>
                <w:div w:id="937443299">
                  <w:marLeft w:val="0"/>
                  <w:marRight w:val="0"/>
                  <w:marTop w:val="0"/>
                  <w:marBottom w:val="0"/>
                  <w:divBdr>
                    <w:top w:val="none" w:sz="0" w:space="0" w:color="auto"/>
                    <w:left w:val="none" w:sz="0" w:space="0" w:color="auto"/>
                    <w:bottom w:val="none" w:sz="0" w:space="0" w:color="auto"/>
                    <w:right w:val="none" w:sz="0" w:space="0" w:color="auto"/>
                  </w:divBdr>
                  <w:divsChild>
                    <w:div w:id="1766144456">
                      <w:marLeft w:val="0"/>
                      <w:marRight w:val="0"/>
                      <w:marTop w:val="0"/>
                      <w:marBottom w:val="0"/>
                      <w:divBdr>
                        <w:top w:val="none" w:sz="0" w:space="0" w:color="auto"/>
                        <w:left w:val="none" w:sz="0" w:space="0" w:color="auto"/>
                        <w:bottom w:val="none" w:sz="0" w:space="0" w:color="auto"/>
                        <w:right w:val="none" w:sz="0" w:space="0" w:color="auto"/>
                      </w:divBdr>
                    </w:div>
                  </w:divsChild>
                </w:div>
                <w:div w:id="1594630316">
                  <w:marLeft w:val="0"/>
                  <w:marRight w:val="0"/>
                  <w:marTop w:val="0"/>
                  <w:marBottom w:val="0"/>
                  <w:divBdr>
                    <w:top w:val="none" w:sz="0" w:space="0" w:color="auto"/>
                    <w:left w:val="none" w:sz="0" w:space="0" w:color="auto"/>
                    <w:bottom w:val="none" w:sz="0" w:space="0" w:color="auto"/>
                    <w:right w:val="none" w:sz="0" w:space="0" w:color="auto"/>
                  </w:divBdr>
                  <w:divsChild>
                    <w:div w:id="105539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83615">
          <w:marLeft w:val="0"/>
          <w:marRight w:val="0"/>
          <w:marTop w:val="0"/>
          <w:marBottom w:val="0"/>
          <w:divBdr>
            <w:top w:val="none" w:sz="0" w:space="0" w:color="auto"/>
            <w:left w:val="none" w:sz="0" w:space="0" w:color="auto"/>
            <w:bottom w:val="none" w:sz="0" w:space="0" w:color="auto"/>
            <w:right w:val="none" w:sz="0" w:space="0" w:color="auto"/>
          </w:divBdr>
        </w:div>
        <w:div w:id="2036156906">
          <w:marLeft w:val="0"/>
          <w:marRight w:val="0"/>
          <w:marTop w:val="0"/>
          <w:marBottom w:val="0"/>
          <w:divBdr>
            <w:top w:val="none" w:sz="0" w:space="0" w:color="auto"/>
            <w:left w:val="none" w:sz="0" w:space="0" w:color="auto"/>
            <w:bottom w:val="none" w:sz="0" w:space="0" w:color="auto"/>
            <w:right w:val="none" w:sz="0" w:space="0" w:color="auto"/>
          </w:divBdr>
        </w:div>
      </w:divsChild>
    </w:div>
    <w:div w:id="598880086">
      <w:bodyDiv w:val="1"/>
      <w:marLeft w:val="0"/>
      <w:marRight w:val="0"/>
      <w:marTop w:val="0"/>
      <w:marBottom w:val="0"/>
      <w:divBdr>
        <w:top w:val="none" w:sz="0" w:space="0" w:color="auto"/>
        <w:left w:val="none" w:sz="0" w:space="0" w:color="auto"/>
        <w:bottom w:val="none" w:sz="0" w:space="0" w:color="auto"/>
        <w:right w:val="none" w:sz="0" w:space="0" w:color="auto"/>
      </w:divBdr>
      <w:divsChild>
        <w:div w:id="18238124">
          <w:marLeft w:val="446"/>
          <w:marRight w:val="0"/>
          <w:marTop w:val="0"/>
          <w:marBottom w:val="0"/>
          <w:divBdr>
            <w:top w:val="none" w:sz="0" w:space="0" w:color="auto"/>
            <w:left w:val="none" w:sz="0" w:space="0" w:color="auto"/>
            <w:bottom w:val="none" w:sz="0" w:space="0" w:color="auto"/>
            <w:right w:val="none" w:sz="0" w:space="0" w:color="auto"/>
          </w:divBdr>
        </w:div>
        <w:div w:id="506989740">
          <w:marLeft w:val="446"/>
          <w:marRight w:val="0"/>
          <w:marTop w:val="0"/>
          <w:marBottom w:val="0"/>
          <w:divBdr>
            <w:top w:val="none" w:sz="0" w:space="0" w:color="auto"/>
            <w:left w:val="none" w:sz="0" w:space="0" w:color="auto"/>
            <w:bottom w:val="none" w:sz="0" w:space="0" w:color="auto"/>
            <w:right w:val="none" w:sz="0" w:space="0" w:color="auto"/>
          </w:divBdr>
        </w:div>
        <w:div w:id="519048449">
          <w:marLeft w:val="446"/>
          <w:marRight w:val="0"/>
          <w:marTop w:val="0"/>
          <w:marBottom w:val="0"/>
          <w:divBdr>
            <w:top w:val="none" w:sz="0" w:space="0" w:color="auto"/>
            <w:left w:val="none" w:sz="0" w:space="0" w:color="auto"/>
            <w:bottom w:val="none" w:sz="0" w:space="0" w:color="auto"/>
            <w:right w:val="none" w:sz="0" w:space="0" w:color="auto"/>
          </w:divBdr>
        </w:div>
      </w:divsChild>
    </w:div>
    <w:div w:id="613026189">
      <w:bodyDiv w:val="1"/>
      <w:marLeft w:val="0"/>
      <w:marRight w:val="0"/>
      <w:marTop w:val="0"/>
      <w:marBottom w:val="0"/>
      <w:divBdr>
        <w:top w:val="none" w:sz="0" w:space="0" w:color="auto"/>
        <w:left w:val="none" w:sz="0" w:space="0" w:color="auto"/>
        <w:bottom w:val="none" w:sz="0" w:space="0" w:color="auto"/>
        <w:right w:val="none" w:sz="0" w:space="0" w:color="auto"/>
      </w:divBdr>
      <w:divsChild>
        <w:div w:id="652566380">
          <w:marLeft w:val="547"/>
          <w:marRight w:val="0"/>
          <w:marTop w:val="0"/>
          <w:marBottom w:val="0"/>
          <w:divBdr>
            <w:top w:val="none" w:sz="0" w:space="0" w:color="auto"/>
            <w:left w:val="none" w:sz="0" w:space="0" w:color="auto"/>
            <w:bottom w:val="none" w:sz="0" w:space="0" w:color="auto"/>
            <w:right w:val="none" w:sz="0" w:space="0" w:color="auto"/>
          </w:divBdr>
        </w:div>
        <w:div w:id="1087921213">
          <w:marLeft w:val="547"/>
          <w:marRight w:val="0"/>
          <w:marTop w:val="0"/>
          <w:marBottom w:val="0"/>
          <w:divBdr>
            <w:top w:val="none" w:sz="0" w:space="0" w:color="auto"/>
            <w:left w:val="none" w:sz="0" w:space="0" w:color="auto"/>
            <w:bottom w:val="none" w:sz="0" w:space="0" w:color="auto"/>
            <w:right w:val="none" w:sz="0" w:space="0" w:color="auto"/>
          </w:divBdr>
        </w:div>
        <w:div w:id="1275750634">
          <w:marLeft w:val="547"/>
          <w:marRight w:val="0"/>
          <w:marTop w:val="0"/>
          <w:marBottom w:val="0"/>
          <w:divBdr>
            <w:top w:val="none" w:sz="0" w:space="0" w:color="auto"/>
            <w:left w:val="none" w:sz="0" w:space="0" w:color="auto"/>
            <w:bottom w:val="none" w:sz="0" w:space="0" w:color="auto"/>
            <w:right w:val="none" w:sz="0" w:space="0" w:color="auto"/>
          </w:divBdr>
        </w:div>
        <w:div w:id="1729647323">
          <w:marLeft w:val="547"/>
          <w:marRight w:val="0"/>
          <w:marTop w:val="0"/>
          <w:marBottom w:val="0"/>
          <w:divBdr>
            <w:top w:val="none" w:sz="0" w:space="0" w:color="auto"/>
            <w:left w:val="none" w:sz="0" w:space="0" w:color="auto"/>
            <w:bottom w:val="none" w:sz="0" w:space="0" w:color="auto"/>
            <w:right w:val="none" w:sz="0" w:space="0" w:color="auto"/>
          </w:divBdr>
        </w:div>
        <w:div w:id="1796214669">
          <w:marLeft w:val="547"/>
          <w:marRight w:val="0"/>
          <w:marTop w:val="0"/>
          <w:marBottom w:val="0"/>
          <w:divBdr>
            <w:top w:val="none" w:sz="0" w:space="0" w:color="auto"/>
            <w:left w:val="none" w:sz="0" w:space="0" w:color="auto"/>
            <w:bottom w:val="none" w:sz="0" w:space="0" w:color="auto"/>
            <w:right w:val="none" w:sz="0" w:space="0" w:color="auto"/>
          </w:divBdr>
        </w:div>
        <w:div w:id="1812209273">
          <w:marLeft w:val="547"/>
          <w:marRight w:val="0"/>
          <w:marTop w:val="0"/>
          <w:marBottom w:val="0"/>
          <w:divBdr>
            <w:top w:val="none" w:sz="0" w:space="0" w:color="auto"/>
            <w:left w:val="none" w:sz="0" w:space="0" w:color="auto"/>
            <w:bottom w:val="none" w:sz="0" w:space="0" w:color="auto"/>
            <w:right w:val="none" w:sz="0" w:space="0" w:color="auto"/>
          </w:divBdr>
        </w:div>
      </w:divsChild>
    </w:div>
    <w:div w:id="645860729">
      <w:bodyDiv w:val="1"/>
      <w:marLeft w:val="0"/>
      <w:marRight w:val="0"/>
      <w:marTop w:val="0"/>
      <w:marBottom w:val="0"/>
      <w:divBdr>
        <w:top w:val="none" w:sz="0" w:space="0" w:color="auto"/>
        <w:left w:val="none" w:sz="0" w:space="0" w:color="auto"/>
        <w:bottom w:val="none" w:sz="0" w:space="0" w:color="auto"/>
        <w:right w:val="none" w:sz="0" w:space="0" w:color="auto"/>
      </w:divBdr>
    </w:div>
    <w:div w:id="664284210">
      <w:bodyDiv w:val="1"/>
      <w:marLeft w:val="0"/>
      <w:marRight w:val="0"/>
      <w:marTop w:val="0"/>
      <w:marBottom w:val="0"/>
      <w:divBdr>
        <w:top w:val="none" w:sz="0" w:space="0" w:color="auto"/>
        <w:left w:val="none" w:sz="0" w:space="0" w:color="auto"/>
        <w:bottom w:val="none" w:sz="0" w:space="0" w:color="auto"/>
        <w:right w:val="none" w:sz="0" w:space="0" w:color="auto"/>
      </w:divBdr>
    </w:div>
    <w:div w:id="670111086">
      <w:bodyDiv w:val="1"/>
      <w:marLeft w:val="0"/>
      <w:marRight w:val="0"/>
      <w:marTop w:val="0"/>
      <w:marBottom w:val="0"/>
      <w:divBdr>
        <w:top w:val="none" w:sz="0" w:space="0" w:color="auto"/>
        <w:left w:val="none" w:sz="0" w:space="0" w:color="auto"/>
        <w:bottom w:val="none" w:sz="0" w:space="0" w:color="auto"/>
        <w:right w:val="none" w:sz="0" w:space="0" w:color="auto"/>
      </w:divBdr>
    </w:div>
    <w:div w:id="711461228">
      <w:bodyDiv w:val="1"/>
      <w:marLeft w:val="0"/>
      <w:marRight w:val="0"/>
      <w:marTop w:val="0"/>
      <w:marBottom w:val="0"/>
      <w:divBdr>
        <w:top w:val="none" w:sz="0" w:space="0" w:color="auto"/>
        <w:left w:val="none" w:sz="0" w:space="0" w:color="auto"/>
        <w:bottom w:val="none" w:sz="0" w:space="0" w:color="auto"/>
        <w:right w:val="none" w:sz="0" w:space="0" w:color="auto"/>
      </w:divBdr>
    </w:div>
    <w:div w:id="767241090">
      <w:bodyDiv w:val="1"/>
      <w:marLeft w:val="0"/>
      <w:marRight w:val="0"/>
      <w:marTop w:val="0"/>
      <w:marBottom w:val="0"/>
      <w:divBdr>
        <w:top w:val="none" w:sz="0" w:space="0" w:color="auto"/>
        <w:left w:val="none" w:sz="0" w:space="0" w:color="auto"/>
        <w:bottom w:val="none" w:sz="0" w:space="0" w:color="auto"/>
        <w:right w:val="none" w:sz="0" w:space="0" w:color="auto"/>
      </w:divBdr>
      <w:divsChild>
        <w:div w:id="99841656">
          <w:marLeft w:val="0"/>
          <w:marRight w:val="0"/>
          <w:marTop w:val="0"/>
          <w:marBottom w:val="0"/>
          <w:divBdr>
            <w:top w:val="none" w:sz="0" w:space="0" w:color="auto"/>
            <w:left w:val="none" w:sz="0" w:space="0" w:color="auto"/>
            <w:bottom w:val="none" w:sz="0" w:space="0" w:color="auto"/>
            <w:right w:val="none" w:sz="0" w:space="0" w:color="auto"/>
          </w:divBdr>
        </w:div>
        <w:div w:id="184908573">
          <w:marLeft w:val="0"/>
          <w:marRight w:val="0"/>
          <w:marTop w:val="0"/>
          <w:marBottom w:val="0"/>
          <w:divBdr>
            <w:top w:val="none" w:sz="0" w:space="0" w:color="auto"/>
            <w:left w:val="none" w:sz="0" w:space="0" w:color="auto"/>
            <w:bottom w:val="none" w:sz="0" w:space="0" w:color="auto"/>
            <w:right w:val="none" w:sz="0" w:space="0" w:color="auto"/>
          </w:divBdr>
        </w:div>
        <w:div w:id="574365749">
          <w:marLeft w:val="0"/>
          <w:marRight w:val="0"/>
          <w:marTop w:val="0"/>
          <w:marBottom w:val="0"/>
          <w:divBdr>
            <w:top w:val="none" w:sz="0" w:space="0" w:color="auto"/>
            <w:left w:val="none" w:sz="0" w:space="0" w:color="auto"/>
            <w:bottom w:val="none" w:sz="0" w:space="0" w:color="auto"/>
            <w:right w:val="none" w:sz="0" w:space="0" w:color="auto"/>
          </w:divBdr>
        </w:div>
        <w:div w:id="812792027">
          <w:marLeft w:val="0"/>
          <w:marRight w:val="0"/>
          <w:marTop w:val="0"/>
          <w:marBottom w:val="0"/>
          <w:divBdr>
            <w:top w:val="none" w:sz="0" w:space="0" w:color="auto"/>
            <w:left w:val="none" w:sz="0" w:space="0" w:color="auto"/>
            <w:bottom w:val="none" w:sz="0" w:space="0" w:color="auto"/>
            <w:right w:val="none" w:sz="0" w:space="0" w:color="auto"/>
          </w:divBdr>
        </w:div>
        <w:div w:id="1259366757">
          <w:marLeft w:val="0"/>
          <w:marRight w:val="0"/>
          <w:marTop w:val="0"/>
          <w:marBottom w:val="0"/>
          <w:divBdr>
            <w:top w:val="none" w:sz="0" w:space="0" w:color="auto"/>
            <w:left w:val="none" w:sz="0" w:space="0" w:color="auto"/>
            <w:bottom w:val="none" w:sz="0" w:space="0" w:color="auto"/>
            <w:right w:val="none" w:sz="0" w:space="0" w:color="auto"/>
          </w:divBdr>
        </w:div>
        <w:div w:id="1725642349">
          <w:marLeft w:val="0"/>
          <w:marRight w:val="0"/>
          <w:marTop w:val="0"/>
          <w:marBottom w:val="0"/>
          <w:divBdr>
            <w:top w:val="none" w:sz="0" w:space="0" w:color="auto"/>
            <w:left w:val="none" w:sz="0" w:space="0" w:color="auto"/>
            <w:bottom w:val="none" w:sz="0" w:space="0" w:color="auto"/>
            <w:right w:val="none" w:sz="0" w:space="0" w:color="auto"/>
          </w:divBdr>
        </w:div>
        <w:div w:id="1914007142">
          <w:marLeft w:val="0"/>
          <w:marRight w:val="0"/>
          <w:marTop w:val="0"/>
          <w:marBottom w:val="0"/>
          <w:divBdr>
            <w:top w:val="none" w:sz="0" w:space="0" w:color="auto"/>
            <w:left w:val="none" w:sz="0" w:space="0" w:color="auto"/>
            <w:bottom w:val="none" w:sz="0" w:space="0" w:color="auto"/>
            <w:right w:val="none" w:sz="0" w:space="0" w:color="auto"/>
          </w:divBdr>
        </w:div>
      </w:divsChild>
    </w:div>
    <w:div w:id="775442045">
      <w:bodyDiv w:val="1"/>
      <w:marLeft w:val="0"/>
      <w:marRight w:val="0"/>
      <w:marTop w:val="0"/>
      <w:marBottom w:val="0"/>
      <w:divBdr>
        <w:top w:val="none" w:sz="0" w:space="0" w:color="auto"/>
        <w:left w:val="none" w:sz="0" w:space="0" w:color="auto"/>
        <w:bottom w:val="none" w:sz="0" w:space="0" w:color="auto"/>
        <w:right w:val="none" w:sz="0" w:space="0" w:color="auto"/>
      </w:divBdr>
      <w:divsChild>
        <w:div w:id="1906064570">
          <w:marLeft w:val="547"/>
          <w:marRight w:val="0"/>
          <w:marTop w:val="0"/>
          <w:marBottom w:val="0"/>
          <w:divBdr>
            <w:top w:val="none" w:sz="0" w:space="0" w:color="auto"/>
            <w:left w:val="none" w:sz="0" w:space="0" w:color="auto"/>
            <w:bottom w:val="none" w:sz="0" w:space="0" w:color="auto"/>
            <w:right w:val="none" w:sz="0" w:space="0" w:color="auto"/>
          </w:divBdr>
        </w:div>
        <w:div w:id="2111074902">
          <w:marLeft w:val="547"/>
          <w:marRight w:val="0"/>
          <w:marTop w:val="0"/>
          <w:marBottom w:val="0"/>
          <w:divBdr>
            <w:top w:val="none" w:sz="0" w:space="0" w:color="auto"/>
            <w:left w:val="none" w:sz="0" w:space="0" w:color="auto"/>
            <w:bottom w:val="none" w:sz="0" w:space="0" w:color="auto"/>
            <w:right w:val="none" w:sz="0" w:space="0" w:color="auto"/>
          </w:divBdr>
        </w:div>
      </w:divsChild>
    </w:div>
    <w:div w:id="789512894">
      <w:bodyDiv w:val="1"/>
      <w:marLeft w:val="0"/>
      <w:marRight w:val="0"/>
      <w:marTop w:val="0"/>
      <w:marBottom w:val="0"/>
      <w:divBdr>
        <w:top w:val="none" w:sz="0" w:space="0" w:color="auto"/>
        <w:left w:val="none" w:sz="0" w:space="0" w:color="auto"/>
        <w:bottom w:val="none" w:sz="0" w:space="0" w:color="auto"/>
        <w:right w:val="none" w:sz="0" w:space="0" w:color="auto"/>
      </w:divBdr>
      <w:divsChild>
        <w:div w:id="312611792">
          <w:marLeft w:val="547"/>
          <w:marRight w:val="0"/>
          <w:marTop w:val="0"/>
          <w:marBottom w:val="0"/>
          <w:divBdr>
            <w:top w:val="none" w:sz="0" w:space="0" w:color="auto"/>
            <w:left w:val="none" w:sz="0" w:space="0" w:color="auto"/>
            <w:bottom w:val="none" w:sz="0" w:space="0" w:color="auto"/>
            <w:right w:val="none" w:sz="0" w:space="0" w:color="auto"/>
          </w:divBdr>
        </w:div>
      </w:divsChild>
    </w:div>
    <w:div w:id="830171309">
      <w:bodyDiv w:val="1"/>
      <w:marLeft w:val="0"/>
      <w:marRight w:val="0"/>
      <w:marTop w:val="0"/>
      <w:marBottom w:val="0"/>
      <w:divBdr>
        <w:top w:val="none" w:sz="0" w:space="0" w:color="auto"/>
        <w:left w:val="none" w:sz="0" w:space="0" w:color="auto"/>
        <w:bottom w:val="none" w:sz="0" w:space="0" w:color="auto"/>
        <w:right w:val="none" w:sz="0" w:space="0" w:color="auto"/>
      </w:divBdr>
    </w:div>
    <w:div w:id="911618269">
      <w:bodyDiv w:val="1"/>
      <w:marLeft w:val="0"/>
      <w:marRight w:val="0"/>
      <w:marTop w:val="0"/>
      <w:marBottom w:val="0"/>
      <w:divBdr>
        <w:top w:val="none" w:sz="0" w:space="0" w:color="auto"/>
        <w:left w:val="none" w:sz="0" w:space="0" w:color="auto"/>
        <w:bottom w:val="none" w:sz="0" w:space="0" w:color="auto"/>
        <w:right w:val="none" w:sz="0" w:space="0" w:color="auto"/>
      </w:divBdr>
    </w:div>
    <w:div w:id="922030783">
      <w:bodyDiv w:val="1"/>
      <w:marLeft w:val="0"/>
      <w:marRight w:val="0"/>
      <w:marTop w:val="0"/>
      <w:marBottom w:val="0"/>
      <w:divBdr>
        <w:top w:val="none" w:sz="0" w:space="0" w:color="auto"/>
        <w:left w:val="none" w:sz="0" w:space="0" w:color="auto"/>
        <w:bottom w:val="none" w:sz="0" w:space="0" w:color="auto"/>
        <w:right w:val="none" w:sz="0" w:space="0" w:color="auto"/>
      </w:divBdr>
      <w:divsChild>
        <w:div w:id="700857096">
          <w:marLeft w:val="446"/>
          <w:marRight w:val="0"/>
          <w:marTop w:val="0"/>
          <w:marBottom w:val="0"/>
          <w:divBdr>
            <w:top w:val="none" w:sz="0" w:space="0" w:color="auto"/>
            <w:left w:val="none" w:sz="0" w:space="0" w:color="auto"/>
            <w:bottom w:val="none" w:sz="0" w:space="0" w:color="auto"/>
            <w:right w:val="none" w:sz="0" w:space="0" w:color="auto"/>
          </w:divBdr>
        </w:div>
        <w:div w:id="807474068">
          <w:marLeft w:val="446"/>
          <w:marRight w:val="0"/>
          <w:marTop w:val="0"/>
          <w:marBottom w:val="0"/>
          <w:divBdr>
            <w:top w:val="none" w:sz="0" w:space="0" w:color="auto"/>
            <w:left w:val="none" w:sz="0" w:space="0" w:color="auto"/>
            <w:bottom w:val="none" w:sz="0" w:space="0" w:color="auto"/>
            <w:right w:val="none" w:sz="0" w:space="0" w:color="auto"/>
          </w:divBdr>
        </w:div>
        <w:div w:id="1530416703">
          <w:marLeft w:val="446"/>
          <w:marRight w:val="0"/>
          <w:marTop w:val="0"/>
          <w:marBottom w:val="0"/>
          <w:divBdr>
            <w:top w:val="none" w:sz="0" w:space="0" w:color="auto"/>
            <w:left w:val="none" w:sz="0" w:space="0" w:color="auto"/>
            <w:bottom w:val="none" w:sz="0" w:space="0" w:color="auto"/>
            <w:right w:val="none" w:sz="0" w:space="0" w:color="auto"/>
          </w:divBdr>
        </w:div>
      </w:divsChild>
    </w:div>
    <w:div w:id="948657665">
      <w:bodyDiv w:val="1"/>
      <w:marLeft w:val="0"/>
      <w:marRight w:val="0"/>
      <w:marTop w:val="0"/>
      <w:marBottom w:val="0"/>
      <w:divBdr>
        <w:top w:val="none" w:sz="0" w:space="0" w:color="auto"/>
        <w:left w:val="none" w:sz="0" w:space="0" w:color="auto"/>
        <w:bottom w:val="none" w:sz="0" w:space="0" w:color="auto"/>
        <w:right w:val="none" w:sz="0" w:space="0" w:color="auto"/>
      </w:divBdr>
      <w:divsChild>
        <w:div w:id="747189380">
          <w:marLeft w:val="907"/>
          <w:marRight w:val="0"/>
          <w:marTop w:val="0"/>
          <w:marBottom w:val="0"/>
          <w:divBdr>
            <w:top w:val="none" w:sz="0" w:space="0" w:color="auto"/>
            <w:left w:val="none" w:sz="0" w:space="0" w:color="auto"/>
            <w:bottom w:val="none" w:sz="0" w:space="0" w:color="auto"/>
            <w:right w:val="none" w:sz="0" w:space="0" w:color="auto"/>
          </w:divBdr>
        </w:div>
        <w:div w:id="934748829">
          <w:marLeft w:val="907"/>
          <w:marRight w:val="0"/>
          <w:marTop w:val="0"/>
          <w:marBottom w:val="0"/>
          <w:divBdr>
            <w:top w:val="none" w:sz="0" w:space="0" w:color="auto"/>
            <w:left w:val="none" w:sz="0" w:space="0" w:color="auto"/>
            <w:bottom w:val="none" w:sz="0" w:space="0" w:color="auto"/>
            <w:right w:val="none" w:sz="0" w:space="0" w:color="auto"/>
          </w:divBdr>
        </w:div>
      </w:divsChild>
    </w:div>
    <w:div w:id="965043687">
      <w:bodyDiv w:val="1"/>
      <w:marLeft w:val="0"/>
      <w:marRight w:val="0"/>
      <w:marTop w:val="0"/>
      <w:marBottom w:val="0"/>
      <w:divBdr>
        <w:top w:val="none" w:sz="0" w:space="0" w:color="auto"/>
        <w:left w:val="none" w:sz="0" w:space="0" w:color="auto"/>
        <w:bottom w:val="none" w:sz="0" w:space="0" w:color="auto"/>
        <w:right w:val="none" w:sz="0" w:space="0" w:color="auto"/>
      </w:divBdr>
    </w:div>
    <w:div w:id="967779000">
      <w:bodyDiv w:val="1"/>
      <w:marLeft w:val="0"/>
      <w:marRight w:val="0"/>
      <w:marTop w:val="0"/>
      <w:marBottom w:val="0"/>
      <w:divBdr>
        <w:top w:val="none" w:sz="0" w:space="0" w:color="auto"/>
        <w:left w:val="none" w:sz="0" w:space="0" w:color="auto"/>
        <w:bottom w:val="none" w:sz="0" w:space="0" w:color="auto"/>
        <w:right w:val="none" w:sz="0" w:space="0" w:color="auto"/>
      </w:divBdr>
    </w:div>
    <w:div w:id="1076435983">
      <w:bodyDiv w:val="1"/>
      <w:marLeft w:val="0"/>
      <w:marRight w:val="0"/>
      <w:marTop w:val="0"/>
      <w:marBottom w:val="0"/>
      <w:divBdr>
        <w:top w:val="none" w:sz="0" w:space="0" w:color="auto"/>
        <w:left w:val="none" w:sz="0" w:space="0" w:color="auto"/>
        <w:bottom w:val="none" w:sz="0" w:space="0" w:color="auto"/>
        <w:right w:val="none" w:sz="0" w:space="0" w:color="auto"/>
      </w:divBdr>
      <w:divsChild>
        <w:div w:id="645011276">
          <w:marLeft w:val="1440"/>
          <w:marRight w:val="0"/>
          <w:marTop w:val="0"/>
          <w:marBottom w:val="0"/>
          <w:divBdr>
            <w:top w:val="none" w:sz="0" w:space="0" w:color="auto"/>
            <w:left w:val="none" w:sz="0" w:space="0" w:color="auto"/>
            <w:bottom w:val="none" w:sz="0" w:space="0" w:color="auto"/>
            <w:right w:val="none" w:sz="0" w:space="0" w:color="auto"/>
          </w:divBdr>
        </w:div>
      </w:divsChild>
    </w:div>
    <w:div w:id="1079865643">
      <w:bodyDiv w:val="1"/>
      <w:marLeft w:val="0"/>
      <w:marRight w:val="0"/>
      <w:marTop w:val="0"/>
      <w:marBottom w:val="0"/>
      <w:divBdr>
        <w:top w:val="none" w:sz="0" w:space="0" w:color="auto"/>
        <w:left w:val="none" w:sz="0" w:space="0" w:color="auto"/>
        <w:bottom w:val="none" w:sz="0" w:space="0" w:color="auto"/>
        <w:right w:val="none" w:sz="0" w:space="0" w:color="auto"/>
      </w:divBdr>
    </w:div>
    <w:div w:id="1115371707">
      <w:bodyDiv w:val="1"/>
      <w:marLeft w:val="0"/>
      <w:marRight w:val="0"/>
      <w:marTop w:val="0"/>
      <w:marBottom w:val="0"/>
      <w:divBdr>
        <w:top w:val="none" w:sz="0" w:space="0" w:color="auto"/>
        <w:left w:val="none" w:sz="0" w:space="0" w:color="auto"/>
        <w:bottom w:val="none" w:sz="0" w:space="0" w:color="auto"/>
        <w:right w:val="none" w:sz="0" w:space="0" w:color="auto"/>
      </w:divBdr>
    </w:div>
    <w:div w:id="1141464404">
      <w:bodyDiv w:val="1"/>
      <w:marLeft w:val="0"/>
      <w:marRight w:val="0"/>
      <w:marTop w:val="0"/>
      <w:marBottom w:val="0"/>
      <w:divBdr>
        <w:top w:val="none" w:sz="0" w:space="0" w:color="auto"/>
        <w:left w:val="none" w:sz="0" w:space="0" w:color="auto"/>
        <w:bottom w:val="none" w:sz="0" w:space="0" w:color="auto"/>
        <w:right w:val="none" w:sz="0" w:space="0" w:color="auto"/>
      </w:divBdr>
      <w:divsChild>
        <w:div w:id="230047601">
          <w:marLeft w:val="547"/>
          <w:marRight w:val="0"/>
          <w:marTop w:val="0"/>
          <w:marBottom w:val="0"/>
          <w:divBdr>
            <w:top w:val="none" w:sz="0" w:space="0" w:color="auto"/>
            <w:left w:val="none" w:sz="0" w:space="0" w:color="auto"/>
            <w:bottom w:val="none" w:sz="0" w:space="0" w:color="auto"/>
            <w:right w:val="none" w:sz="0" w:space="0" w:color="auto"/>
          </w:divBdr>
        </w:div>
        <w:div w:id="922302293">
          <w:marLeft w:val="547"/>
          <w:marRight w:val="0"/>
          <w:marTop w:val="0"/>
          <w:marBottom w:val="0"/>
          <w:divBdr>
            <w:top w:val="none" w:sz="0" w:space="0" w:color="auto"/>
            <w:left w:val="none" w:sz="0" w:space="0" w:color="auto"/>
            <w:bottom w:val="none" w:sz="0" w:space="0" w:color="auto"/>
            <w:right w:val="none" w:sz="0" w:space="0" w:color="auto"/>
          </w:divBdr>
        </w:div>
      </w:divsChild>
    </w:div>
    <w:div w:id="1180243210">
      <w:bodyDiv w:val="1"/>
      <w:marLeft w:val="0"/>
      <w:marRight w:val="0"/>
      <w:marTop w:val="0"/>
      <w:marBottom w:val="0"/>
      <w:divBdr>
        <w:top w:val="none" w:sz="0" w:space="0" w:color="auto"/>
        <w:left w:val="none" w:sz="0" w:space="0" w:color="auto"/>
        <w:bottom w:val="none" w:sz="0" w:space="0" w:color="auto"/>
        <w:right w:val="none" w:sz="0" w:space="0" w:color="auto"/>
      </w:divBdr>
    </w:div>
    <w:div w:id="1185941185">
      <w:bodyDiv w:val="1"/>
      <w:marLeft w:val="0"/>
      <w:marRight w:val="0"/>
      <w:marTop w:val="0"/>
      <w:marBottom w:val="0"/>
      <w:divBdr>
        <w:top w:val="none" w:sz="0" w:space="0" w:color="auto"/>
        <w:left w:val="none" w:sz="0" w:space="0" w:color="auto"/>
        <w:bottom w:val="none" w:sz="0" w:space="0" w:color="auto"/>
        <w:right w:val="none" w:sz="0" w:space="0" w:color="auto"/>
      </w:divBdr>
      <w:divsChild>
        <w:div w:id="247689339">
          <w:marLeft w:val="1440"/>
          <w:marRight w:val="0"/>
          <w:marTop w:val="0"/>
          <w:marBottom w:val="0"/>
          <w:divBdr>
            <w:top w:val="none" w:sz="0" w:space="0" w:color="auto"/>
            <w:left w:val="none" w:sz="0" w:space="0" w:color="auto"/>
            <w:bottom w:val="none" w:sz="0" w:space="0" w:color="auto"/>
            <w:right w:val="none" w:sz="0" w:space="0" w:color="auto"/>
          </w:divBdr>
        </w:div>
        <w:div w:id="702054288">
          <w:marLeft w:val="1440"/>
          <w:marRight w:val="0"/>
          <w:marTop w:val="0"/>
          <w:marBottom w:val="0"/>
          <w:divBdr>
            <w:top w:val="none" w:sz="0" w:space="0" w:color="auto"/>
            <w:left w:val="none" w:sz="0" w:space="0" w:color="auto"/>
            <w:bottom w:val="none" w:sz="0" w:space="0" w:color="auto"/>
            <w:right w:val="none" w:sz="0" w:space="0" w:color="auto"/>
          </w:divBdr>
        </w:div>
        <w:div w:id="919826427">
          <w:marLeft w:val="1440"/>
          <w:marRight w:val="0"/>
          <w:marTop w:val="0"/>
          <w:marBottom w:val="0"/>
          <w:divBdr>
            <w:top w:val="none" w:sz="0" w:space="0" w:color="auto"/>
            <w:left w:val="none" w:sz="0" w:space="0" w:color="auto"/>
            <w:bottom w:val="none" w:sz="0" w:space="0" w:color="auto"/>
            <w:right w:val="none" w:sz="0" w:space="0" w:color="auto"/>
          </w:divBdr>
        </w:div>
      </w:divsChild>
    </w:div>
    <w:div w:id="1211260475">
      <w:bodyDiv w:val="1"/>
      <w:marLeft w:val="0"/>
      <w:marRight w:val="0"/>
      <w:marTop w:val="0"/>
      <w:marBottom w:val="0"/>
      <w:divBdr>
        <w:top w:val="none" w:sz="0" w:space="0" w:color="auto"/>
        <w:left w:val="none" w:sz="0" w:space="0" w:color="auto"/>
        <w:bottom w:val="none" w:sz="0" w:space="0" w:color="auto"/>
        <w:right w:val="none" w:sz="0" w:space="0" w:color="auto"/>
      </w:divBdr>
    </w:div>
    <w:div w:id="1217473950">
      <w:bodyDiv w:val="1"/>
      <w:marLeft w:val="0"/>
      <w:marRight w:val="0"/>
      <w:marTop w:val="0"/>
      <w:marBottom w:val="0"/>
      <w:divBdr>
        <w:top w:val="none" w:sz="0" w:space="0" w:color="auto"/>
        <w:left w:val="none" w:sz="0" w:space="0" w:color="auto"/>
        <w:bottom w:val="none" w:sz="0" w:space="0" w:color="auto"/>
        <w:right w:val="none" w:sz="0" w:space="0" w:color="auto"/>
      </w:divBdr>
      <w:divsChild>
        <w:div w:id="1375960553">
          <w:marLeft w:val="907"/>
          <w:marRight w:val="0"/>
          <w:marTop w:val="0"/>
          <w:marBottom w:val="0"/>
          <w:divBdr>
            <w:top w:val="none" w:sz="0" w:space="0" w:color="auto"/>
            <w:left w:val="none" w:sz="0" w:space="0" w:color="auto"/>
            <w:bottom w:val="none" w:sz="0" w:space="0" w:color="auto"/>
            <w:right w:val="none" w:sz="0" w:space="0" w:color="auto"/>
          </w:divBdr>
        </w:div>
        <w:div w:id="2115200559">
          <w:marLeft w:val="907"/>
          <w:marRight w:val="0"/>
          <w:marTop w:val="0"/>
          <w:marBottom w:val="0"/>
          <w:divBdr>
            <w:top w:val="none" w:sz="0" w:space="0" w:color="auto"/>
            <w:left w:val="none" w:sz="0" w:space="0" w:color="auto"/>
            <w:bottom w:val="none" w:sz="0" w:space="0" w:color="auto"/>
            <w:right w:val="none" w:sz="0" w:space="0" w:color="auto"/>
          </w:divBdr>
        </w:div>
      </w:divsChild>
    </w:div>
    <w:div w:id="1261988867">
      <w:bodyDiv w:val="1"/>
      <w:marLeft w:val="0"/>
      <w:marRight w:val="0"/>
      <w:marTop w:val="0"/>
      <w:marBottom w:val="0"/>
      <w:divBdr>
        <w:top w:val="none" w:sz="0" w:space="0" w:color="auto"/>
        <w:left w:val="none" w:sz="0" w:space="0" w:color="auto"/>
        <w:bottom w:val="none" w:sz="0" w:space="0" w:color="auto"/>
        <w:right w:val="none" w:sz="0" w:space="0" w:color="auto"/>
      </w:divBdr>
      <w:divsChild>
        <w:div w:id="684786477">
          <w:marLeft w:val="360"/>
          <w:marRight w:val="0"/>
          <w:marTop w:val="200"/>
          <w:marBottom w:val="0"/>
          <w:divBdr>
            <w:top w:val="none" w:sz="0" w:space="0" w:color="auto"/>
            <w:left w:val="none" w:sz="0" w:space="0" w:color="auto"/>
            <w:bottom w:val="none" w:sz="0" w:space="0" w:color="auto"/>
            <w:right w:val="none" w:sz="0" w:space="0" w:color="auto"/>
          </w:divBdr>
        </w:div>
        <w:div w:id="935140132">
          <w:marLeft w:val="360"/>
          <w:marRight w:val="0"/>
          <w:marTop w:val="200"/>
          <w:marBottom w:val="0"/>
          <w:divBdr>
            <w:top w:val="none" w:sz="0" w:space="0" w:color="auto"/>
            <w:left w:val="none" w:sz="0" w:space="0" w:color="auto"/>
            <w:bottom w:val="none" w:sz="0" w:space="0" w:color="auto"/>
            <w:right w:val="none" w:sz="0" w:space="0" w:color="auto"/>
          </w:divBdr>
        </w:div>
        <w:div w:id="1851333144">
          <w:marLeft w:val="360"/>
          <w:marRight w:val="0"/>
          <w:marTop w:val="200"/>
          <w:marBottom w:val="0"/>
          <w:divBdr>
            <w:top w:val="none" w:sz="0" w:space="0" w:color="auto"/>
            <w:left w:val="none" w:sz="0" w:space="0" w:color="auto"/>
            <w:bottom w:val="none" w:sz="0" w:space="0" w:color="auto"/>
            <w:right w:val="none" w:sz="0" w:space="0" w:color="auto"/>
          </w:divBdr>
        </w:div>
      </w:divsChild>
    </w:div>
    <w:div w:id="1265726450">
      <w:bodyDiv w:val="1"/>
      <w:marLeft w:val="0"/>
      <w:marRight w:val="0"/>
      <w:marTop w:val="0"/>
      <w:marBottom w:val="0"/>
      <w:divBdr>
        <w:top w:val="none" w:sz="0" w:space="0" w:color="auto"/>
        <w:left w:val="none" w:sz="0" w:space="0" w:color="auto"/>
        <w:bottom w:val="none" w:sz="0" w:space="0" w:color="auto"/>
        <w:right w:val="none" w:sz="0" w:space="0" w:color="auto"/>
      </w:divBdr>
      <w:divsChild>
        <w:div w:id="478500524">
          <w:marLeft w:val="446"/>
          <w:marRight w:val="0"/>
          <w:marTop w:val="0"/>
          <w:marBottom w:val="0"/>
          <w:divBdr>
            <w:top w:val="none" w:sz="0" w:space="0" w:color="auto"/>
            <w:left w:val="none" w:sz="0" w:space="0" w:color="auto"/>
            <w:bottom w:val="none" w:sz="0" w:space="0" w:color="auto"/>
            <w:right w:val="none" w:sz="0" w:space="0" w:color="auto"/>
          </w:divBdr>
        </w:div>
        <w:div w:id="673990645">
          <w:marLeft w:val="446"/>
          <w:marRight w:val="0"/>
          <w:marTop w:val="0"/>
          <w:marBottom w:val="0"/>
          <w:divBdr>
            <w:top w:val="none" w:sz="0" w:space="0" w:color="auto"/>
            <w:left w:val="none" w:sz="0" w:space="0" w:color="auto"/>
            <w:bottom w:val="none" w:sz="0" w:space="0" w:color="auto"/>
            <w:right w:val="none" w:sz="0" w:space="0" w:color="auto"/>
          </w:divBdr>
        </w:div>
        <w:div w:id="1274362509">
          <w:marLeft w:val="446"/>
          <w:marRight w:val="0"/>
          <w:marTop w:val="0"/>
          <w:marBottom w:val="0"/>
          <w:divBdr>
            <w:top w:val="none" w:sz="0" w:space="0" w:color="auto"/>
            <w:left w:val="none" w:sz="0" w:space="0" w:color="auto"/>
            <w:bottom w:val="none" w:sz="0" w:space="0" w:color="auto"/>
            <w:right w:val="none" w:sz="0" w:space="0" w:color="auto"/>
          </w:divBdr>
        </w:div>
      </w:divsChild>
    </w:div>
    <w:div w:id="1289507180">
      <w:bodyDiv w:val="1"/>
      <w:marLeft w:val="0"/>
      <w:marRight w:val="0"/>
      <w:marTop w:val="0"/>
      <w:marBottom w:val="0"/>
      <w:divBdr>
        <w:top w:val="none" w:sz="0" w:space="0" w:color="auto"/>
        <w:left w:val="none" w:sz="0" w:space="0" w:color="auto"/>
        <w:bottom w:val="none" w:sz="0" w:space="0" w:color="auto"/>
        <w:right w:val="none" w:sz="0" w:space="0" w:color="auto"/>
      </w:divBdr>
      <w:divsChild>
        <w:div w:id="1019620263">
          <w:marLeft w:val="0"/>
          <w:marRight w:val="0"/>
          <w:marTop w:val="0"/>
          <w:marBottom w:val="0"/>
          <w:divBdr>
            <w:top w:val="none" w:sz="0" w:space="0" w:color="auto"/>
            <w:left w:val="none" w:sz="0" w:space="0" w:color="auto"/>
            <w:bottom w:val="none" w:sz="0" w:space="0" w:color="auto"/>
            <w:right w:val="none" w:sz="0" w:space="0" w:color="auto"/>
          </w:divBdr>
        </w:div>
        <w:div w:id="1217201735">
          <w:marLeft w:val="0"/>
          <w:marRight w:val="0"/>
          <w:marTop w:val="0"/>
          <w:marBottom w:val="0"/>
          <w:divBdr>
            <w:top w:val="none" w:sz="0" w:space="0" w:color="auto"/>
            <w:left w:val="none" w:sz="0" w:space="0" w:color="auto"/>
            <w:bottom w:val="none" w:sz="0" w:space="0" w:color="auto"/>
            <w:right w:val="none" w:sz="0" w:space="0" w:color="auto"/>
          </w:divBdr>
        </w:div>
        <w:div w:id="1222641811">
          <w:marLeft w:val="0"/>
          <w:marRight w:val="0"/>
          <w:marTop w:val="0"/>
          <w:marBottom w:val="0"/>
          <w:divBdr>
            <w:top w:val="none" w:sz="0" w:space="0" w:color="auto"/>
            <w:left w:val="none" w:sz="0" w:space="0" w:color="auto"/>
            <w:bottom w:val="none" w:sz="0" w:space="0" w:color="auto"/>
            <w:right w:val="none" w:sz="0" w:space="0" w:color="auto"/>
          </w:divBdr>
        </w:div>
        <w:div w:id="1446191792">
          <w:marLeft w:val="0"/>
          <w:marRight w:val="0"/>
          <w:marTop w:val="0"/>
          <w:marBottom w:val="0"/>
          <w:divBdr>
            <w:top w:val="none" w:sz="0" w:space="0" w:color="auto"/>
            <w:left w:val="none" w:sz="0" w:space="0" w:color="auto"/>
            <w:bottom w:val="none" w:sz="0" w:space="0" w:color="auto"/>
            <w:right w:val="none" w:sz="0" w:space="0" w:color="auto"/>
          </w:divBdr>
        </w:div>
        <w:div w:id="2009674994">
          <w:marLeft w:val="0"/>
          <w:marRight w:val="0"/>
          <w:marTop w:val="0"/>
          <w:marBottom w:val="0"/>
          <w:divBdr>
            <w:top w:val="none" w:sz="0" w:space="0" w:color="auto"/>
            <w:left w:val="none" w:sz="0" w:space="0" w:color="auto"/>
            <w:bottom w:val="none" w:sz="0" w:space="0" w:color="auto"/>
            <w:right w:val="none" w:sz="0" w:space="0" w:color="auto"/>
          </w:divBdr>
        </w:div>
      </w:divsChild>
    </w:div>
    <w:div w:id="1295256624">
      <w:bodyDiv w:val="1"/>
      <w:marLeft w:val="0"/>
      <w:marRight w:val="0"/>
      <w:marTop w:val="0"/>
      <w:marBottom w:val="0"/>
      <w:divBdr>
        <w:top w:val="none" w:sz="0" w:space="0" w:color="auto"/>
        <w:left w:val="none" w:sz="0" w:space="0" w:color="auto"/>
        <w:bottom w:val="none" w:sz="0" w:space="0" w:color="auto"/>
        <w:right w:val="none" w:sz="0" w:space="0" w:color="auto"/>
      </w:divBdr>
      <w:divsChild>
        <w:div w:id="6181875">
          <w:marLeft w:val="446"/>
          <w:marRight w:val="0"/>
          <w:marTop w:val="0"/>
          <w:marBottom w:val="0"/>
          <w:divBdr>
            <w:top w:val="none" w:sz="0" w:space="0" w:color="auto"/>
            <w:left w:val="none" w:sz="0" w:space="0" w:color="auto"/>
            <w:bottom w:val="none" w:sz="0" w:space="0" w:color="auto"/>
            <w:right w:val="none" w:sz="0" w:space="0" w:color="auto"/>
          </w:divBdr>
        </w:div>
        <w:div w:id="778182296">
          <w:marLeft w:val="446"/>
          <w:marRight w:val="0"/>
          <w:marTop w:val="0"/>
          <w:marBottom w:val="0"/>
          <w:divBdr>
            <w:top w:val="none" w:sz="0" w:space="0" w:color="auto"/>
            <w:left w:val="none" w:sz="0" w:space="0" w:color="auto"/>
            <w:bottom w:val="none" w:sz="0" w:space="0" w:color="auto"/>
            <w:right w:val="none" w:sz="0" w:space="0" w:color="auto"/>
          </w:divBdr>
        </w:div>
        <w:div w:id="1288702579">
          <w:marLeft w:val="446"/>
          <w:marRight w:val="0"/>
          <w:marTop w:val="0"/>
          <w:marBottom w:val="0"/>
          <w:divBdr>
            <w:top w:val="none" w:sz="0" w:space="0" w:color="auto"/>
            <w:left w:val="none" w:sz="0" w:space="0" w:color="auto"/>
            <w:bottom w:val="none" w:sz="0" w:space="0" w:color="auto"/>
            <w:right w:val="none" w:sz="0" w:space="0" w:color="auto"/>
          </w:divBdr>
        </w:div>
        <w:div w:id="1313176294">
          <w:marLeft w:val="446"/>
          <w:marRight w:val="0"/>
          <w:marTop w:val="0"/>
          <w:marBottom w:val="0"/>
          <w:divBdr>
            <w:top w:val="none" w:sz="0" w:space="0" w:color="auto"/>
            <w:left w:val="none" w:sz="0" w:space="0" w:color="auto"/>
            <w:bottom w:val="none" w:sz="0" w:space="0" w:color="auto"/>
            <w:right w:val="none" w:sz="0" w:space="0" w:color="auto"/>
          </w:divBdr>
        </w:div>
        <w:div w:id="1600331681">
          <w:marLeft w:val="446"/>
          <w:marRight w:val="0"/>
          <w:marTop w:val="0"/>
          <w:marBottom w:val="0"/>
          <w:divBdr>
            <w:top w:val="none" w:sz="0" w:space="0" w:color="auto"/>
            <w:left w:val="none" w:sz="0" w:space="0" w:color="auto"/>
            <w:bottom w:val="none" w:sz="0" w:space="0" w:color="auto"/>
            <w:right w:val="none" w:sz="0" w:space="0" w:color="auto"/>
          </w:divBdr>
        </w:div>
        <w:div w:id="1612710189">
          <w:marLeft w:val="446"/>
          <w:marRight w:val="0"/>
          <w:marTop w:val="0"/>
          <w:marBottom w:val="0"/>
          <w:divBdr>
            <w:top w:val="none" w:sz="0" w:space="0" w:color="auto"/>
            <w:left w:val="none" w:sz="0" w:space="0" w:color="auto"/>
            <w:bottom w:val="none" w:sz="0" w:space="0" w:color="auto"/>
            <w:right w:val="none" w:sz="0" w:space="0" w:color="auto"/>
          </w:divBdr>
        </w:div>
      </w:divsChild>
    </w:div>
    <w:div w:id="1464035727">
      <w:bodyDiv w:val="1"/>
      <w:marLeft w:val="0"/>
      <w:marRight w:val="0"/>
      <w:marTop w:val="0"/>
      <w:marBottom w:val="0"/>
      <w:divBdr>
        <w:top w:val="none" w:sz="0" w:space="0" w:color="auto"/>
        <w:left w:val="none" w:sz="0" w:space="0" w:color="auto"/>
        <w:bottom w:val="none" w:sz="0" w:space="0" w:color="auto"/>
        <w:right w:val="none" w:sz="0" w:space="0" w:color="auto"/>
      </w:divBdr>
      <w:divsChild>
        <w:div w:id="296767368">
          <w:marLeft w:val="806"/>
          <w:marRight w:val="0"/>
          <w:marTop w:val="0"/>
          <w:marBottom w:val="0"/>
          <w:divBdr>
            <w:top w:val="none" w:sz="0" w:space="0" w:color="auto"/>
            <w:left w:val="none" w:sz="0" w:space="0" w:color="auto"/>
            <w:bottom w:val="none" w:sz="0" w:space="0" w:color="auto"/>
            <w:right w:val="none" w:sz="0" w:space="0" w:color="auto"/>
          </w:divBdr>
        </w:div>
        <w:div w:id="612439320">
          <w:marLeft w:val="806"/>
          <w:marRight w:val="0"/>
          <w:marTop w:val="0"/>
          <w:marBottom w:val="0"/>
          <w:divBdr>
            <w:top w:val="none" w:sz="0" w:space="0" w:color="auto"/>
            <w:left w:val="none" w:sz="0" w:space="0" w:color="auto"/>
            <w:bottom w:val="none" w:sz="0" w:space="0" w:color="auto"/>
            <w:right w:val="none" w:sz="0" w:space="0" w:color="auto"/>
          </w:divBdr>
        </w:div>
        <w:div w:id="988901033">
          <w:marLeft w:val="806"/>
          <w:marRight w:val="0"/>
          <w:marTop w:val="0"/>
          <w:marBottom w:val="0"/>
          <w:divBdr>
            <w:top w:val="none" w:sz="0" w:space="0" w:color="auto"/>
            <w:left w:val="none" w:sz="0" w:space="0" w:color="auto"/>
            <w:bottom w:val="none" w:sz="0" w:space="0" w:color="auto"/>
            <w:right w:val="none" w:sz="0" w:space="0" w:color="auto"/>
          </w:divBdr>
        </w:div>
        <w:div w:id="2140604063">
          <w:marLeft w:val="806"/>
          <w:marRight w:val="0"/>
          <w:marTop w:val="0"/>
          <w:marBottom w:val="0"/>
          <w:divBdr>
            <w:top w:val="none" w:sz="0" w:space="0" w:color="auto"/>
            <w:left w:val="none" w:sz="0" w:space="0" w:color="auto"/>
            <w:bottom w:val="none" w:sz="0" w:space="0" w:color="auto"/>
            <w:right w:val="none" w:sz="0" w:space="0" w:color="auto"/>
          </w:divBdr>
        </w:div>
      </w:divsChild>
    </w:div>
    <w:div w:id="1466125226">
      <w:bodyDiv w:val="1"/>
      <w:marLeft w:val="0"/>
      <w:marRight w:val="0"/>
      <w:marTop w:val="0"/>
      <w:marBottom w:val="0"/>
      <w:divBdr>
        <w:top w:val="none" w:sz="0" w:space="0" w:color="auto"/>
        <w:left w:val="none" w:sz="0" w:space="0" w:color="auto"/>
        <w:bottom w:val="none" w:sz="0" w:space="0" w:color="auto"/>
        <w:right w:val="none" w:sz="0" w:space="0" w:color="auto"/>
      </w:divBdr>
    </w:div>
    <w:div w:id="1476337036">
      <w:bodyDiv w:val="1"/>
      <w:marLeft w:val="0"/>
      <w:marRight w:val="0"/>
      <w:marTop w:val="0"/>
      <w:marBottom w:val="0"/>
      <w:divBdr>
        <w:top w:val="none" w:sz="0" w:space="0" w:color="auto"/>
        <w:left w:val="none" w:sz="0" w:space="0" w:color="auto"/>
        <w:bottom w:val="none" w:sz="0" w:space="0" w:color="auto"/>
        <w:right w:val="none" w:sz="0" w:space="0" w:color="auto"/>
      </w:divBdr>
      <w:divsChild>
        <w:div w:id="446975074">
          <w:marLeft w:val="806"/>
          <w:marRight w:val="0"/>
          <w:marTop w:val="0"/>
          <w:marBottom w:val="0"/>
          <w:divBdr>
            <w:top w:val="none" w:sz="0" w:space="0" w:color="auto"/>
            <w:left w:val="none" w:sz="0" w:space="0" w:color="auto"/>
            <w:bottom w:val="none" w:sz="0" w:space="0" w:color="auto"/>
            <w:right w:val="none" w:sz="0" w:space="0" w:color="auto"/>
          </w:divBdr>
        </w:div>
        <w:div w:id="1238899787">
          <w:marLeft w:val="806"/>
          <w:marRight w:val="0"/>
          <w:marTop w:val="0"/>
          <w:marBottom w:val="0"/>
          <w:divBdr>
            <w:top w:val="none" w:sz="0" w:space="0" w:color="auto"/>
            <w:left w:val="none" w:sz="0" w:space="0" w:color="auto"/>
            <w:bottom w:val="none" w:sz="0" w:space="0" w:color="auto"/>
            <w:right w:val="none" w:sz="0" w:space="0" w:color="auto"/>
          </w:divBdr>
        </w:div>
        <w:div w:id="1834834032">
          <w:marLeft w:val="806"/>
          <w:marRight w:val="0"/>
          <w:marTop w:val="0"/>
          <w:marBottom w:val="0"/>
          <w:divBdr>
            <w:top w:val="none" w:sz="0" w:space="0" w:color="auto"/>
            <w:left w:val="none" w:sz="0" w:space="0" w:color="auto"/>
            <w:bottom w:val="none" w:sz="0" w:space="0" w:color="auto"/>
            <w:right w:val="none" w:sz="0" w:space="0" w:color="auto"/>
          </w:divBdr>
        </w:div>
      </w:divsChild>
    </w:div>
    <w:div w:id="1477991043">
      <w:bodyDiv w:val="1"/>
      <w:marLeft w:val="0"/>
      <w:marRight w:val="0"/>
      <w:marTop w:val="0"/>
      <w:marBottom w:val="0"/>
      <w:divBdr>
        <w:top w:val="none" w:sz="0" w:space="0" w:color="auto"/>
        <w:left w:val="none" w:sz="0" w:space="0" w:color="auto"/>
        <w:bottom w:val="none" w:sz="0" w:space="0" w:color="auto"/>
        <w:right w:val="none" w:sz="0" w:space="0" w:color="auto"/>
      </w:divBdr>
    </w:div>
    <w:div w:id="1481194688">
      <w:bodyDiv w:val="1"/>
      <w:marLeft w:val="0"/>
      <w:marRight w:val="0"/>
      <w:marTop w:val="0"/>
      <w:marBottom w:val="0"/>
      <w:divBdr>
        <w:top w:val="none" w:sz="0" w:space="0" w:color="auto"/>
        <w:left w:val="none" w:sz="0" w:space="0" w:color="auto"/>
        <w:bottom w:val="none" w:sz="0" w:space="0" w:color="auto"/>
        <w:right w:val="none" w:sz="0" w:space="0" w:color="auto"/>
      </w:divBdr>
    </w:div>
    <w:div w:id="1505825592">
      <w:bodyDiv w:val="1"/>
      <w:marLeft w:val="0"/>
      <w:marRight w:val="0"/>
      <w:marTop w:val="0"/>
      <w:marBottom w:val="0"/>
      <w:divBdr>
        <w:top w:val="none" w:sz="0" w:space="0" w:color="auto"/>
        <w:left w:val="none" w:sz="0" w:space="0" w:color="auto"/>
        <w:bottom w:val="none" w:sz="0" w:space="0" w:color="auto"/>
        <w:right w:val="none" w:sz="0" w:space="0" w:color="auto"/>
      </w:divBdr>
      <w:divsChild>
        <w:div w:id="378750555">
          <w:marLeft w:val="720"/>
          <w:marRight w:val="0"/>
          <w:marTop w:val="0"/>
          <w:marBottom w:val="0"/>
          <w:divBdr>
            <w:top w:val="none" w:sz="0" w:space="0" w:color="auto"/>
            <w:left w:val="none" w:sz="0" w:space="0" w:color="auto"/>
            <w:bottom w:val="none" w:sz="0" w:space="0" w:color="auto"/>
            <w:right w:val="none" w:sz="0" w:space="0" w:color="auto"/>
          </w:divBdr>
        </w:div>
        <w:div w:id="1466124345">
          <w:marLeft w:val="720"/>
          <w:marRight w:val="0"/>
          <w:marTop w:val="0"/>
          <w:marBottom w:val="0"/>
          <w:divBdr>
            <w:top w:val="none" w:sz="0" w:space="0" w:color="auto"/>
            <w:left w:val="none" w:sz="0" w:space="0" w:color="auto"/>
            <w:bottom w:val="none" w:sz="0" w:space="0" w:color="auto"/>
            <w:right w:val="none" w:sz="0" w:space="0" w:color="auto"/>
          </w:divBdr>
        </w:div>
        <w:div w:id="2032873978">
          <w:marLeft w:val="720"/>
          <w:marRight w:val="0"/>
          <w:marTop w:val="0"/>
          <w:marBottom w:val="0"/>
          <w:divBdr>
            <w:top w:val="none" w:sz="0" w:space="0" w:color="auto"/>
            <w:left w:val="none" w:sz="0" w:space="0" w:color="auto"/>
            <w:bottom w:val="none" w:sz="0" w:space="0" w:color="auto"/>
            <w:right w:val="none" w:sz="0" w:space="0" w:color="auto"/>
          </w:divBdr>
        </w:div>
      </w:divsChild>
    </w:div>
    <w:div w:id="1506046208">
      <w:bodyDiv w:val="1"/>
      <w:marLeft w:val="0"/>
      <w:marRight w:val="0"/>
      <w:marTop w:val="0"/>
      <w:marBottom w:val="0"/>
      <w:divBdr>
        <w:top w:val="none" w:sz="0" w:space="0" w:color="auto"/>
        <w:left w:val="none" w:sz="0" w:space="0" w:color="auto"/>
        <w:bottom w:val="none" w:sz="0" w:space="0" w:color="auto"/>
        <w:right w:val="none" w:sz="0" w:space="0" w:color="auto"/>
      </w:divBdr>
      <w:divsChild>
        <w:div w:id="3214796">
          <w:marLeft w:val="720"/>
          <w:marRight w:val="0"/>
          <w:marTop w:val="0"/>
          <w:marBottom w:val="0"/>
          <w:divBdr>
            <w:top w:val="none" w:sz="0" w:space="0" w:color="auto"/>
            <w:left w:val="none" w:sz="0" w:space="0" w:color="auto"/>
            <w:bottom w:val="none" w:sz="0" w:space="0" w:color="auto"/>
            <w:right w:val="none" w:sz="0" w:space="0" w:color="auto"/>
          </w:divBdr>
        </w:div>
        <w:div w:id="62653230">
          <w:marLeft w:val="720"/>
          <w:marRight w:val="0"/>
          <w:marTop w:val="0"/>
          <w:marBottom w:val="0"/>
          <w:divBdr>
            <w:top w:val="none" w:sz="0" w:space="0" w:color="auto"/>
            <w:left w:val="none" w:sz="0" w:space="0" w:color="auto"/>
            <w:bottom w:val="none" w:sz="0" w:space="0" w:color="auto"/>
            <w:right w:val="none" w:sz="0" w:space="0" w:color="auto"/>
          </w:divBdr>
        </w:div>
        <w:div w:id="789713876">
          <w:marLeft w:val="720"/>
          <w:marRight w:val="0"/>
          <w:marTop w:val="0"/>
          <w:marBottom w:val="0"/>
          <w:divBdr>
            <w:top w:val="none" w:sz="0" w:space="0" w:color="auto"/>
            <w:left w:val="none" w:sz="0" w:space="0" w:color="auto"/>
            <w:bottom w:val="none" w:sz="0" w:space="0" w:color="auto"/>
            <w:right w:val="none" w:sz="0" w:space="0" w:color="auto"/>
          </w:divBdr>
        </w:div>
      </w:divsChild>
    </w:div>
    <w:div w:id="1579360993">
      <w:bodyDiv w:val="1"/>
      <w:marLeft w:val="0"/>
      <w:marRight w:val="0"/>
      <w:marTop w:val="0"/>
      <w:marBottom w:val="0"/>
      <w:divBdr>
        <w:top w:val="none" w:sz="0" w:space="0" w:color="auto"/>
        <w:left w:val="none" w:sz="0" w:space="0" w:color="auto"/>
        <w:bottom w:val="none" w:sz="0" w:space="0" w:color="auto"/>
        <w:right w:val="none" w:sz="0" w:space="0" w:color="auto"/>
      </w:divBdr>
    </w:div>
    <w:div w:id="1584802364">
      <w:bodyDiv w:val="1"/>
      <w:marLeft w:val="0"/>
      <w:marRight w:val="0"/>
      <w:marTop w:val="0"/>
      <w:marBottom w:val="0"/>
      <w:divBdr>
        <w:top w:val="none" w:sz="0" w:space="0" w:color="auto"/>
        <w:left w:val="none" w:sz="0" w:space="0" w:color="auto"/>
        <w:bottom w:val="none" w:sz="0" w:space="0" w:color="auto"/>
        <w:right w:val="none" w:sz="0" w:space="0" w:color="auto"/>
      </w:divBdr>
    </w:div>
    <w:div w:id="1605922253">
      <w:bodyDiv w:val="1"/>
      <w:marLeft w:val="0"/>
      <w:marRight w:val="0"/>
      <w:marTop w:val="0"/>
      <w:marBottom w:val="0"/>
      <w:divBdr>
        <w:top w:val="none" w:sz="0" w:space="0" w:color="auto"/>
        <w:left w:val="none" w:sz="0" w:space="0" w:color="auto"/>
        <w:bottom w:val="none" w:sz="0" w:space="0" w:color="auto"/>
        <w:right w:val="none" w:sz="0" w:space="0" w:color="auto"/>
      </w:divBdr>
      <w:divsChild>
        <w:div w:id="117334820">
          <w:marLeft w:val="547"/>
          <w:marRight w:val="0"/>
          <w:marTop w:val="0"/>
          <w:marBottom w:val="0"/>
          <w:divBdr>
            <w:top w:val="none" w:sz="0" w:space="0" w:color="auto"/>
            <w:left w:val="none" w:sz="0" w:space="0" w:color="auto"/>
            <w:bottom w:val="none" w:sz="0" w:space="0" w:color="auto"/>
            <w:right w:val="none" w:sz="0" w:space="0" w:color="auto"/>
          </w:divBdr>
        </w:div>
        <w:div w:id="826212575">
          <w:marLeft w:val="547"/>
          <w:marRight w:val="0"/>
          <w:marTop w:val="0"/>
          <w:marBottom w:val="0"/>
          <w:divBdr>
            <w:top w:val="none" w:sz="0" w:space="0" w:color="auto"/>
            <w:left w:val="none" w:sz="0" w:space="0" w:color="auto"/>
            <w:bottom w:val="none" w:sz="0" w:space="0" w:color="auto"/>
            <w:right w:val="none" w:sz="0" w:space="0" w:color="auto"/>
          </w:divBdr>
        </w:div>
        <w:div w:id="1084960057">
          <w:marLeft w:val="547"/>
          <w:marRight w:val="0"/>
          <w:marTop w:val="0"/>
          <w:marBottom w:val="0"/>
          <w:divBdr>
            <w:top w:val="none" w:sz="0" w:space="0" w:color="auto"/>
            <w:left w:val="none" w:sz="0" w:space="0" w:color="auto"/>
            <w:bottom w:val="none" w:sz="0" w:space="0" w:color="auto"/>
            <w:right w:val="none" w:sz="0" w:space="0" w:color="auto"/>
          </w:divBdr>
        </w:div>
        <w:div w:id="1173955181">
          <w:marLeft w:val="547"/>
          <w:marRight w:val="0"/>
          <w:marTop w:val="0"/>
          <w:marBottom w:val="0"/>
          <w:divBdr>
            <w:top w:val="none" w:sz="0" w:space="0" w:color="auto"/>
            <w:left w:val="none" w:sz="0" w:space="0" w:color="auto"/>
            <w:bottom w:val="none" w:sz="0" w:space="0" w:color="auto"/>
            <w:right w:val="none" w:sz="0" w:space="0" w:color="auto"/>
          </w:divBdr>
        </w:div>
      </w:divsChild>
    </w:div>
    <w:div w:id="1623029894">
      <w:bodyDiv w:val="1"/>
      <w:marLeft w:val="0"/>
      <w:marRight w:val="0"/>
      <w:marTop w:val="0"/>
      <w:marBottom w:val="0"/>
      <w:divBdr>
        <w:top w:val="none" w:sz="0" w:space="0" w:color="auto"/>
        <w:left w:val="none" w:sz="0" w:space="0" w:color="auto"/>
        <w:bottom w:val="none" w:sz="0" w:space="0" w:color="auto"/>
        <w:right w:val="none" w:sz="0" w:space="0" w:color="auto"/>
      </w:divBdr>
    </w:div>
    <w:div w:id="1634096591">
      <w:bodyDiv w:val="1"/>
      <w:marLeft w:val="0"/>
      <w:marRight w:val="0"/>
      <w:marTop w:val="0"/>
      <w:marBottom w:val="0"/>
      <w:divBdr>
        <w:top w:val="none" w:sz="0" w:space="0" w:color="auto"/>
        <w:left w:val="none" w:sz="0" w:space="0" w:color="auto"/>
        <w:bottom w:val="none" w:sz="0" w:space="0" w:color="auto"/>
        <w:right w:val="none" w:sz="0" w:space="0" w:color="auto"/>
      </w:divBdr>
    </w:div>
    <w:div w:id="1721132453">
      <w:bodyDiv w:val="1"/>
      <w:marLeft w:val="0"/>
      <w:marRight w:val="0"/>
      <w:marTop w:val="0"/>
      <w:marBottom w:val="0"/>
      <w:divBdr>
        <w:top w:val="none" w:sz="0" w:space="0" w:color="auto"/>
        <w:left w:val="none" w:sz="0" w:space="0" w:color="auto"/>
        <w:bottom w:val="none" w:sz="0" w:space="0" w:color="auto"/>
        <w:right w:val="none" w:sz="0" w:space="0" w:color="auto"/>
      </w:divBdr>
      <w:divsChild>
        <w:div w:id="802624609">
          <w:marLeft w:val="0"/>
          <w:marRight w:val="0"/>
          <w:marTop w:val="0"/>
          <w:marBottom w:val="0"/>
          <w:divBdr>
            <w:top w:val="none" w:sz="0" w:space="0" w:color="auto"/>
            <w:left w:val="none" w:sz="0" w:space="0" w:color="auto"/>
            <w:bottom w:val="none" w:sz="0" w:space="0" w:color="auto"/>
            <w:right w:val="none" w:sz="0" w:space="0" w:color="auto"/>
          </w:divBdr>
        </w:div>
        <w:div w:id="931594892">
          <w:marLeft w:val="0"/>
          <w:marRight w:val="0"/>
          <w:marTop w:val="0"/>
          <w:marBottom w:val="0"/>
          <w:divBdr>
            <w:top w:val="none" w:sz="0" w:space="0" w:color="auto"/>
            <w:left w:val="none" w:sz="0" w:space="0" w:color="auto"/>
            <w:bottom w:val="none" w:sz="0" w:space="0" w:color="auto"/>
            <w:right w:val="none" w:sz="0" w:space="0" w:color="auto"/>
          </w:divBdr>
        </w:div>
        <w:div w:id="1427266825">
          <w:marLeft w:val="0"/>
          <w:marRight w:val="0"/>
          <w:marTop w:val="0"/>
          <w:marBottom w:val="0"/>
          <w:divBdr>
            <w:top w:val="none" w:sz="0" w:space="0" w:color="auto"/>
            <w:left w:val="none" w:sz="0" w:space="0" w:color="auto"/>
            <w:bottom w:val="none" w:sz="0" w:space="0" w:color="auto"/>
            <w:right w:val="none" w:sz="0" w:space="0" w:color="auto"/>
          </w:divBdr>
        </w:div>
        <w:div w:id="1640111146">
          <w:marLeft w:val="0"/>
          <w:marRight w:val="0"/>
          <w:marTop w:val="0"/>
          <w:marBottom w:val="0"/>
          <w:divBdr>
            <w:top w:val="none" w:sz="0" w:space="0" w:color="auto"/>
            <w:left w:val="none" w:sz="0" w:space="0" w:color="auto"/>
            <w:bottom w:val="none" w:sz="0" w:space="0" w:color="auto"/>
            <w:right w:val="none" w:sz="0" w:space="0" w:color="auto"/>
          </w:divBdr>
        </w:div>
        <w:div w:id="2128885650">
          <w:marLeft w:val="0"/>
          <w:marRight w:val="0"/>
          <w:marTop w:val="0"/>
          <w:marBottom w:val="0"/>
          <w:divBdr>
            <w:top w:val="none" w:sz="0" w:space="0" w:color="auto"/>
            <w:left w:val="none" w:sz="0" w:space="0" w:color="auto"/>
            <w:bottom w:val="none" w:sz="0" w:space="0" w:color="auto"/>
            <w:right w:val="none" w:sz="0" w:space="0" w:color="auto"/>
          </w:divBdr>
        </w:div>
      </w:divsChild>
    </w:div>
    <w:div w:id="1727799876">
      <w:bodyDiv w:val="1"/>
      <w:marLeft w:val="0"/>
      <w:marRight w:val="0"/>
      <w:marTop w:val="0"/>
      <w:marBottom w:val="0"/>
      <w:divBdr>
        <w:top w:val="none" w:sz="0" w:space="0" w:color="auto"/>
        <w:left w:val="none" w:sz="0" w:space="0" w:color="auto"/>
        <w:bottom w:val="none" w:sz="0" w:space="0" w:color="auto"/>
        <w:right w:val="none" w:sz="0" w:space="0" w:color="auto"/>
      </w:divBdr>
      <w:divsChild>
        <w:div w:id="417944594">
          <w:marLeft w:val="0"/>
          <w:marRight w:val="0"/>
          <w:marTop w:val="0"/>
          <w:marBottom w:val="0"/>
          <w:divBdr>
            <w:top w:val="none" w:sz="0" w:space="0" w:color="auto"/>
            <w:left w:val="none" w:sz="0" w:space="0" w:color="auto"/>
            <w:bottom w:val="none" w:sz="0" w:space="0" w:color="auto"/>
            <w:right w:val="none" w:sz="0" w:space="0" w:color="auto"/>
          </w:divBdr>
        </w:div>
        <w:div w:id="663822145">
          <w:marLeft w:val="0"/>
          <w:marRight w:val="0"/>
          <w:marTop w:val="0"/>
          <w:marBottom w:val="0"/>
          <w:divBdr>
            <w:top w:val="none" w:sz="0" w:space="0" w:color="auto"/>
            <w:left w:val="none" w:sz="0" w:space="0" w:color="auto"/>
            <w:bottom w:val="none" w:sz="0" w:space="0" w:color="auto"/>
            <w:right w:val="none" w:sz="0" w:space="0" w:color="auto"/>
          </w:divBdr>
        </w:div>
        <w:div w:id="1150945024">
          <w:marLeft w:val="0"/>
          <w:marRight w:val="0"/>
          <w:marTop w:val="0"/>
          <w:marBottom w:val="0"/>
          <w:divBdr>
            <w:top w:val="none" w:sz="0" w:space="0" w:color="auto"/>
            <w:left w:val="none" w:sz="0" w:space="0" w:color="auto"/>
            <w:bottom w:val="none" w:sz="0" w:space="0" w:color="auto"/>
            <w:right w:val="none" w:sz="0" w:space="0" w:color="auto"/>
          </w:divBdr>
        </w:div>
      </w:divsChild>
    </w:div>
    <w:div w:id="1734506310">
      <w:bodyDiv w:val="1"/>
      <w:marLeft w:val="0"/>
      <w:marRight w:val="0"/>
      <w:marTop w:val="0"/>
      <w:marBottom w:val="0"/>
      <w:divBdr>
        <w:top w:val="none" w:sz="0" w:space="0" w:color="auto"/>
        <w:left w:val="none" w:sz="0" w:space="0" w:color="auto"/>
        <w:bottom w:val="none" w:sz="0" w:space="0" w:color="auto"/>
        <w:right w:val="none" w:sz="0" w:space="0" w:color="auto"/>
      </w:divBdr>
      <w:divsChild>
        <w:div w:id="658583077">
          <w:marLeft w:val="547"/>
          <w:marRight w:val="0"/>
          <w:marTop w:val="0"/>
          <w:marBottom w:val="0"/>
          <w:divBdr>
            <w:top w:val="none" w:sz="0" w:space="0" w:color="auto"/>
            <w:left w:val="none" w:sz="0" w:space="0" w:color="auto"/>
            <w:bottom w:val="none" w:sz="0" w:space="0" w:color="auto"/>
            <w:right w:val="none" w:sz="0" w:space="0" w:color="auto"/>
          </w:divBdr>
        </w:div>
        <w:div w:id="676077305">
          <w:marLeft w:val="547"/>
          <w:marRight w:val="0"/>
          <w:marTop w:val="0"/>
          <w:marBottom w:val="0"/>
          <w:divBdr>
            <w:top w:val="none" w:sz="0" w:space="0" w:color="auto"/>
            <w:left w:val="none" w:sz="0" w:space="0" w:color="auto"/>
            <w:bottom w:val="none" w:sz="0" w:space="0" w:color="auto"/>
            <w:right w:val="none" w:sz="0" w:space="0" w:color="auto"/>
          </w:divBdr>
        </w:div>
        <w:div w:id="1212771531">
          <w:marLeft w:val="547"/>
          <w:marRight w:val="0"/>
          <w:marTop w:val="0"/>
          <w:marBottom w:val="0"/>
          <w:divBdr>
            <w:top w:val="none" w:sz="0" w:space="0" w:color="auto"/>
            <w:left w:val="none" w:sz="0" w:space="0" w:color="auto"/>
            <w:bottom w:val="none" w:sz="0" w:space="0" w:color="auto"/>
            <w:right w:val="none" w:sz="0" w:space="0" w:color="auto"/>
          </w:divBdr>
        </w:div>
      </w:divsChild>
    </w:div>
    <w:div w:id="1736121215">
      <w:bodyDiv w:val="1"/>
      <w:marLeft w:val="0"/>
      <w:marRight w:val="0"/>
      <w:marTop w:val="0"/>
      <w:marBottom w:val="0"/>
      <w:divBdr>
        <w:top w:val="none" w:sz="0" w:space="0" w:color="auto"/>
        <w:left w:val="none" w:sz="0" w:space="0" w:color="auto"/>
        <w:bottom w:val="none" w:sz="0" w:space="0" w:color="auto"/>
        <w:right w:val="none" w:sz="0" w:space="0" w:color="auto"/>
      </w:divBdr>
      <w:divsChild>
        <w:div w:id="853688724">
          <w:marLeft w:val="547"/>
          <w:marRight w:val="0"/>
          <w:marTop w:val="0"/>
          <w:marBottom w:val="0"/>
          <w:divBdr>
            <w:top w:val="none" w:sz="0" w:space="0" w:color="auto"/>
            <w:left w:val="none" w:sz="0" w:space="0" w:color="auto"/>
            <w:bottom w:val="none" w:sz="0" w:space="0" w:color="auto"/>
            <w:right w:val="none" w:sz="0" w:space="0" w:color="auto"/>
          </w:divBdr>
        </w:div>
      </w:divsChild>
    </w:div>
    <w:div w:id="1752116550">
      <w:bodyDiv w:val="1"/>
      <w:marLeft w:val="0"/>
      <w:marRight w:val="0"/>
      <w:marTop w:val="0"/>
      <w:marBottom w:val="0"/>
      <w:divBdr>
        <w:top w:val="none" w:sz="0" w:space="0" w:color="auto"/>
        <w:left w:val="none" w:sz="0" w:space="0" w:color="auto"/>
        <w:bottom w:val="none" w:sz="0" w:space="0" w:color="auto"/>
        <w:right w:val="none" w:sz="0" w:space="0" w:color="auto"/>
      </w:divBdr>
      <w:divsChild>
        <w:div w:id="397168425">
          <w:marLeft w:val="806"/>
          <w:marRight w:val="0"/>
          <w:marTop w:val="0"/>
          <w:marBottom w:val="0"/>
          <w:divBdr>
            <w:top w:val="none" w:sz="0" w:space="0" w:color="auto"/>
            <w:left w:val="none" w:sz="0" w:space="0" w:color="auto"/>
            <w:bottom w:val="none" w:sz="0" w:space="0" w:color="auto"/>
            <w:right w:val="none" w:sz="0" w:space="0" w:color="auto"/>
          </w:divBdr>
        </w:div>
        <w:div w:id="1304652865">
          <w:marLeft w:val="806"/>
          <w:marRight w:val="0"/>
          <w:marTop w:val="0"/>
          <w:marBottom w:val="0"/>
          <w:divBdr>
            <w:top w:val="none" w:sz="0" w:space="0" w:color="auto"/>
            <w:left w:val="none" w:sz="0" w:space="0" w:color="auto"/>
            <w:bottom w:val="none" w:sz="0" w:space="0" w:color="auto"/>
            <w:right w:val="none" w:sz="0" w:space="0" w:color="auto"/>
          </w:divBdr>
        </w:div>
        <w:div w:id="2127116076">
          <w:marLeft w:val="806"/>
          <w:marRight w:val="0"/>
          <w:marTop w:val="0"/>
          <w:marBottom w:val="0"/>
          <w:divBdr>
            <w:top w:val="none" w:sz="0" w:space="0" w:color="auto"/>
            <w:left w:val="none" w:sz="0" w:space="0" w:color="auto"/>
            <w:bottom w:val="none" w:sz="0" w:space="0" w:color="auto"/>
            <w:right w:val="none" w:sz="0" w:space="0" w:color="auto"/>
          </w:divBdr>
        </w:div>
      </w:divsChild>
    </w:div>
    <w:div w:id="1763914527">
      <w:bodyDiv w:val="1"/>
      <w:marLeft w:val="0"/>
      <w:marRight w:val="0"/>
      <w:marTop w:val="0"/>
      <w:marBottom w:val="0"/>
      <w:divBdr>
        <w:top w:val="none" w:sz="0" w:space="0" w:color="auto"/>
        <w:left w:val="none" w:sz="0" w:space="0" w:color="auto"/>
        <w:bottom w:val="none" w:sz="0" w:space="0" w:color="auto"/>
        <w:right w:val="none" w:sz="0" w:space="0" w:color="auto"/>
      </w:divBdr>
    </w:div>
    <w:div w:id="1771585020">
      <w:bodyDiv w:val="1"/>
      <w:marLeft w:val="0"/>
      <w:marRight w:val="0"/>
      <w:marTop w:val="0"/>
      <w:marBottom w:val="0"/>
      <w:divBdr>
        <w:top w:val="none" w:sz="0" w:space="0" w:color="auto"/>
        <w:left w:val="none" w:sz="0" w:space="0" w:color="auto"/>
        <w:bottom w:val="none" w:sz="0" w:space="0" w:color="auto"/>
        <w:right w:val="none" w:sz="0" w:space="0" w:color="auto"/>
      </w:divBdr>
      <w:divsChild>
        <w:div w:id="186143393">
          <w:marLeft w:val="547"/>
          <w:marRight w:val="0"/>
          <w:marTop w:val="0"/>
          <w:marBottom w:val="0"/>
          <w:divBdr>
            <w:top w:val="none" w:sz="0" w:space="0" w:color="auto"/>
            <w:left w:val="none" w:sz="0" w:space="0" w:color="auto"/>
            <w:bottom w:val="none" w:sz="0" w:space="0" w:color="auto"/>
            <w:right w:val="none" w:sz="0" w:space="0" w:color="auto"/>
          </w:divBdr>
        </w:div>
        <w:div w:id="599334510">
          <w:marLeft w:val="547"/>
          <w:marRight w:val="0"/>
          <w:marTop w:val="0"/>
          <w:marBottom w:val="0"/>
          <w:divBdr>
            <w:top w:val="none" w:sz="0" w:space="0" w:color="auto"/>
            <w:left w:val="none" w:sz="0" w:space="0" w:color="auto"/>
            <w:bottom w:val="none" w:sz="0" w:space="0" w:color="auto"/>
            <w:right w:val="none" w:sz="0" w:space="0" w:color="auto"/>
          </w:divBdr>
        </w:div>
        <w:div w:id="1434281196">
          <w:marLeft w:val="547"/>
          <w:marRight w:val="0"/>
          <w:marTop w:val="0"/>
          <w:marBottom w:val="0"/>
          <w:divBdr>
            <w:top w:val="none" w:sz="0" w:space="0" w:color="auto"/>
            <w:left w:val="none" w:sz="0" w:space="0" w:color="auto"/>
            <w:bottom w:val="none" w:sz="0" w:space="0" w:color="auto"/>
            <w:right w:val="none" w:sz="0" w:space="0" w:color="auto"/>
          </w:divBdr>
        </w:div>
      </w:divsChild>
    </w:div>
    <w:div w:id="1785928915">
      <w:bodyDiv w:val="1"/>
      <w:marLeft w:val="0"/>
      <w:marRight w:val="0"/>
      <w:marTop w:val="0"/>
      <w:marBottom w:val="0"/>
      <w:divBdr>
        <w:top w:val="none" w:sz="0" w:space="0" w:color="auto"/>
        <w:left w:val="none" w:sz="0" w:space="0" w:color="auto"/>
        <w:bottom w:val="none" w:sz="0" w:space="0" w:color="auto"/>
        <w:right w:val="none" w:sz="0" w:space="0" w:color="auto"/>
      </w:divBdr>
    </w:div>
    <w:div w:id="1806041577">
      <w:bodyDiv w:val="1"/>
      <w:marLeft w:val="0"/>
      <w:marRight w:val="0"/>
      <w:marTop w:val="0"/>
      <w:marBottom w:val="0"/>
      <w:divBdr>
        <w:top w:val="none" w:sz="0" w:space="0" w:color="auto"/>
        <w:left w:val="none" w:sz="0" w:space="0" w:color="auto"/>
        <w:bottom w:val="none" w:sz="0" w:space="0" w:color="auto"/>
        <w:right w:val="none" w:sz="0" w:space="0" w:color="auto"/>
      </w:divBdr>
      <w:divsChild>
        <w:div w:id="914240952">
          <w:marLeft w:val="446"/>
          <w:marRight w:val="0"/>
          <w:marTop w:val="0"/>
          <w:marBottom w:val="0"/>
          <w:divBdr>
            <w:top w:val="none" w:sz="0" w:space="0" w:color="auto"/>
            <w:left w:val="none" w:sz="0" w:space="0" w:color="auto"/>
            <w:bottom w:val="none" w:sz="0" w:space="0" w:color="auto"/>
            <w:right w:val="none" w:sz="0" w:space="0" w:color="auto"/>
          </w:divBdr>
        </w:div>
      </w:divsChild>
    </w:div>
    <w:div w:id="1813019595">
      <w:bodyDiv w:val="1"/>
      <w:marLeft w:val="0"/>
      <w:marRight w:val="0"/>
      <w:marTop w:val="0"/>
      <w:marBottom w:val="0"/>
      <w:divBdr>
        <w:top w:val="none" w:sz="0" w:space="0" w:color="auto"/>
        <w:left w:val="none" w:sz="0" w:space="0" w:color="auto"/>
        <w:bottom w:val="none" w:sz="0" w:space="0" w:color="auto"/>
        <w:right w:val="none" w:sz="0" w:space="0" w:color="auto"/>
      </w:divBdr>
    </w:div>
    <w:div w:id="1842350686">
      <w:bodyDiv w:val="1"/>
      <w:marLeft w:val="0"/>
      <w:marRight w:val="0"/>
      <w:marTop w:val="0"/>
      <w:marBottom w:val="0"/>
      <w:divBdr>
        <w:top w:val="none" w:sz="0" w:space="0" w:color="auto"/>
        <w:left w:val="none" w:sz="0" w:space="0" w:color="auto"/>
        <w:bottom w:val="none" w:sz="0" w:space="0" w:color="auto"/>
        <w:right w:val="none" w:sz="0" w:space="0" w:color="auto"/>
      </w:divBdr>
    </w:div>
    <w:div w:id="1879076934">
      <w:bodyDiv w:val="1"/>
      <w:marLeft w:val="0"/>
      <w:marRight w:val="0"/>
      <w:marTop w:val="0"/>
      <w:marBottom w:val="0"/>
      <w:divBdr>
        <w:top w:val="none" w:sz="0" w:space="0" w:color="auto"/>
        <w:left w:val="none" w:sz="0" w:space="0" w:color="auto"/>
        <w:bottom w:val="none" w:sz="0" w:space="0" w:color="auto"/>
        <w:right w:val="none" w:sz="0" w:space="0" w:color="auto"/>
      </w:divBdr>
      <w:divsChild>
        <w:div w:id="812525343">
          <w:marLeft w:val="547"/>
          <w:marRight w:val="0"/>
          <w:marTop w:val="0"/>
          <w:marBottom w:val="0"/>
          <w:divBdr>
            <w:top w:val="none" w:sz="0" w:space="0" w:color="auto"/>
            <w:left w:val="none" w:sz="0" w:space="0" w:color="auto"/>
            <w:bottom w:val="none" w:sz="0" w:space="0" w:color="auto"/>
            <w:right w:val="none" w:sz="0" w:space="0" w:color="auto"/>
          </w:divBdr>
        </w:div>
        <w:div w:id="1432508372">
          <w:marLeft w:val="547"/>
          <w:marRight w:val="0"/>
          <w:marTop w:val="0"/>
          <w:marBottom w:val="0"/>
          <w:divBdr>
            <w:top w:val="none" w:sz="0" w:space="0" w:color="auto"/>
            <w:left w:val="none" w:sz="0" w:space="0" w:color="auto"/>
            <w:bottom w:val="none" w:sz="0" w:space="0" w:color="auto"/>
            <w:right w:val="none" w:sz="0" w:space="0" w:color="auto"/>
          </w:divBdr>
        </w:div>
      </w:divsChild>
    </w:div>
    <w:div w:id="1925530289">
      <w:bodyDiv w:val="1"/>
      <w:marLeft w:val="0"/>
      <w:marRight w:val="0"/>
      <w:marTop w:val="0"/>
      <w:marBottom w:val="0"/>
      <w:divBdr>
        <w:top w:val="none" w:sz="0" w:space="0" w:color="auto"/>
        <w:left w:val="none" w:sz="0" w:space="0" w:color="auto"/>
        <w:bottom w:val="none" w:sz="0" w:space="0" w:color="auto"/>
        <w:right w:val="none" w:sz="0" w:space="0" w:color="auto"/>
      </w:divBdr>
      <w:divsChild>
        <w:div w:id="1059665602">
          <w:marLeft w:val="1526"/>
          <w:marRight w:val="0"/>
          <w:marTop w:val="0"/>
          <w:marBottom w:val="0"/>
          <w:divBdr>
            <w:top w:val="none" w:sz="0" w:space="0" w:color="auto"/>
            <w:left w:val="none" w:sz="0" w:space="0" w:color="auto"/>
            <w:bottom w:val="none" w:sz="0" w:space="0" w:color="auto"/>
            <w:right w:val="none" w:sz="0" w:space="0" w:color="auto"/>
          </w:divBdr>
        </w:div>
        <w:div w:id="1744251472">
          <w:marLeft w:val="806"/>
          <w:marRight w:val="0"/>
          <w:marTop w:val="0"/>
          <w:marBottom w:val="0"/>
          <w:divBdr>
            <w:top w:val="none" w:sz="0" w:space="0" w:color="auto"/>
            <w:left w:val="none" w:sz="0" w:space="0" w:color="auto"/>
            <w:bottom w:val="none" w:sz="0" w:space="0" w:color="auto"/>
            <w:right w:val="none" w:sz="0" w:space="0" w:color="auto"/>
          </w:divBdr>
        </w:div>
        <w:div w:id="1913929342">
          <w:marLeft w:val="1526"/>
          <w:marRight w:val="0"/>
          <w:marTop w:val="0"/>
          <w:marBottom w:val="0"/>
          <w:divBdr>
            <w:top w:val="none" w:sz="0" w:space="0" w:color="auto"/>
            <w:left w:val="none" w:sz="0" w:space="0" w:color="auto"/>
            <w:bottom w:val="none" w:sz="0" w:space="0" w:color="auto"/>
            <w:right w:val="none" w:sz="0" w:space="0" w:color="auto"/>
          </w:divBdr>
        </w:div>
        <w:div w:id="2029141259">
          <w:marLeft w:val="1526"/>
          <w:marRight w:val="0"/>
          <w:marTop w:val="0"/>
          <w:marBottom w:val="0"/>
          <w:divBdr>
            <w:top w:val="none" w:sz="0" w:space="0" w:color="auto"/>
            <w:left w:val="none" w:sz="0" w:space="0" w:color="auto"/>
            <w:bottom w:val="none" w:sz="0" w:space="0" w:color="auto"/>
            <w:right w:val="none" w:sz="0" w:space="0" w:color="auto"/>
          </w:divBdr>
        </w:div>
      </w:divsChild>
    </w:div>
    <w:div w:id="1949269521">
      <w:bodyDiv w:val="1"/>
      <w:marLeft w:val="0"/>
      <w:marRight w:val="0"/>
      <w:marTop w:val="0"/>
      <w:marBottom w:val="0"/>
      <w:divBdr>
        <w:top w:val="none" w:sz="0" w:space="0" w:color="auto"/>
        <w:left w:val="none" w:sz="0" w:space="0" w:color="auto"/>
        <w:bottom w:val="none" w:sz="0" w:space="0" w:color="auto"/>
        <w:right w:val="none" w:sz="0" w:space="0" w:color="auto"/>
      </w:divBdr>
      <w:divsChild>
        <w:div w:id="1872692868">
          <w:marLeft w:val="547"/>
          <w:marRight w:val="0"/>
          <w:marTop w:val="0"/>
          <w:marBottom w:val="0"/>
          <w:divBdr>
            <w:top w:val="none" w:sz="0" w:space="0" w:color="auto"/>
            <w:left w:val="none" w:sz="0" w:space="0" w:color="auto"/>
            <w:bottom w:val="none" w:sz="0" w:space="0" w:color="auto"/>
            <w:right w:val="none" w:sz="0" w:space="0" w:color="auto"/>
          </w:divBdr>
        </w:div>
      </w:divsChild>
    </w:div>
    <w:div w:id="1955670947">
      <w:bodyDiv w:val="1"/>
      <w:marLeft w:val="0"/>
      <w:marRight w:val="0"/>
      <w:marTop w:val="0"/>
      <w:marBottom w:val="0"/>
      <w:divBdr>
        <w:top w:val="none" w:sz="0" w:space="0" w:color="auto"/>
        <w:left w:val="none" w:sz="0" w:space="0" w:color="auto"/>
        <w:bottom w:val="none" w:sz="0" w:space="0" w:color="auto"/>
        <w:right w:val="none" w:sz="0" w:space="0" w:color="auto"/>
      </w:divBdr>
    </w:div>
    <w:div w:id="2006854924">
      <w:bodyDiv w:val="1"/>
      <w:marLeft w:val="0"/>
      <w:marRight w:val="0"/>
      <w:marTop w:val="0"/>
      <w:marBottom w:val="0"/>
      <w:divBdr>
        <w:top w:val="none" w:sz="0" w:space="0" w:color="auto"/>
        <w:left w:val="none" w:sz="0" w:space="0" w:color="auto"/>
        <w:bottom w:val="none" w:sz="0" w:space="0" w:color="auto"/>
        <w:right w:val="none" w:sz="0" w:space="0" w:color="auto"/>
      </w:divBdr>
      <w:divsChild>
        <w:div w:id="677387866">
          <w:marLeft w:val="0"/>
          <w:marRight w:val="0"/>
          <w:marTop w:val="0"/>
          <w:marBottom w:val="0"/>
          <w:divBdr>
            <w:top w:val="none" w:sz="0" w:space="0" w:color="auto"/>
            <w:left w:val="none" w:sz="0" w:space="0" w:color="auto"/>
            <w:bottom w:val="none" w:sz="0" w:space="0" w:color="auto"/>
            <w:right w:val="none" w:sz="0" w:space="0" w:color="auto"/>
          </w:divBdr>
        </w:div>
        <w:div w:id="1242911844">
          <w:marLeft w:val="0"/>
          <w:marRight w:val="0"/>
          <w:marTop w:val="0"/>
          <w:marBottom w:val="0"/>
          <w:divBdr>
            <w:top w:val="none" w:sz="0" w:space="0" w:color="auto"/>
            <w:left w:val="none" w:sz="0" w:space="0" w:color="auto"/>
            <w:bottom w:val="none" w:sz="0" w:space="0" w:color="auto"/>
            <w:right w:val="none" w:sz="0" w:space="0" w:color="auto"/>
          </w:divBdr>
        </w:div>
        <w:div w:id="2030793095">
          <w:marLeft w:val="0"/>
          <w:marRight w:val="0"/>
          <w:marTop w:val="0"/>
          <w:marBottom w:val="0"/>
          <w:divBdr>
            <w:top w:val="none" w:sz="0" w:space="0" w:color="auto"/>
            <w:left w:val="none" w:sz="0" w:space="0" w:color="auto"/>
            <w:bottom w:val="none" w:sz="0" w:space="0" w:color="auto"/>
            <w:right w:val="none" w:sz="0" w:space="0" w:color="auto"/>
          </w:divBdr>
        </w:div>
      </w:divsChild>
    </w:div>
    <w:div w:id="2007242776">
      <w:bodyDiv w:val="1"/>
      <w:marLeft w:val="0"/>
      <w:marRight w:val="0"/>
      <w:marTop w:val="0"/>
      <w:marBottom w:val="0"/>
      <w:divBdr>
        <w:top w:val="none" w:sz="0" w:space="0" w:color="auto"/>
        <w:left w:val="none" w:sz="0" w:space="0" w:color="auto"/>
        <w:bottom w:val="none" w:sz="0" w:space="0" w:color="auto"/>
        <w:right w:val="none" w:sz="0" w:space="0" w:color="auto"/>
      </w:divBdr>
    </w:div>
    <w:div w:id="2009015246">
      <w:bodyDiv w:val="1"/>
      <w:marLeft w:val="0"/>
      <w:marRight w:val="0"/>
      <w:marTop w:val="0"/>
      <w:marBottom w:val="0"/>
      <w:divBdr>
        <w:top w:val="none" w:sz="0" w:space="0" w:color="auto"/>
        <w:left w:val="none" w:sz="0" w:space="0" w:color="auto"/>
        <w:bottom w:val="none" w:sz="0" w:space="0" w:color="auto"/>
        <w:right w:val="none" w:sz="0" w:space="0" w:color="auto"/>
      </w:divBdr>
    </w:div>
    <w:div w:id="2023431094">
      <w:bodyDiv w:val="1"/>
      <w:marLeft w:val="0"/>
      <w:marRight w:val="0"/>
      <w:marTop w:val="0"/>
      <w:marBottom w:val="0"/>
      <w:divBdr>
        <w:top w:val="none" w:sz="0" w:space="0" w:color="auto"/>
        <w:left w:val="none" w:sz="0" w:space="0" w:color="auto"/>
        <w:bottom w:val="none" w:sz="0" w:space="0" w:color="auto"/>
        <w:right w:val="none" w:sz="0" w:space="0" w:color="auto"/>
      </w:divBdr>
      <w:divsChild>
        <w:div w:id="491676170">
          <w:marLeft w:val="806"/>
          <w:marRight w:val="0"/>
          <w:marTop w:val="0"/>
          <w:marBottom w:val="0"/>
          <w:divBdr>
            <w:top w:val="none" w:sz="0" w:space="0" w:color="auto"/>
            <w:left w:val="none" w:sz="0" w:space="0" w:color="auto"/>
            <w:bottom w:val="none" w:sz="0" w:space="0" w:color="auto"/>
            <w:right w:val="none" w:sz="0" w:space="0" w:color="auto"/>
          </w:divBdr>
        </w:div>
        <w:div w:id="1281036322">
          <w:marLeft w:val="806"/>
          <w:marRight w:val="0"/>
          <w:marTop w:val="0"/>
          <w:marBottom w:val="0"/>
          <w:divBdr>
            <w:top w:val="none" w:sz="0" w:space="0" w:color="auto"/>
            <w:left w:val="none" w:sz="0" w:space="0" w:color="auto"/>
            <w:bottom w:val="none" w:sz="0" w:space="0" w:color="auto"/>
            <w:right w:val="none" w:sz="0" w:space="0" w:color="auto"/>
          </w:divBdr>
        </w:div>
        <w:div w:id="1554349990">
          <w:marLeft w:val="806"/>
          <w:marRight w:val="0"/>
          <w:marTop w:val="0"/>
          <w:marBottom w:val="0"/>
          <w:divBdr>
            <w:top w:val="none" w:sz="0" w:space="0" w:color="auto"/>
            <w:left w:val="none" w:sz="0" w:space="0" w:color="auto"/>
            <w:bottom w:val="none" w:sz="0" w:space="0" w:color="auto"/>
            <w:right w:val="none" w:sz="0" w:space="0" w:color="auto"/>
          </w:divBdr>
        </w:div>
      </w:divsChild>
    </w:div>
    <w:div w:id="2024432389">
      <w:bodyDiv w:val="1"/>
      <w:marLeft w:val="0"/>
      <w:marRight w:val="0"/>
      <w:marTop w:val="0"/>
      <w:marBottom w:val="0"/>
      <w:divBdr>
        <w:top w:val="none" w:sz="0" w:space="0" w:color="auto"/>
        <w:left w:val="none" w:sz="0" w:space="0" w:color="auto"/>
        <w:bottom w:val="none" w:sz="0" w:space="0" w:color="auto"/>
        <w:right w:val="none" w:sz="0" w:space="0" w:color="auto"/>
      </w:divBdr>
      <w:divsChild>
        <w:div w:id="952706743">
          <w:marLeft w:val="1526"/>
          <w:marRight w:val="0"/>
          <w:marTop w:val="0"/>
          <w:marBottom w:val="0"/>
          <w:divBdr>
            <w:top w:val="none" w:sz="0" w:space="0" w:color="auto"/>
            <w:left w:val="none" w:sz="0" w:space="0" w:color="auto"/>
            <w:bottom w:val="none" w:sz="0" w:space="0" w:color="auto"/>
            <w:right w:val="none" w:sz="0" w:space="0" w:color="auto"/>
          </w:divBdr>
        </w:div>
        <w:div w:id="1847205563">
          <w:marLeft w:val="806"/>
          <w:marRight w:val="0"/>
          <w:marTop w:val="0"/>
          <w:marBottom w:val="0"/>
          <w:divBdr>
            <w:top w:val="none" w:sz="0" w:space="0" w:color="auto"/>
            <w:left w:val="none" w:sz="0" w:space="0" w:color="auto"/>
            <w:bottom w:val="none" w:sz="0" w:space="0" w:color="auto"/>
            <w:right w:val="none" w:sz="0" w:space="0" w:color="auto"/>
          </w:divBdr>
        </w:div>
        <w:div w:id="1887335575">
          <w:marLeft w:val="1526"/>
          <w:marRight w:val="0"/>
          <w:marTop w:val="0"/>
          <w:marBottom w:val="0"/>
          <w:divBdr>
            <w:top w:val="none" w:sz="0" w:space="0" w:color="auto"/>
            <w:left w:val="none" w:sz="0" w:space="0" w:color="auto"/>
            <w:bottom w:val="none" w:sz="0" w:space="0" w:color="auto"/>
            <w:right w:val="none" w:sz="0" w:space="0" w:color="auto"/>
          </w:divBdr>
        </w:div>
        <w:div w:id="2054383543">
          <w:marLeft w:val="1526"/>
          <w:marRight w:val="0"/>
          <w:marTop w:val="0"/>
          <w:marBottom w:val="0"/>
          <w:divBdr>
            <w:top w:val="none" w:sz="0" w:space="0" w:color="auto"/>
            <w:left w:val="none" w:sz="0" w:space="0" w:color="auto"/>
            <w:bottom w:val="none" w:sz="0" w:space="0" w:color="auto"/>
            <w:right w:val="none" w:sz="0" w:space="0" w:color="auto"/>
          </w:divBdr>
        </w:div>
      </w:divsChild>
    </w:div>
    <w:div w:id="2033264996">
      <w:bodyDiv w:val="1"/>
      <w:marLeft w:val="0"/>
      <w:marRight w:val="0"/>
      <w:marTop w:val="0"/>
      <w:marBottom w:val="0"/>
      <w:divBdr>
        <w:top w:val="none" w:sz="0" w:space="0" w:color="auto"/>
        <w:left w:val="none" w:sz="0" w:space="0" w:color="auto"/>
        <w:bottom w:val="none" w:sz="0" w:space="0" w:color="auto"/>
        <w:right w:val="none" w:sz="0" w:space="0" w:color="auto"/>
      </w:divBdr>
      <w:divsChild>
        <w:div w:id="1293318559">
          <w:marLeft w:val="907"/>
          <w:marRight w:val="0"/>
          <w:marTop w:val="0"/>
          <w:marBottom w:val="0"/>
          <w:divBdr>
            <w:top w:val="none" w:sz="0" w:space="0" w:color="auto"/>
            <w:left w:val="none" w:sz="0" w:space="0" w:color="auto"/>
            <w:bottom w:val="none" w:sz="0" w:space="0" w:color="auto"/>
            <w:right w:val="none" w:sz="0" w:space="0" w:color="auto"/>
          </w:divBdr>
        </w:div>
      </w:divsChild>
    </w:div>
    <w:div w:id="2123107441">
      <w:bodyDiv w:val="1"/>
      <w:marLeft w:val="0"/>
      <w:marRight w:val="0"/>
      <w:marTop w:val="0"/>
      <w:marBottom w:val="0"/>
      <w:divBdr>
        <w:top w:val="none" w:sz="0" w:space="0" w:color="auto"/>
        <w:left w:val="none" w:sz="0" w:space="0" w:color="auto"/>
        <w:bottom w:val="none" w:sz="0" w:space="0" w:color="auto"/>
        <w:right w:val="none" w:sz="0" w:space="0" w:color="auto"/>
      </w:divBdr>
      <w:divsChild>
        <w:div w:id="14549405">
          <w:marLeft w:val="547"/>
          <w:marRight w:val="0"/>
          <w:marTop w:val="0"/>
          <w:marBottom w:val="0"/>
          <w:divBdr>
            <w:top w:val="none" w:sz="0" w:space="0" w:color="auto"/>
            <w:left w:val="none" w:sz="0" w:space="0" w:color="auto"/>
            <w:bottom w:val="none" w:sz="0" w:space="0" w:color="auto"/>
            <w:right w:val="none" w:sz="0" w:space="0" w:color="auto"/>
          </w:divBdr>
        </w:div>
        <w:div w:id="11961610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www.ascd.org/publications/educational-leadership/apr21/vol78/num07/What-Great-Principals-Really-Do.aspx" TargetMode="External"/><Relationship Id="rId26" Type="http://schemas.openxmlformats.org/officeDocument/2006/relationships/image" Target="media/image11.PNG"/><Relationship Id="rId39" Type="http://schemas.openxmlformats.org/officeDocument/2006/relationships/hyperlink" Target="https://citeseerx.ist.psu.edu/viewdoc/download?doi=10.1.1.469.2095&amp;rep=rep1&amp;type=pdf" TargetMode="External"/><Relationship Id="rId21" Type="http://schemas.openxmlformats.org/officeDocument/2006/relationships/image" Target="media/image6.PNG"/><Relationship Id="rId34" Type="http://schemas.openxmlformats.org/officeDocument/2006/relationships/image" Target="media/image17.png"/><Relationship Id="rId42" Type="http://schemas.openxmlformats.org/officeDocument/2006/relationships/hyperlink" Target="https://www.ambition.org.uk/blog/avoiding-lethal-mutations/" TargetMode="External"/><Relationship Id="rId47" Type="http://schemas.openxmlformats.org/officeDocument/2006/relationships/hyperlink" Target="https://educationendowmentfoundation.org.uk/public/files/Publications/Implementation/EEF_Implementation_Guidance_Report_2019.pdf" TargetMode="External"/><Relationship Id="rId50" Type="http://schemas.openxmlformats.org/officeDocument/2006/relationships/hyperlink" Target="https://www.scientificamerican.com/article/our-brain-typically-overlooks-this-brilliant-problem-solving-strategy/" TargetMode="External"/><Relationship Id="rId55" Type="http://schemas.openxmlformats.org/officeDocument/2006/relationships/hyperlink" Target="https://www.ascd.org/el/articles/what-great-principals-really-do"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www.ambition.org.uk/blog/why-forget/" TargetMode="External"/><Relationship Id="rId11" Type="http://schemas.openxmlformats.org/officeDocument/2006/relationships/header" Target="header1.xml"/><Relationship Id="rId24" Type="http://schemas.openxmlformats.org/officeDocument/2006/relationships/image" Target="media/image9.PNG"/><Relationship Id="rId32" Type="http://schemas.openxmlformats.org/officeDocument/2006/relationships/image" Target="media/image16.PNG"/><Relationship Id="rId37" Type="http://schemas.openxmlformats.org/officeDocument/2006/relationships/hyperlink" Target="https://educationendowmentfoundation.org.uk/public/files/Publications/Implementation/EEF_Implementation_Guidance_Report_2019.pdf" TargetMode="External"/><Relationship Id="rId40" Type="http://schemas.openxmlformats.org/officeDocument/2006/relationships/hyperlink" Target="https://doi.org/10.1016/j.beth.2017.12.004" TargetMode="External"/><Relationship Id="rId45" Type="http://schemas.openxmlformats.org/officeDocument/2006/relationships/hyperlink" Target="https://educationendowmentfoundation.org.uk/public/files/Projects/Evaluation_Reports/RISE_Report_final.pdf" TargetMode="External"/><Relationship Id="rId53" Type="http://schemas.openxmlformats.org/officeDocument/2006/relationships/hyperlink" Target="https://epi.org.uk/publications-and-research/education-in-england-annual-report-2020" TargetMode="External"/><Relationship Id="rId58" Type="http://schemas.openxmlformats.org/officeDocument/2006/relationships/hyperlink" Target="https://www.ambition.org.uk/blog/why-forget/" TargetMode="External"/><Relationship Id="rId5" Type="http://schemas.openxmlformats.org/officeDocument/2006/relationships/numbering" Target="numbering.xml"/><Relationship Id="rId61" Type="http://schemas.openxmlformats.org/officeDocument/2006/relationships/header" Target="header3.xml"/><Relationship Id="rId19" Type="http://schemas.openxmlformats.org/officeDocument/2006/relationships/image" Target="media/image4.PNG"/><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4.png"/><Relationship Id="rId35" Type="http://schemas.openxmlformats.org/officeDocument/2006/relationships/hyperlink" Target="https://educationendowmentfoundation.org.uk/public/files/Publications/Implementation/EEF_Implementation_Guidance_Report_2019.pdf" TargetMode="External"/><Relationship Id="rId43" Type="http://schemas.openxmlformats.org/officeDocument/2006/relationships/hyperlink" Target="https://www.teachfirst.org.uk/sites/default/files/2019-08/Putting_Evidence_to_work_2017.pdf" TargetMode="External"/><Relationship Id="rId48" Type="http://schemas.openxmlformats.org/officeDocument/2006/relationships/hyperlink" Target="file:///C://Users/Toby.Horrocks/Downloads/WhatsGettingInTheWayBarriersToImprovementInTheNHS.pdf" TargetMode="External"/><Relationship Id="rId56" Type="http://schemas.openxmlformats.org/officeDocument/2006/relationships/hyperlink" Target="https://www.ambition.org.uk/research-and-insight/what-is-expert-teaching/"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19.pn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ambition.org.uk/" TargetMode="External"/><Relationship Id="rId25" Type="http://schemas.openxmlformats.org/officeDocument/2006/relationships/image" Target="media/image10.PNG"/><Relationship Id="rId33" Type="http://schemas.openxmlformats.org/officeDocument/2006/relationships/hyperlink" Target="https://educationendowmentfoundation.org.uk/public/files/Publications/Implementation/EEF_Implementation_Guidance_Report_2019.pdf" TargetMode="External"/><Relationship Id="rId38" Type="http://schemas.openxmlformats.org/officeDocument/2006/relationships/hyperlink" Target="https://educationendowmentfoundation.org.uk/public/files/GBG_evaluation_report.pdf" TargetMode="External"/><Relationship Id="rId46" Type="http://schemas.openxmlformats.org/officeDocument/2006/relationships/image" Target="media/image18.PNG"/><Relationship Id="rId59" Type="http://schemas.openxmlformats.org/officeDocument/2006/relationships/hyperlink" Target="https://benjamindwhite.wordpress.com/2019/07/25/the-wicked-problem-of-school-improvement/" TargetMode="External"/><Relationship Id="rId20" Type="http://schemas.openxmlformats.org/officeDocument/2006/relationships/image" Target="media/image5.PNG"/><Relationship Id="rId41" Type="http://schemas.openxmlformats.org/officeDocument/2006/relationships/hyperlink" Target="https://www.ncbi.nlm.nih.gov/pmc/articles/PMC3068522/pdf/10488_2010_Article_319.pdf" TargetMode="External"/><Relationship Id="rId54" Type="http://schemas.openxmlformats.org/officeDocument/2006/relationships/hyperlink" Target="https://sites.google.com/view/efratfurst/learning-in-the-brain"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hyperlink" Target="http://eachandeverydog.net/wp-content/uploads/2015/05/ImprovingEducation2013.pdf" TargetMode="External"/><Relationship Id="rId49" Type="http://schemas.openxmlformats.org/officeDocument/2006/relationships/hyperlink" Target="https://www.nature.com/articles/s41586-021-03380-y" TargetMode="External"/><Relationship Id="rId57" Type="http://schemas.openxmlformats.org/officeDocument/2006/relationships/hyperlink" Target="https://research.acer.edu.au/cgi/viewcontent.cgi?article=1306&amp;context=research_conference" TargetMode="External"/><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hyperlink" Target="https://educationendowmentfoundation.org.uk/public/files/Projects/Evaluation_Reports/Digital_Feedback.pdf" TargetMode="External"/><Relationship Id="rId52" Type="http://schemas.openxmlformats.org/officeDocument/2006/relationships/hyperlink" Target="https://www.ambition.org.uk/blog/complexity-purpose-and-problems-school-leadership/" TargetMode="External"/><Relationship Id="rId60" Type="http://schemas.openxmlformats.org/officeDocument/2006/relationships/hyperlink" Target="http://www.dylanwiliam.org/Dylan_Wiliams_website/Presentations_files/2014-09-06%20ResearchED.pptx"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hyperlink" Target="file:///C:/Users/SOPHIE.CLARE/Documents/My%20Received%20Files/ambition.org.uk" TargetMode="External"/><Relationship Id="rId1" Type="http://schemas.openxmlformats.org/officeDocument/2006/relationships/hyperlink" Target="file:///C:/Users/SOPHIE.CLARE/Documents/My%20Received%20Files/ambition.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mbition Institute">
      <a:dk1>
        <a:srgbClr val="3C3C3B"/>
      </a:dk1>
      <a:lt1>
        <a:sysClr val="window" lastClr="FFFFFF"/>
      </a:lt1>
      <a:dk2>
        <a:srgbClr val="3C3C3B"/>
      </a:dk2>
      <a:lt2>
        <a:srgbClr val="FFFFFF"/>
      </a:lt2>
      <a:accent1>
        <a:srgbClr val="474C68"/>
      </a:accent1>
      <a:accent2>
        <a:srgbClr val="E94B58"/>
      </a:accent2>
      <a:accent3>
        <a:srgbClr val="FFCD00"/>
      </a:accent3>
      <a:accent4>
        <a:srgbClr val="6D2160"/>
      </a:accent4>
      <a:accent5>
        <a:srgbClr val="EC642E"/>
      </a:accent5>
      <a:accent6>
        <a:srgbClr val="00B6ED"/>
      </a:accent6>
      <a:hlink>
        <a:srgbClr val="E94B58"/>
      </a:hlink>
      <a:folHlink>
        <a:srgbClr val="474C68"/>
      </a:folHlink>
    </a:clrScheme>
    <a:fontScheme name="Ambition Institute">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14" ma:contentTypeDescription="Create a new document." ma:contentTypeScope="" ma:versionID="fc6761b33b8a45b2b73304ef0952ce84">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25d4daa45f03d1843de7c8bbe8fd4649"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1:PublishingStartDate" minOccurs="0"/>
                <xsd:element ref="ns1:PublishingExpirationDate"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DA3E8-558A-4878-B4A7-9DFCDEEB15C5}">
  <ds:schemaRefs>
    <ds:schemaRef ds:uri="http://schemas.microsoft.com/sharepoint/v3/contenttype/forms"/>
  </ds:schemaRefs>
</ds:datastoreItem>
</file>

<file path=customXml/itemProps2.xml><?xml version="1.0" encoding="utf-8"?>
<ds:datastoreItem xmlns:ds="http://schemas.openxmlformats.org/officeDocument/2006/customXml" ds:itemID="{BCE7EF45-AFC4-416E-B103-B16C7D897B60}">
  <ds:schemaRefs>
    <ds:schemaRef ds:uri="eb8e234c-4cf9-4e45-ac0e-b7c2e71f0326"/>
    <ds:schemaRef ds:uri="http://purl.org/dc/elements/1.1/"/>
    <ds:schemaRef ds:uri="http://schemas.microsoft.com/office/2006/metadata/properties"/>
    <ds:schemaRef ds:uri="http://schemas.microsoft.com/sharepoint/v3"/>
    <ds:schemaRef ds:uri="http://purl.org/dc/terms/"/>
    <ds:schemaRef ds:uri="http://schemas.microsoft.com/office/2006/documentManagement/types"/>
    <ds:schemaRef ds:uri="http://schemas.microsoft.com/office/infopath/2007/PartnerControls"/>
    <ds:schemaRef ds:uri="http://purl.org/dc/dcmitype/"/>
    <ds:schemaRef ds:uri="d2436e14-f63d-4ae9-9c9b-d1296edcfc57"/>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7F0E123E-83C2-409F-A996-2AFA28B797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04490E-488A-4F61-827C-0FC6A15EA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8014</Words>
  <Characters>45686</Characters>
  <Application>Microsoft Office Word</Application>
  <DocSecurity>6</DocSecurity>
  <Lines>380</Lines>
  <Paragraphs>107</Paragraphs>
  <ScaleCrop>false</ScaleCrop>
  <Company/>
  <LinksUpToDate>false</LinksUpToDate>
  <CharactersWithSpaces>53593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Nazlin Chowdhury</dc:creator>
  <cp:keywords/>
  <dc:description/>
  <cp:lastModifiedBy>Janna Begum</cp:lastModifiedBy>
  <cp:revision>2</cp:revision>
  <cp:lastPrinted>2019-03-06T23:16:00Z</cp:lastPrinted>
  <dcterms:created xsi:type="dcterms:W3CDTF">2021-11-09T11:13:00Z</dcterms:created>
  <dcterms:modified xsi:type="dcterms:W3CDTF">2021-11-09T11:13:00Z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ies>
</file>